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4C" w:rsidRDefault="0004204C" w:rsidP="00042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Кировское областное государственное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профессиональное  образовательное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бюджетное учреждение «Кировский колледж музыкального искусства им.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И.В.Казенина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04204C" w:rsidRDefault="0004204C" w:rsidP="00042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4C" w:rsidRDefault="0004204C" w:rsidP="00042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4C" w:rsidRDefault="0004204C" w:rsidP="00042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4C" w:rsidRDefault="0004204C" w:rsidP="000420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Детская музыкальная школа</w:t>
      </w:r>
    </w:p>
    <w:p w:rsidR="0004204C" w:rsidRDefault="0004204C" w:rsidP="00042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4C" w:rsidRDefault="0004204C" w:rsidP="00042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04C" w:rsidRDefault="0004204C" w:rsidP="0004204C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>ПО.02.УП.02.</w:t>
      </w:r>
    </w:p>
    <w:p w:rsidR="0004204C" w:rsidRDefault="0004204C" w:rsidP="0004204C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НАРОДНОЕ МУЗЫКАЛЬНОЕ ТВОРЧЕСТВО</w:t>
      </w:r>
    </w:p>
    <w:p w:rsidR="0004204C" w:rsidRDefault="0004204C" w:rsidP="00042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предпрофессиональной </w:t>
      </w:r>
    </w:p>
    <w:p w:rsidR="0004204C" w:rsidRDefault="0004204C" w:rsidP="00042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04204C" w:rsidRDefault="0004204C" w:rsidP="00042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04204C" w:rsidRDefault="0004204C" w:rsidP="000420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«МУЗЫКАЛЬНЫЙ ФОЛЬКЛОР»</w:t>
      </w:r>
    </w:p>
    <w:p w:rsidR="0004204C" w:rsidRDefault="0004204C" w:rsidP="000420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обучения – 4 года)</w:t>
      </w:r>
    </w:p>
    <w:p w:rsidR="0004204C" w:rsidRDefault="0004204C" w:rsidP="0004204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04204C" w:rsidRDefault="0004204C" w:rsidP="000420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204C" w:rsidRDefault="0004204C" w:rsidP="000420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04204C" w:rsidRDefault="0004204C" w:rsidP="004546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04C" w:rsidRDefault="00127722" w:rsidP="00127722">
      <w:pPr>
        <w:autoSpaceDE w:val="0"/>
        <w:autoSpaceDN w:val="0"/>
        <w:adjustRightInd w:val="0"/>
        <w:spacing w:after="0" w:line="360" w:lineRule="auto"/>
        <w:ind w:hanging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7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23-10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9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722" w:rsidRDefault="00127722" w:rsidP="004546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22" w:rsidRDefault="00127722" w:rsidP="004546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22" w:rsidRDefault="00127722" w:rsidP="004546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учреждения на реализацию учебного предмета;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Цели и задачи учебного предмета;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Обоснование структуры программы учебного предмета;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Методы обучения;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предмета;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Сведения о затратах учебного времени;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Годовые требования по классам;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sz w:val="28"/>
          <w:szCs w:val="28"/>
        </w:rPr>
        <w:t>III. Требования к уровню подготовки обучающихся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форма, содержание;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Контрольные требования на разных этапах обучения;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Критерии оценки;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Методические рекомендации преподавателям;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Методические рекомендации по организации самостоятельной работы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Pr="0045465F">
        <w:rPr>
          <w:rFonts w:ascii="Times New Roman" w:hAnsi="Times New Roman" w:cs="Times New Roman"/>
          <w:sz w:val="28"/>
          <w:szCs w:val="28"/>
        </w:rPr>
        <w:t>;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sz w:val="28"/>
          <w:szCs w:val="28"/>
        </w:rPr>
        <w:t>VI. Списки рекомендуемой нотной и методической литературы</w:t>
      </w:r>
    </w:p>
    <w:p w:rsidR="00EE7651" w:rsidRPr="0045465F" w:rsidRDefault="00EE7651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Список рекомендуемой нотной литературы;</w:t>
      </w:r>
    </w:p>
    <w:p w:rsidR="00EE7651" w:rsidRDefault="00EE7651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5F">
        <w:rPr>
          <w:rFonts w:ascii="Times New Roman" w:hAnsi="Times New Roman" w:cs="Times New Roman"/>
          <w:i/>
          <w:iCs/>
          <w:sz w:val="28"/>
          <w:szCs w:val="28"/>
        </w:rPr>
        <w:t>- Список рекомендуемой методической литературы.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7651" w:rsidRPr="00EF01B3" w:rsidRDefault="00EE7651" w:rsidP="00EE765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B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E7651" w:rsidRPr="009C1FCC" w:rsidRDefault="00EE7651" w:rsidP="0045465F">
      <w:pPr>
        <w:pStyle w:val="a3"/>
        <w:numPr>
          <w:ilvl w:val="0"/>
          <w:numId w:val="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1FCC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45465F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EE7651" w:rsidRPr="0045465F" w:rsidRDefault="00EE7651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Народное музыкальное творчество – богатейший пласт народной культуры в целом. Он создает благоприятную среду для воспитания в детях общечеловеческих ценностей, приобщает их к исторической народной памяти, которая призвана обеспечить жизнеспособность народа на современном этапе и в будущем. Залогом этого является бережное сохранение уже сформировавшихся традиций, их творческое осмысление и создание нового на этой основе.</w:t>
      </w:r>
    </w:p>
    <w:p w:rsidR="00EE7651" w:rsidRPr="0045465F" w:rsidRDefault="00EE7651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Специфика курса «Народное музыкальное творчество» заключается в том, чтобы, опираясь на конкретный материал, научить подрастающее поколение понимать народное мировоззрение и психологию.</w:t>
      </w:r>
    </w:p>
    <w:p w:rsidR="000006F8" w:rsidRPr="0045465F" w:rsidRDefault="00EE7651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Учебный предмет «Народное музыкальное творчество» является одним из основных предметов в программе «Музыкальный фольклор». Его содержание непосредственно связано с содержанием предметов «Фольклорный ансамбль», «Сольфеджио», «Музыкальная литература», «Вокал», что даёт возможность правильно и глубоко понимать музыкал</w:t>
      </w:r>
      <w:r w:rsidR="0045465F">
        <w:rPr>
          <w:rFonts w:ascii="Times New Roman" w:hAnsi="Times New Roman" w:cs="Times New Roman"/>
          <w:sz w:val="28"/>
          <w:szCs w:val="28"/>
        </w:rPr>
        <w:t>ьные образцы народной культуры.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Программа предмета направлена на: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воспитание бережного отношения к нар</w:t>
      </w:r>
      <w:r w:rsidR="0045465F">
        <w:rPr>
          <w:rFonts w:ascii="Times New Roman" w:hAnsi="Times New Roman" w:cs="Times New Roman"/>
          <w:sz w:val="28"/>
          <w:szCs w:val="28"/>
        </w:rPr>
        <w:t>одной мудрости,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воспитание уважительного отношения к культурным ценностям разных народов,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воспитание детей в творческой обстановке до</w:t>
      </w:r>
      <w:r w:rsidR="0045465F">
        <w:rPr>
          <w:rFonts w:ascii="Times New Roman" w:hAnsi="Times New Roman" w:cs="Times New Roman"/>
          <w:sz w:val="28"/>
          <w:szCs w:val="28"/>
        </w:rPr>
        <w:t>брожелательности, отзывчивости,</w:t>
      </w:r>
      <w:r w:rsidRPr="0045465F">
        <w:rPr>
          <w:rFonts w:ascii="Times New Roman" w:hAnsi="Times New Roman" w:cs="Times New Roman"/>
          <w:sz w:val="28"/>
          <w:szCs w:val="28"/>
        </w:rPr>
        <w:t xml:space="preserve"> профессиональной требовательности,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выработку у обучающихся личностных качеств, способствующих восприятию в достаточном объеме учебной информации,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умение планировать свою домашнюю работу,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lastRenderedPageBreak/>
        <w:t>- приобретение навыков творческой деятельности, осуществление самостоятельного контроля над своей учебной деятельностью,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умение давать объективную оценку своего труда,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sz w:val="28"/>
          <w:szCs w:val="28"/>
        </w:rPr>
        <w:t>- формирование навыков взаимодействия с преподавателями и обучающимися.</w:t>
      </w:r>
    </w:p>
    <w:p w:rsidR="003B2F9A" w:rsidRPr="0045465F" w:rsidRDefault="003B2F9A" w:rsidP="00454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54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465F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«Народное музыкальное творчество» </w:t>
      </w:r>
      <w:r w:rsidRPr="0045465F">
        <w:rPr>
          <w:rFonts w:ascii="Times New Roman" w:hAnsi="Times New Roman" w:cs="Times New Roman"/>
          <w:sz w:val="28"/>
          <w:szCs w:val="28"/>
        </w:rPr>
        <w:t xml:space="preserve">для детей, поступивших в Детскую музыкальную школу в первый класс, </w:t>
      </w:r>
      <w:r w:rsidR="0045465F">
        <w:rPr>
          <w:rFonts w:ascii="Times New Roman" w:hAnsi="Times New Roman" w:cs="Times New Roman"/>
          <w:sz w:val="28"/>
          <w:szCs w:val="28"/>
        </w:rPr>
        <w:t>с</w:t>
      </w:r>
      <w:r w:rsidRPr="0045465F">
        <w:rPr>
          <w:rFonts w:ascii="Times New Roman" w:hAnsi="Times New Roman" w:cs="Times New Roman"/>
          <w:sz w:val="28"/>
          <w:szCs w:val="28"/>
        </w:rPr>
        <w:t>оставляет 4 года.</w:t>
      </w:r>
    </w:p>
    <w:p w:rsidR="00475605" w:rsidRPr="0045465F" w:rsidRDefault="00475605" w:rsidP="0045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времени,</w:t>
      </w:r>
      <w:r w:rsidRPr="0045465F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предусмотренный учебным планом</w:t>
      </w:r>
      <w:r w:rsidR="0045465F" w:rsidRPr="004546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465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образовательного учреждения на реализацию учебного предмета </w:t>
      </w:r>
      <w:r w:rsidRPr="0045465F">
        <w:rPr>
          <w:rFonts w:ascii="Times New Roman" w:hAnsi="Times New Roman" w:cs="Times New Roman"/>
          <w:sz w:val="28"/>
          <w:szCs w:val="28"/>
        </w:rPr>
        <w:t>«Народное музыкальное творчество»:</w:t>
      </w:r>
    </w:p>
    <w:p w:rsidR="00475605" w:rsidRPr="005E1E48" w:rsidRDefault="00475605" w:rsidP="005E1E4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1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75605" w:rsidTr="00475605">
        <w:tc>
          <w:tcPr>
            <w:tcW w:w="6629" w:type="dxa"/>
          </w:tcPr>
          <w:p w:rsidR="00475605" w:rsidRDefault="00475605" w:rsidP="004756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обучения</w:t>
            </w:r>
          </w:p>
        </w:tc>
        <w:tc>
          <w:tcPr>
            <w:tcW w:w="2942" w:type="dxa"/>
          </w:tcPr>
          <w:p w:rsidR="00475605" w:rsidRDefault="00475605" w:rsidP="005E1E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года</w:t>
            </w:r>
          </w:p>
          <w:p w:rsidR="00475605" w:rsidRDefault="00475605" w:rsidP="005E1E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 классы</w:t>
            </w:r>
          </w:p>
        </w:tc>
      </w:tr>
      <w:tr w:rsidR="00475605" w:rsidTr="00475605">
        <w:tc>
          <w:tcPr>
            <w:tcW w:w="6629" w:type="dxa"/>
          </w:tcPr>
          <w:p w:rsidR="00475605" w:rsidRDefault="00475605" w:rsidP="004756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942" w:type="dxa"/>
          </w:tcPr>
          <w:p w:rsidR="00475605" w:rsidRDefault="00475605" w:rsidP="005E1E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262 часа</w:t>
            </w:r>
          </w:p>
        </w:tc>
      </w:tr>
      <w:tr w:rsidR="00475605" w:rsidTr="00475605">
        <w:tc>
          <w:tcPr>
            <w:tcW w:w="6629" w:type="dxa"/>
          </w:tcPr>
          <w:p w:rsidR="00475605" w:rsidRDefault="00475605" w:rsidP="004756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942" w:type="dxa"/>
          </w:tcPr>
          <w:p w:rsidR="00475605" w:rsidRDefault="00475605" w:rsidP="005E1E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131 час</w:t>
            </w:r>
          </w:p>
        </w:tc>
      </w:tr>
      <w:tr w:rsidR="00475605" w:rsidTr="00475605">
        <w:tc>
          <w:tcPr>
            <w:tcW w:w="6629" w:type="dxa"/>
          </w:tcPr>
          <w:p w:rsidR="00475605" w:rsidRDefault="00475605" w:rsidP="004756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942" w:type="dxa"/>
          </w:tcPr>
          <w:p w:rsidR="00475605" w:rsidRDefault="00475605" w:rsidP="005E1E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131 час</w:t>
            </w:r>
          </w:p>
        </w:tc>
      </w:tr>
    </w:tbl>
    <w:p w:rsidR="00475605" w:rsidRPr="00475605" w:rsidRDefault="00475605" w:rsidP="00475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5605" w:rsidRDefault="00985CE4" w:rsidP="005E1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129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985CE4" w:rsidRDefault="00985CE4" w:rsidP="005E1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«Народное музыкальное творчество» предусматривает занятия один раз в</w:t>
      </w:r>
      <w:r w:rsidR="005E1E48">
        <w:rPr>
          <w:rFonts w:ascii="Times New Roman" w:hAnsi="Times New Roman" w:cs="Times New Roman"/>
          <w:sz w:val="28"/>
          <w:szCs w:val="28"/>
        </w:rPr>
        <w:t xml:space="preserve"> неделю по одному часу в форме </w:t>
      </w:r>
      <w:r>
        <w:rPr>
          <w:rFonts w:ascii="Times New Roman" w:hAnsi="Times New Roman" w:cs="Times New Roman"/>
          <w:sz w:val="28"/>
          <w:szCs w:val="28"/>
        </w:rPr>
        <w:t>мелкогрупповых занятий численностью от двух человек.</w:t>
      </w:r>
      <w:r w:rsidR="005E1E48">
        <w:rPr>
          <w:rFonts w:ascii="Times New Roman" w:hAnsi="Times New Roman" w:cs="Times New Roman"/>
          <w:sz w:val="28"/>
          <w:szCs w:val="28"/>
        </w:rPr>
        <w:t xml:space="preserve"> Занятия по предмету «Народное музыкальное творчество» предусмотрено один раз в неделю по 1 часу.</w:t>
      </w:r>
    </w:p>
    <w:p w:rsidR="005E1E48" w:rsidRPr="005E1E48" w:rsidRDefault="005E1E48" w:rsidP="00ED31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E48">
        <w:rPr>
          <w:rFonts w:ascii="Times New Roman" w:hAnsi="Times New Roman" w:cs="Times New Roman"/>
          <w:b/>
          <w:i/>
          <w:sz w:val="28"/>
          <w:szCs w:val="28"/>
        </w:rPr>
        <w:t>5. Цель учебного предмета</w:t>
      </w:r>
    </w:p>
    <w:p w:rsidR="003B2F9A" w:rsidRDefault="005E1E48" w:rsidP="00ED31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народному музыкальному творчеству, как к национальному достоянию, формирование у учащихся практически значимых знаний, умений, навыков, позволяющих воспринимать, осваивать и оценивать произведения народного музыкального творчества.</w:t>
      </w:r>
    </w:p>
    <w:p w:rsidR="005E1E48" w:rsidRPr="005E1E48" w:rsidRDefault="005E1E48" w:rsidP="00ED312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E48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EE7651" w:rsidRDefault="005E1E48" w:rsidP="00ED31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целями, задачи учебного предмета следующие:</w:t>
      </w:r>
    </w:p>
    <w:p w:rsidR="005E1E48" w:rsidRDefault="005E1E48" w:rsidP="00ED31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познавательного интереса к русскому народному музыкальному творчеству;</w:t>
      </w:r>
    </w:p>
    <w:p w:rsidR="005E1E48" w:rsidRDefault="005E1E48" w:rsidP="00ED31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теоретических основ данного предмета</w:t>
      </w:r>
      <w:r w:rsidR="00430D1A">
        <w:rPr>
          <w:rFonts w:ascii="Times New Roman" w:hAnsi="Times New Roman" w:cs="Times New Roman"/>
          <w:sz w:val="28"/>
          <w:szCs w:val="28"/>
        </w:rPr>
        <w:t>;</w:t>
      </w:r>
    </w:p>
    <w:p w:rsidR="00430D1A" w:rsidRDefault="00430D1A" w:rsidP="00ED31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основных жанров русского народного устного музыкального творчества;</w:t>
      </w:r>
    </w:p>
    <w:p w:rsidR="00430D1A" w:rsidRDefault="00430D1A" w:rsidP="00ED31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устойчивых представлений об укладе жизни, быте русского народа, обычаев и обрядов;</w:t>
      </w:r>
    </w:p>
    <w:p w:rsidR="00430D1A" w:rsidRDefault="00430D1A" w:rsidP="00ED31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восприятия фольклорного материала;</w:t>
      </w:r>
    </w:p>
    <w:p w:rsidR="00430D1A" w:rsidRDefault="00430D1A" w:rsidP="00ED31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применять полученные знания в сценическом воплощении фольклора, как искусства синкретического (музыкального, литературного, танцевального, театрального);</w:t>
      </w:r>
    </w:p>
    <w:p w:rsidR="00430D1A" w:rsidRDefault="00430D1A" w:rsidP="00ED31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</w:t>
      </w:r>
      <w:r w:rsidR="00B54F13">
        <w:rPr>
          <w:rFonts w:ascii="Times New Roman" w:hAnsi="Times New Roman" w:cs="Times New Roman"/>
          <w:sz w:val="28"/>
          <w:szCs w:val="28"/>
        </w:rPr>
        <w:t xml:space="preserve"> и творческих способностей.</w:t>
      </w:r>
    </w:p>
    <w:p w:rsidR="00B54F13" w:rsidRDefault="00B54F13" w:rsidP="00ED31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21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121">
        <w:rPr>
          <w:rFonts w:ascii="Times New Roman" w:hAnsi="Times New Roman" w:cs="Times New Roman"/>
          <w:b/>
          <w:i/>
          <w:sz w:val="28"/>
          <w:szCs w:val="28"/>
        </w:rPr>
        <w:t>Обоснование</w:t>
      </w:r>
      <w:r w:rsidR="00ED3121" w:rsidRPr="00ED312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D3121">
        <w:rPr>
          <w:rFonts w:ascii="Times New Roman" w:hAnsi="Times New Roman" w:cs="Times New Roman"/>
          <w:b/>
          <w:i/>
          <w:sz w:val="28"/>
          <w:szCs w:val="28"/>
        </w:rPr>
        <w:t xml:space="preserve"> структуры учебного предмета «Народное музыкальное творчество»</w:t>
      </w:r>
      <w:r w:rsidR="00ED3121">
        <w:rPr>
          <w:rFonts w:ascii="Times New Roman" w:hAnsi="Times New Roman" w:cs="Times New Roman"/>
          <w:sz w:val="28"/>
          <w:szCs w:val="28"/>
        </w:rPr>
        <w:t xml:space="preserve"> являются ФГТ, отражающие все стороны работы преподавателя с учеником.</w:t>
      </w:r>
    </w:p>
    <w:p w:rsidR="00ED3121" w:rsidRDefault="00ED3121" w:rsidP="00ED31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ED3121" w:rsidRDefault="00ED3121" w:rsidP="00ED312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затрате учебного времени. Предусмотренного на освоение учебного предмета;</w:t>
      </w:r>
    </w:p>
    <w:p w:rsidR="00ED3121" w:rsidRDefault="00ED3121" w:rsidP="00ED312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 учебным годам;</w:t>
      </w:r>
    </w:p>
    <w:p w:rsidR="00ED3121" w:rsidRDefault="00ED3121" w:rsidP="00ED312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D3121" w:rsidRDefault="00ED3121" w:rsidP="00ED312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D3121" w:rsidRDefault="00337F35" w:rsidP="00ED312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следующие:</w:t>
      </w:r>
    </w:p>
    <w:p w:rsidR="00337F35" w:rsidRDefault="00337F35" w:rsidP="00337F35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F35">
        <w:rPr>
          <w:rFonts w:ascii="Times New Roman" w:hAnsi="Times New Roman" w:cs="Times New Roman"/>
          <w:sz w:val="28"/>
          <w:szCs w:val="28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 xml:space="preserve"> (рассказ, разбор, объяснение);</w:t>
      </w:r>
    </w:p>
    <w:p w:rsidR="00337F35" w:rsidRDefault="00337F35" w:rsidP="00337F35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(показ, демонстрация музыкального материала);</w:t>
      </w:r>
    </w:p>
    <w:p w:rsidR="00337F35" w:rsidRDefault="00337F35" w:rsidP="00337F35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(воспроизводящие и творческие упражнения, деление большого произведения на мелкие части);</w:t>
      </w:r>
    </w:p>
    <w:p w:rsidR="00337F35" w:rsidRPr="00337F35" w:rsidRDefault="00337F35" w:rsidP="00337F35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F35">
        <w:rPr>
          <w:rFonts w:ascii="Times New Roman" w:hAnsi="Times New Roman" w:cs="Times New Roman"/>
          <w:sz w:val="28"/>
          <w:szCs w:val="28"/>
        </w:rPr>
        <w:t>прослушивание записей выдающихся исполнителей, коллективов, посещение концертов.</w:t>
      </w:r>
      <w:r w:rsidRPr="00337F3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Y="2214"/>
        <w:tblW w:w="5000" w:type="pct"/>
        <w:tblLook w:val="04A0" w:firstRow="1" w:lastRow="0" w:firstColumn="1" w:lastColumn="0" w:noHBand="0" w:noVBand="1"/>
      </w:tblPr>
      <w:tblGrid>
        <w:gridCol w:w="2235"/>
        <w:gridCol w:w="2550"/>
        <w:gridCol w:w="4786"/>
      </w:tblGrid>
      <w:tr w:rsidR="00534DEE" w:rsidTr="00534DEE">
        <w:tc>
          <w:tcPr>
            <w:tcW w:w="1168" w:type="pct"/>
          </w:tcPr>
          <w:p w:rsidR="00534DEE" w:rsidRDefault="00534DEE" w:rsidP="00534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обучения</w:t>
            </w:r>
          </w:p>
        </w:tc>
        <w:tc>
          <w:tcPr>
            <w:tcW w:w="1332" w:type="pct"/>
          </w:tcPr>
          <w:p w:rsidR="00534DEE" w:rsidRDefault="00534DEE" w:rsidP="00534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00" w:type="pct"/>
          </w:tcPr>
          <w:p w:rsidR="00534DEE" w:rsidRDefault="00534DEE" w:rsidP="00534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34DEE" w:rsidTr="00534DEE">
        <w:trPr>
          <w:cantSplit/>
          <w:trHeight w:val="1134"/>
        </w:trPr>
        <w:tc>
          <w:tcPr>
            <w:tcW w:w="1168" w:type="pct"/>
          </w:tcPr>
          <w:p w:rsidR="00534DEE" w:rsidRPr="00534DEE" w:rsidRDefault="00534DEE" w:rsidP="00534DEE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E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1332" w:type="pct"/>
          </w:tcPr>
          <w:p w:rsidR="00534DEE" w:rsidRDefault="00534DEE" w:rsidP="00534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00" w:type="pct"/>
          </w:tcPr>
          <w:p w:rsidR="00534DEE" w:rsidRPr="00534DEE" w:rsidRDefault="00534DEE" w:rsidP="0033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E">
              <w:rPr>
                <w:rFonts w:ascii="Times New Roman" w:hAnsi="Times New Roman" w:cs="Times New Roman"/>
                <w:sz w:val="24"/>
                <w:szCs w:val="24"/>
              </w:rPr>
              <w:t>Вхождение в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материнским фольклором, народным календарем, календарными праздниками.</w:t>
            </w:r>
          </w:p>
        </w:tc>
      </w:tr>
      <w:tr w:rsidR="00534DEE" w:rsidTr="00534DEE">
        <w:tc>
          <w:tcPr>
            <w:tcW w:w="1168" w:type="pct"/>
          </w:tcPr>
          <w:p w:rsidR="00534DEE" w:rsidRPr="00534DEE" w:rsidRDefault="00534DEE" w:rsidP="00534DEE">
            <w:pPr>
              <w:pStyle w:val="a3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(2 класс)</w:t>
            </w:r>
          </w:p>
        </w:tc>
        <w:tc>
          <w:tcPr>
            <w:tcW w:w="1332" w:type="pct"/>
          </w:tcPr>
          <w:p w:rsidR="00534DEE" w:rsidRDefault="00534DEE" w:rsidP="00534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00" w:type="pct"/>
          </w:tcPr>
          <w:p w:rsidR="00534DEE" w:rsidRPr="00534DEE" w:rsidRDefault="00534DEE" w:rsidP="0033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изучение</w:t>
            </w:r>
            <w:r w:rsidR="0073122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фольклора (</w:t>
            </w:r>
            <w:proofErr w:type="spellStart"/>
            <w:r w:rsidR="0073122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731228">
              <w:rPr>
                <w:rFonts w:ascii="Times New Roman" w:hAnsi="Times New Roman" w:cs="Times New Roman"/>
                <w:sz w:val="24"/>
                <w:szCs w:val="24"/>
              </w:rPr>
              <w:t>, игры, приговорки). Интенсивное изучение календарного жанра: «Осени краски», «Пришла коляда – отворяй ворота», «А мы веснушку закликали»</w:t>
            </w:r>
          </w:p>
        </w:tc>
      </w:tr>
      <w:tr w:rsidR="00534DEE" w:rsidTr="00534DEE">
        <w:tc>
          <w:tcPr>
            <w:tcW w:w="1168" w:type="pct"/>
          </w:tcPr>
          <w:p w:rsidR="00534DEE" w:rsidRPr="00534DEE" w:rsidRDefault="00534DEE" w:rsidP="00534DEE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(3-4 классы)</w:t>
            </w:r>
          </w:p>
        </w:tc>
        <w:tc>
          <w:tcPr>
            <w:tcW w:w="1332" w:type="pct"/>
          </w:tcPr>
          <w:p w:rsidR="00534DEE" w:rsidRDefault="00534DEE" w:rsidP="00534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00" w:type="pct"/>
          </w:tcPr>
          <w:p w:rsidR="00534DEE" w:rsidRPr="00534DEE" w:rsidRDefault="00731228" w:rsidP="00337F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Интенсивное, активное изучение детского фольклора, календарного жанра: «Осени краски», «Пришла коляда – отворяй ворота», «А мы веснушку закликали». Знакомство и изучение народных праздников: «Первого снопа», «Последнего снопа», «Рождество», «Масленица», «Троица», свадебный обряд.</w:t>
            </w:r>
          </w:p>
        </w:tc>
      </w:tr>
    </w:tbl>
    <w:p w:rsidR="00337F35" w:rsidRDefault="00337F35" w:rsidP="00337F3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37F35" w:rsidRPr="00337F35" w:rsidRDefault="00337F35" w:rsidP="00337F35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обучения</w:t>
      </w:r>
    </w:p>
    <w:p w:rsidR="00337F35" w:rsidRDefault="00731228" w:rsidP="0094476C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31228" w:rsidRDefault="00731228" w:rsidP="009447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 Максимальная учебная нагрузка представлена из расчета аудиторных занятий и самостоятельной работы обучающихся.</w:t>
      </w:r>
    </w:p>
    <w:p w:rsidR="0094476C" w:rsidRPr="0094476C" w:rsidRDefault="0094476C" w:rsidP="009447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6C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7311"/>
        <w:gridCol w:w="1666"/>
      </w:tblGrid>
      <w:tr w:rsidR="0094476C" w:rsidTr="0094476C">
        <w:tc>
          <w:tcPr>
            <w:tcW w:w="594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Вхождение в народное творчество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(«Осени краски»)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фольклор (колыбельные,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прибаутки, сказки)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Пословицы, приметы: «О чем расскажет нам считалка?». Детский фольклор (дразнилки, небылицы)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(«Зимушка-зима»)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обряды и обычаи зимнего периода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Тема «Дом-изба, терем, части дома, домашняя утварь»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(«Весна-красна»)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9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1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костюм. Русские народные ударные инструменты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7905" w:type="dxa"/>
            <w:gridSpan w:val="2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94476C" w:rsidRDefault="0094476C" w:rsidP="00944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31228" w:rsidRPr="0094476C" w:rsidRDefault="0094476C" w:rsidP="0066071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674"/>
      </w:tblGrid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3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«Осень, осень, в гости просим»</w:t>
            </w:r>
          </w:p>
        </w:tc>
        <w:tc>
          <w:tcPr>
            <w:tcW w:w="67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 (загадки, пословицы, поговорки, страшилки)</w:t>
            </w:r>
          </w:p>
        </w:tc>
        <w:tc>
          <w:tcPr>
            <w:tcW w:w="67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«Зимушка-зима»</w:t>
            </w:r>
          </w:p>
        </w:tc>
        <w:tc>
          <w:tcPr>
            <w:tcW w:w="67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 – «</w:t>
            </w:r>
            <w:r w:rsidR="00660711">
              <w:rPr>
                <w:rFonts w:ascii="Times New Roman" w:hAnsi="Times New Roman" w:cs="Times New Roman"/>
                <w:sz w:val="28"/>
                <w:szCs w:val="28"/>
              </w:rPr>
              <w:t>О чем расскажет нам прялка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4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«Пришла коляда – отворяй ворота»</w:t>
            </w:r>
          </w:p>
        </w:tc>
        <w:tc>
          <w:tcPr>
            <w:tcW w:w="674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</w:p>
        </w:tc>
        <w:tc>
          <w:tcPr>
            <w:tcW w:w="674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«А мы веснушку закликали» (Масленица)</w:t>
            </w:r>
          </w:p>
        </w:tc>
        <w:tc>
          <w:tcPr>
            <w:tcW w:w="674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76C" w:rsidTr="0094476C">
        <w:tc>
          <w:tcPr>
            <w:tcW w:w="534" w:type="dxa"/>
          </w:tcPr>
          <w:p w:rsidR="0094476C" w:rsidRDefault="0094476C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94476C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Вятского края, «Праздник птиц»</w:t>
            </w:r>
          </w:p>
        </w:tc>
        <w:tc>
          <w:tcPr>
            <w:tcW w:w="674" w:type="dxa"/>
          </w:tcPr>
          <w:p w:rsidR="0094476C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94476C">
        <w:tc>
          <w:tcPr>
            <w:tcW w:w="534" w:type="dxa"/>
          </w:tcPr>
          <w:p w:rsidR="00660711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нашего региона</w:t>
            </w:r>
          </w:p>
        </w:tc>
        <w:tc>
          <w:tcPr>
            <w:tcW w:w="674" w:type="dxa"/>
          </w:tcPr>
          <w:p w:rsidR="00660711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711" w:rsidTr="00AF5C5B">
        <w:tc>
          <w:tcPr>
            <w:tcW w:w="8897" w:type="dxa"/>
            <w:gridSpan w:val="2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4" w:type="dxa"/>
          </w:tcPr>
          <w:p w:rsidR="00660711" w:rsidRDefault="00660711" w:rsidP="00731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4476C" w:rsidRDefault="0094476C" w:rsidP="006607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11" w:rsidRDefault="00660711" w:rsidP="0066071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674"/>
      </w:tblGrid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 (скороговорки, сказки с напевами)</w:t>
            </w:r>
          </w:p>
        </w:tc>
        <w:tc>
          <w:tcPr>
            <w:tcW w:w="67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60711" w:rsidRDefault="00660711" w:rsidP="00AF35E0">
            <w:pPr>
              <w:pStyle w:val="a3"/>
              <w:tabs>
                <w:tab w:val="left" w:pos="54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«Осень, осень, погости недель восемь»</w:t>
            </w:r>
          </w:p>
        </w:tc>
        <w:tc>
          <w:tcPr>
            <w:tcW w:w="674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</w:p>
        </w:tc>
        <w:tc>
          <w:tcPr>
            <w:tcW w:w="674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Жанры народной музыки (былины,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искусство скоморохов)</w:t>
            </w:r>
          </w:p>
        </w:tc>
        <w:tc>
          <w:tcPr>
            <w:tcW w:w="674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(Зимний солнцеворот, Рождество Христово, вертеп)</w:t>
            </w:r>
          </w:p>
        </w:tc>
        <w:tc>
          <w:tcPr>
            <w:tcW w:w="674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Жанры народной музыки (колядки,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Христославление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подблюдные песни, частушки)</w:t>
            </w:r>
          </w:p>
        </w:tc>
        <w:tc>
          <w:tcPr>
            <w:tcW w:w="674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календарь. «Праздник птиц», Масленичная неделька</w:t>
            </w:r>
          </w:p>
        </w:tc>
        <w:tc>
          <w:tcPr>
            <w:tcW w:w="674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711" w:rsidTr="00660711">
        <w:tc>
          <w:tcPr>
            <w:tcW w:w="534" w:type="dxa"/>
          </w:tcPr>
          <w:p w:rsidR="00660711" w:rsidRDefault="00660711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 – тема «Традиции Великого поста. Духовные стихи. Приготовление к Пасхе»</w:t>
            </w:r>
          </w:p>
        </w:tc>
        <w:tc>
          <w:tcPr>
            <w:tcW w:w="674" w:type="dxa"/>
          </w:tcPr>
          <w:p w:rsidR="00660711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660711">
        <w:tc>
          <w:tcPr>
            <w:tcW w:w="534" w:type="dxa"/>
          </w:tcPr>
          <w:p w:rsidR="007C3B6C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7C3B6C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календарь. Троица</w:t>
            </w:r>
          </w:p>
        </w:tc>
        <w:tc>
          <w:tcPr>
            <w:tcW w:w="674" w:type="dxa"/>
          </w:tcPr>
          <w:p w:rsidR="007C3B6C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B6C" w:rsidTr="00AF5C5B">
        <w:tc>
          <w:tcPr>
            <w:tcW w:w="8897" w:type="dxa"/>
            <w:gridSpan w:val="2"/>
          </w:tcPr>
          <w:p w:rsidR="007C3B6C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4" w:type="dxa"/>
          </w:tcPr>
          <w:p w:rsidR="007C3B6C" w:rsidRDefault="007C3B6C" w:rsidP="00660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660711" w:rsidRDefault="00660711" w:rsidP="007C3B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6C" w:rsidRPr="007C3B6C" w:rsidRDefault="007C3B6C" w:rsidP="007C3B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674"/>
      </w:tblGrid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осенние </w:t>
            </w:r>
            <w:r w:rsidR="00F16808">
              <w:rPr>
                <w:rFonts w:ascii="Times New Roman" w:hAnsi="Times New Roman" w:cs="Times New Roman"/>
                <w:sz w:val="28"/>
                <w:szCs w:val="28"/>
              </w:rPr>
              <w:t>традиции и обряды (Похороны мух, «бабье лето», Рождество Богородицы, Покров)</w:t>
            </w:r>
          </w:p>
        </w:tc>
        <w:tc>
          <w:tcPr>
            <w:tcW w:w="674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Жилище и утварь. Региональные различия русской деревенской архитектуры, орудия труда, земледельцы, народные промыслы, русская игрушка</w:t>
            </w:r>
          </w:p>
        </w:tc>
        <w:tc>
          <w:tcPr>
            <w:tcW w:w="674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 (хороводные, плясовые, шуточные)</w:t>
            </w:r>
          </w:p>
        </w:tc>
        <w:tc>
          <w:tcPr>
            <w:tcW w:w="674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календарь, народные обряды. Вятские посиделки, Игрища</w:t>
            </w:r>
          </w:p>
        </w:tc>
        <w:tc>
          <w:tcPr>
            <w:tcW w:w="674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 и обряды – крестины, именины, свадьба, проводы в рекруты, похороны и поминальные обряды</w:t>
            </w:r>
          </w:p>
        </w:tc>
        <w:tc>
          <w:tcPr>
            <w:tcW w:w="674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Герасим-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Сорок мучеников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Севастийских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Средокрестье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Благовещение, Вербное Воскресенье</w:t>
            </w:r>
          </w:p>
        </w:tc>
        <w:tc>
          <w:tcPr>
            <w:tcW w:w="674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7C3B6C" w:rsidRDefault="00F16808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</w:t>
            </w:r>
            <w:r w:rsidR="00C878C6">
              <w:rPr>
                <w:rFonts w:ascii="Times New Roman" w:hAnsi="Times New Roman" w:cs="Times New Roman"/>
                <w:sz w:val="28"/>
                <w:szCs w:val="28"/>
              </w:rPr>
              <w:t>. Региональные особенности народного костюма</w:t>
            </w:r>
          </w:p>
        </w:tc>
        <w:tc>
          <w:tcPr>
            <w:tcW w:w="674" w:type="dxa"/>
          </w:tcPr>
          <w:p w:rsidR="007C3B6C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7C3B6C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7C3B6C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Егорьев день, Троицкая неделя, Иван Купала</w:t>
            </w:r>
          </w:p>
        </w:tc>
        <w:tc>
          <w:tcPr>
            <w:tcW w:w="674" w:type="dxa"/>
          </w:tcPr>
          <w:p w:rsidR="007C3B6C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B6C" w:rsidTr="007C3B6C">
        <w:tc>
          <w:tcPr>
            <w:tcW w:w="534" w:type="dxa"/>
          </w:tcPr>
          <w:p w:rsidR="007C3B6C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63" w:type="dxa"/>
          </w:tcPr>
          <w:p w:rsidR="007C3B6C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фольклорными коллективами и исполнителями народной вятской песни</w:t>
            </w:r>
          </w:p>
        </w:tc>
        <w:tc>
          <w:tcPr>
            <w:tcW w:w="674" w:type="dxa"/>
          </w:tcPr>
          <w:p w:rsidR="007C3B6C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8C6" w:rsidTr="00AF5C5B">
        <w:tc>
          <w:tcPr>
            <w:tcW w:w="8897" w:type="dxa"/>
            <w:gridSpan w:val="2"/>
          </w:tcPr>
          <w:p w:rsidR="00C878C6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4" w:type="dxa"/>
          </w:tcPr>
          <w:p w:rsidR="00C878C6" w:rsidRDefault="00C878C6" w:rsidP="00C8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C3B6C" w:rsidRDefault="007C3B6C" w:rsidP="007C3B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C6" w:rsidRDefault="00C878C6" w:rsidP="00C878C6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C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C878C6" w:rsidRDefault="00C878C6" w:rsidP="00C878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«Народное музыкальное творчество» является приобретение обучающимися следующих знаний, умений и навыков:</w:t>
      </w:r>
    </w:p>
    <w:p w:rsidR="00C878C6" w:rsidRDefault="00C878C6" w:rsidP="00C878C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жанров русского народного устного и музыкального творчества, обрядов и народных праздников;</w:t>
      </w:r>
    </w:p>
    <w:p w:rsidR="00C878C6" w:rsidRDefault="00C878C6" w:rsidP="00C878C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песен, наигрышей;</w:t>
      </w:r>
    </w:p>
    <w:p w:rsidR="00C878C6" w:rsidRDefault="00C878C6" w:rsidP="00C878C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музыкальной терминологии – средств выразительности музыкального фольклора;</w:t>
      </w:r>
    </w:p>
    <w:p w:rsidR="00C878C6" w:rsidRDefault="00C878C6" w:rsidP="00C878C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устный, музыкальный фольклор;</w:t>
      </w:r>
    </w:p>
    <w:p w:rsidR="00C878C6" w:rsidRDefault="00C878C6" w:rsidP="00C878C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записи</w:t>
      </w:r>
      <w:r w:rsidR="007A633D">
        <w:rPr>
          <w:rFonts w:ascii="Times New Roman" w:hAnsi="Times New Roman" w:cs="Times New Roman"/>
          <w:sz w:val="28"/>
          <w:szCs w:val="28"/>
        </w:rPr>
        <w:t xml:space="preserve"> музыкального фольклора;</w:t>
      </w:r>
    </w:p>
    <w:p w:rsidR="007A633D" w:rsidRDefault="007A633D" w:rsidP="00C878C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теоретические знания в исполнительской практике.</w:t>
      </w:r>
    </w:p>
    <w:p w:rsidR="007A633D" w:rsidRDefault="007A633D" w:rsidP="007A63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3D" w:rsidRDefault="007A633D" w:rsidP="007A633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контроля. Система оценок</w:t>
      </w:r>
    </w:p>
    <w:p w:rsidR="007A633D" w:rsidRDefault="007A633D" w:rsidP="007A633D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7A633D" w:rsidRDefault="007A633D" w:rsidP="007A63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организации и проведения всех видов контроля успеваемости является систематичность, учет индивидуальных особенностей обучаемого и коллегиальность.</w:t>
      </w:r>
    </w:p>
    <w:p w:rsidR="007A633D" w:rsidRDefault="007A633D" w:rsidP="007A63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 использоваться устные и письменные опросы, тематические праздники, классные вечера и т.д., в зависимости от темы изучаемого материала.</w:t>
      </w:r>
    </w:p>
    <w:p w:rsidR="00A375B2" w:rsidRDefault="00A375B2" w:rsidP="007A63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времени.</w:t>
      </w:r>
    </w:p>
    <w:p w:rsidR="00A375B2" w:rsidRDefault="00A375B2" w:rsidP="007A63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счет аудиторного времени на завершающих полугодие учебных занятиях</w:t>
      </w:r>
      <w:r w:rsidR="00362225">
        <w:rPr>
          <w:rFonts w:ascii="Times New Roman" w:hAnsi="Times New Roman" w:cs="Times New Roman"/>
          <w:sz w:val="28"/>
          <w:szCs w:val="28"/>
        </w:rPr>
        <w:t xml:space="preserve"> в форме контрольного урока</w:t>
      </w:r>
      <w:r>
        <w:rPr>
          <w:rFonts w:ascii="Times New Roman" w:hAnsi="Times New Roman" w:cs="Times New Roman"/>
          <w:sz w:val="28"/>
          <w:szCs w:val="28"/>
        </w:rPr>
        <w:t xml:space="preserve"> в 1, 3, 5, 7 полугодиях по учебному материалу, в форме зачета во 2, 4, 6 и 8 полугодии согласно календарно-тематическому плану.</w:t>
      </w:r>
    </w:p>
    <w:p w:rsidR="00A375B2" w:rsidRDefault="00A375B2" w:rsidP="007A633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завершении изучения учебного предмета «Народное музыкальное творчество» по итогам промежуточной аттестации обучающимся выставляется оценка, которая заносится в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ДМШ отделение «Музыкальный фольклор».</w:t>
      </w:r>
    </w:p>
    <w:p w:rsidR="00A375B2" w:rsidRPr="00A375B2" w:rsidRDefault="00A375B2" w:rsidP="00A375B2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аттестации</w:t>
      </w:r>
    </w:p>
    <w:p w:rsidR="00A375B2" w:rsidRDefault="00A375B2" w:rsidP="00A375B2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 народного календаря;</w:t>
      </w:r>
    </w:p>
    <w:p w:rsidR="00A375B2" w:rsidRDefault="00A375B2" w:rsidP="00A375B2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обычаи и обряды календарно-земледельческого цикла;</w:t>
      </w:r>
    </w:p>
    <w:p w:rsidR="00A375B2" w:rsidRDefault="00A375B2" w:rsidP="00A375B2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Семейно-бытовые обычаи и обряды;</w:t>
      </w:r>
    </w:p>
    <w:p w:rsidR="00A375B2" w:rsidRDefault="00A375B2" w:rsidP="00A375B2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устного и музыкально-поэтического творчества</w:t>
      </w:r>
      <w:r w:rsidR="007707CC">
        <w:rPr>
          <w:rFonts w:ascii="Times New Roman" w:hAnsi="Times New Roman" w:cs="Times New Roman"/>
          <w:sz w:val="28"/>
          <w:szCs w:val="28"/>
        </w:rPr>
        <w:t>;</w:t>
      </w:r>
    </w:p>
    <w:p w:rsidR="007707CC" w:rsidRDefault="007707CC" w:rsidP="00A375B2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народных музыкальных инструментов;</w:t>
      </w:r>
    </w:p>
    <w:p w:rsidR="007707CC" w:rsidRDefault="007707CC" w:rsidP="00A375B2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 и уклад жизни русского народа.</w:t>
      </w:r>
    </w:p>
    <w:p w:rsidR="007707CC" w:rsidRPr="007707CC" w:rsidRDefault="007707CC" w:rsidP="007707C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7707CC" w:rsidRDefault="007707CC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(«неудовлетворительно») – незнание материала, ответ неправильный.</w:t>
      </w:r>
    </w:p>
    <w:p w:rsidR="007707CC" w:rsidRDefault="007707CC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(«удовлетворительно») – неточный ответ, допущено несколько ошибок. Ответ пассивный, не эмоциональный.</w:t>
      </w:r>
    </w:p>
    <w:p w:rsidR="00F34F47" w:rsidRDefault="00F34F47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4– («хорошо с минусом») – ответ не очень полный, допущены 2 неточности. Ответ осмысленный.</w:t>
      </w:r>
    </w:p>
    <w:p w:rsidR="007707CC" w:rsidRDefault="007707CC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(«хорошо») – ответ полный, но допущены неточности. Ответ не уверенный.</w:t>
      </w:r>
    </w:p>
    <w:p w:rsidR="00F34F47" w:rsidRDefault="00F34F47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 («хорошо с плюсом») – ответ полный, но допущены неточности. Ответ эмоциональный.</w:t>
      </w:r>
    </w:p>
    <w:p w:rsidR="00F34F47" w:rsidRDefault="00F34F47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5– («отлично с минусом») – яркий, полный ответ, есть одна незначительная ошибка.</w:t>
      </w:r>
    </w:p>
    <w:p w:rsidR="007707CC" w:rsidRDefault="007707CC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(«отлично») – яркий, полный, осмысленный ответ.</w:t>
      </w:r>
    </w:p>
    <w:p w:rsidR="007707CC" w:rsidRDefault="00F34F47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 («отлично с плюсом») – полный, осмысленный, выразительный ответ. В ответе есть дополнения, взятые самостоятельно из других информационных источников.</w:t>
      </w:r>
    </w:p>
    <w:p w:rsidR="00F34F47" w:rsidRDefault="00F34F47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F47" w:rsidRPr="00F34F47" w:rsidRDefault="00F34F47" w:rsidP="00F34F4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F34F47" w:rsidRDefault="00F34F47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форма учебной и воспитательной работы – урок в классе: проверка домашнего задания, рассказ преподавателя или совместная работа преподавателя и учащегося по теме урока, запись домашнего задания.</w:t>
      </w:r>
    </w:p>
    <w:p w:rsidR="00F34F47" w:rsidRDefault="00F34F47" w:rsidP="007707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аудиторных учебных занятий по предмету «Народное музыкальное творчество»:</w:t>
      </w:r>
    </w:p>
    <w:p w:rsidR="00F34F47" w:rsidRDefault="00F34F47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жизни, особенности Вятского региона);</w:t>
      </w:r>
    </w:p>
    <w:p w:rsidR="00F34F47" w:rsidRDefault="00F34F47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и восприятие музыки, видеопросмотр обрядовых действий, праздников;</w:t>
      </w:r>
    </w:p>
    <w:p w:rsidR="00F34F47" w:rsidRDefault="00E4268C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специализированных музеев, выставок и экспозиций;</w:t>
      </w:r>
    </w:p>
    <w:p w:rsidR="00E4268C" w:rsidRDefault="00E4268C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фольклорных праздников, фольклорных экспедиций по Кировской области;</w:t>
      </w:r>
    </w:p>
    <w:p w:rsidR="00E4268C" w:rsidRDefault="00E4268C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освоение различных жанров устного, песенного, инструментального фольклора;</w:t>
      </w:r>
    </w:p>
    <w:p w:rsidR="00E4268C" w:rsidRDefault="00E4268C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русскому костюму (вятскому), русской кукле;</w:t>
      </w:r>
    </w:p>
    <w:p w:rsidR="00E4268C" w:rsidRDefault="00E4268C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музыкально-фольклорные игры;</w:t>
      </w:r>
    </w:p>
    <w:p w:rsidR="00E4268C" w:rsidRDefault="00E4268C" w:rsidP="00F34F4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фольклорных композиций.</w:t>
      </w:r>
    </w:p>
    <w:p w:rsidR="00E4268C" w:rsidRDefault="00E4268C" w:rsidP="00E426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аудиторных учебных занятий используются согласно тематическому плану, должны быть построены на сочетании различных видов деятельности, включающих практические и творческие задания. Частая смена видов деятельности, учитывая возрастные особенности младшего школьного возраста, позволяет сохранить работоспособность обучающихся, остроту восприятия материала.</w:t>
      </w:r>
    </w:p>
    <w:p w:rsidR="00E4268C" w:rsidRDefault="00E4268C" w:rsidP="00E426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 из оценки их физических, интеллектуальных, музыкальных данных.</w:t>
      </w:r>
    </w:p>
    <w:p w:rsidR="00E4268C" w:rsidRDefault="00E4268C" w:rsidP="00E426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уникальностью народного земледельческого календаря, с повторностью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периодичностью обрядов и приуроченных к ним песен; с повторностью передаваемых из поколения в поколение семейно-бытовых обрядов и песен.</w:t>
      </w:r>
    </w:p>
    <w:p w:rsidR="00E4268C" w:rsidRDefault="00E4268C" w:rsidP="00E426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протяжении четырех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</w:t>
      </w:r>
    </w:p>
    <w:p w:rsidR="00E4268C" w:rsidRDefault="00E4268C" w:rsidP="00E426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уроков, основанное на изучении традиционного фольклора, позволяет учащимся не только освоить необходимый учебный материал, но и осознавать себя наследником национальных традиций.</w:t>
      </w:r>
    </w:p>
    <w:p w:rsidR="00E4268C" w:rsidRPr="00E4268C" w:rsidRDefault="00E4268C" w:rsidP="00E4268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 по организации самостоятельной работы учащихся:</w:t>
      </w:r>
    </w:p>
    <w:p w:rsidR="00E4268C" w:rsidRDefault="00E4268C" w:rsidP="00E4268C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предложенного на учебном занятии устного и музыкального материала;</w:t>
      </w:r>
    </w:p>
    <w:p w:rsidR="00E4268C" w:rsidRDefault="00E4268C" w:rsidP="00E4268C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шитье совместно с родителями русского костюма (вятского);</w:t>
      </w:r>
    </w:p>
    <w:p w:rsidR="00E4268C" w:rsidRDefault="00E4268C" w:rsidP="00E4268C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реферата, доклада на изучаемую тему по календарному плану;</w:t>
      </w:r>
    </w:p>
    <w:p w:rsidR="00E4268C" w:rsidRDefault="00E4268C" w:rsidP="00E4268C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прослушивание, просмотр аудио- и видеоматериала по изучаемой теме.</w:t>
      </w:r>
    </w:p>
    <w:p w:rsidR="00E4268C" w:rsidRPr="00E4268C" w:rsidRDefault="00E4268C" w:rsidP="00E4268C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E4268C" w:rsidRDefault="00E4268C" w:rsidP="00E426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ДМШ должна соответствовать санитарным и противопожарным нормам, нормам охраны труда.</w:t>
      </w:r>
    </w:p>
    <w:p w:rsidR="00E4268C" w:rsidRDefault="00E4268C" w:rsidP="00E4268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8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«Народное музыкальное творчество» должны соответствовать ФГТ:</w:t>
      </w:r>
    </w:p>
    <w:p w:rsidR="00E4268C" w:rsidRDefault="00E4268C" w:rsidP="00E4268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специализированный кабинет (желательно «горенка»);</w:t>
      </w:r>
    </w:p>
    <w:p w:rsidR="00E4268C" w:rsidRDefault="00E4268C" w:rsidP="00E4268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фортепиано, баяна и других народных музыкальных инструментов;</w:t>
      </w:r>
    </w:p>
    <w:p w:rsidR="00E4268C" w:rsidRDefault="00E4268C" w:rsidP="00E4268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столы;</w:t>
      </w:r>
    </w:p>
    <w:p w:rsidR="00E4268C" w:rsidRDefault="00E4268C" w:rsidP="00E4268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звукотехническое оборудование (проигрыватель пластинок и компакт-дисков, магнитофон, видеомагнитофон,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-проигрыватель, персональный компьютер);</w:t>
      </w:r>
    </w:p>
    <w:p w:rsidR="00E4268C" w:rsidRDefault="00E4268C" w:rsidP="00E4268C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помещения для работы со специализированными материалами (фонотека, видеотека, фильмотека, просмотровый видеокласс).</w:t>
      </w:r>
    </w:p>
    <w:p w:rsidR="00E4268C" w:rsidRDefault="00E4268C" w:rsidP="00AF5C5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кабинет должен </w:t>
      </w:r>
      <w:r w:rsidR="00AF5C5B">
        <w:rPr>
          <w:rFonts w:ascii="Times New Roman" w:hAnsi="Times New Roman" w:cs="Times New Roman"/>
          <w:sz w:val="28"/>
          <w:szCs w:val="28"/>
        </w:rPr>
        <w:t>быть оформлен наглядными пособиями. В ДМШ должны быть созданы условия для содержания, своевременного ремонта музыкальных инструментов.</w:t>
      </w:r>
    </w:p>
    <w:p w:rsidR="00AF5C5B" w:rsidRPr="00AF5C5B" w:rsidRDefault="00AF5C5B" w:rsidP="00AF5C5B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и учебной литературы</w:t>
      </w:r>
    </w:p>
    <w:p w:rsidR="00AF5C5B" w:rsidRPr="00AF5C5B" w:rsidRDefault="00AF5C5B" w:rsidP="00AF5C5B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1-10. М., 1991-94 гг.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Г.С. Славянская мифология. М., 1995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Бессонова Е.В., Матейко Е.В. и М.В., Говядина Л.М. У нас во горенке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Подольск, 2010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Ботвинник М.Н. Иллюстрированный мифологический словарь. СПб., 1994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Гуревич З.М. Энциклопедия зимних праздников. СПб., 1995 г.</w:t>
      </w:r>
    </w:p>
    <w:p w:rsidR="00AF5C5B" w:rsidRDefault="00AF5C5B" w:rsidP="00AF5C5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Ю., Широков А. Рассказы о русских народных инструментах. М., 1986 г.</w:t>
      </w:r>
    </w:p>
    <w:p w:rsidR="00AF5C5B" w:rsidRDefault="00AF5C5B" w:rsidP="00AF5C5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Иванова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Мир детства в народной культуре. М., 1982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Воскобойников В., Голь Н. Энциклопедия Российских праздников. СПб., 1997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Грошев В.Д. календарь российского земледельца. Народные приметы и обычаи. М., 1991 г.</w:t>
      </w:r>
    </w:p>
    <w:p w:rsidR="00AF5C5B" w:rsidRDefault="00AF5C5B" w:rsidP="00AF5C5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 Пословицы русского народа. 3 тома. М., 1984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А.А. Вятский фольклор. Киров, 1995 г.</w:t>
      </w:r>
    </w:p>
    <w:p w:rsidR="00AF5C5B" w:rsidRDefault="00AF5C5B" w:rsidP="00AF5C5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Школа русского фольклора. М., 1994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Куприянова Л.Л. Русский фольклор. Учебник 1-4 классов. «Мнемозина», 2002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Л.И., Зимина А.Н. Детский музыкальный фольклор. М., 2000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Г.М. Русское народное детское музыкальное творчество. М., 1988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Науменко Г.М. Традиции народного творчества. М., 2001 г.</w:t>
      </w:r>
    </w:p>
    <w:p w:rsidR="00AF5C5B" w:rsidRDefault="00AF5C5B" w:rsidP="00AF5C5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Круглый год. М., 1991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 В. Тайны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Вздерихина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оврага. Вятские исторические сказы. Киров, 1995 г.</w:t>
      </w:r>
    </w:p>
    <w:p w:rsidR="007D13BC" w:rsidRDefault="007D13BC" w:rsidP="00AF5C5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Русские аграрные праздники. М., 2004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Руднева А. Песни Смоленской области, записанные от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Песни Кировской области, напетые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1977 г.</w:t>
      </w:r>
    </w:p>
    <w:p w:rsidR="007D13BC" w:rsidRDefault="007D13BC" w:rsidP="007D13B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Вятская старина. Днепропетровск, 1997 г.</w:t>
      </w:r>
    </w:p>
    <w:p w:rsidR="007D13BC" w:rsidRDefault="007D13BC" w:rsidP="00AF5C5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и В.Ю. Вятка-река. Киров, 2011 г.</w:t>
      </w:r>
    </w:p>
    <w:p w:rsidR="007D13BC" w:rsidRPr="007D13BC" w:rsidRDefault="007D13BC" w:rsidP="007D13B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рекомендуемой учебной литературы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Н. Русская народная песня Алтайского края. М., 1995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Вятские кружева. М., 1995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Песни реки Лузы. М., 1977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Вятский родник. Киров, 1991, 2009, 2011 гг.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Г.А. Головные уборы русского севера. Архангельск, 1999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Ю.А. Вятский фольклор/предания, легенды/. Котельнич, 1998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 М. Фольклор народов России. Том 1, 2. М., 2002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С.Н. Библиотека русского фольклора. М., 1992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А.Н. Народные игры с песнями. М., 2000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А.А. Вятский фольклор/Мифология. Котельнич, 1996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А.А. Вятский фольклор/Народный календарь. Котельнич, 1995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Сугревушка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моя. Северные песни, пляски, игры. Архангельск, 1998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считалки, небылицы. М., 1997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М.А. Солнышко-ведрышко. М. 1984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Хрестоматия русской народной песни. Для учащихся 1-7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2-е. М., 1985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Мордасова М.Н. Русские народные песни и частушки. М., 1983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Заря-заряница. Горький, 1982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Харьков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Народные песни Кировской области. М., 1966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Г.М. Русские народные детские песни и сказки с напевами. М., 2001 г.</w:t>
      </w:r>
    </w:p>
    <w:p w:rsidR="007D13BC" w:rsidRDefault="007D13BC" w:rsidP="007D13BC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Г.М. Русское народное детское музыкальное творчество. М., 1988 г.</w:t>
      </w:r>
    </w:p>
    <w:p w:rsidR="007D13BC" w:rsidRDefault="007D13BC" w:rsidP="007D13BC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М.Ю. От осени до осени. Хрестоматия. М., 1994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Песенные узоры. Русские народные песни и игры для детей 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3, 4. М., 1989-90 гг.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Булычев Н.Ф.,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Николаева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Энциклопедия земли Вятской. Том 8. М., 1998 г.</w:t>
      </w:r>
    </w:p>
    <w:p w:rsidR="0052493F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Т.А. Певучая Россия. М., 1988 г.</w:t>
      </w:r>
    </w:p>
    <w:p w:rsidR="0052493F" w:rsidRPr="007D13BC" w:rsidRDefault="0052493F" w:rsidP="0052493F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Тархов А. Реченька. Песни Пензенской области. М., 1994 г.</w:t>
      </w:r>
    </w:p>
    <w:p w:rsidR="007D13BC" w:rsidRDefault="007D13BC" w:rsidP="007D13BC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Музыкальный фольклор и дети. М., 1992 г.</w:t>
      </w:r>
    </w:p>
    <w:p w:rsidR="0052493F" w:rsidRPr="0052493F" w:rsidRDefault="0052493F" w:rsidP="0052493F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дидактические материалы</w:t>
      </w:r>
    </w:p>
    <w:p w:rsidR="0052493F" w:rsidRDefault="0052493F" w:rsidP="005249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аудиоматериалы:</w:t>
      </w:r>
    </w:p>
    <w:p w:rsidR="0052493F" w:rsidRDefault="0052493F" w:rsidP="0052493F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этнографических исполнителей и коллективов;</w:t>
      </w:r>
    </w:p>
    <w:p w:rsidR="0052493F" w:rsidRPr="007D13BC" w:rsidRDefault="000145B8" w:rsidP="0052493F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экспедиционные аудио- и видеозаписи этнографических исполнителей и коллективов.</w:t>
      </w:r>
    </w:p>
    <w:sectPr w:rsidR="0052493F" w:rsidRPr="007D13BC" w:rsidSect="000420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A0"/>
    <w:multiLevelType w:val="hybridMultilevel"/>
    <w:tmpl w:val="4C804DB2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1C3A85"/>
    <w:multiLevelType w:val="hybridMultilevel"/>
    <w:tmpl w:val="9F9C96DC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80223"/>
    <w:multiLevelType w:val="hybridMultilevel"/>
    <w:tmpl w:val="4D5E8B44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058E8"/>
    <w:multiLevelType w:val="hybridMultilevel"/>
    <w:tmpl w:val="3ED01A32"/>
    <w:lvl w:ilvl="0" w:tplc="7F4AAF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B520B"/>
    <w:multiLevelType w:val="hybridMultilevel"/>
    <w:tmpl w:val="49BE83D0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AF2D68"/>
    <w:multiLevelType w:val="hybridMultilevel"/>
    <w:tmpl w:val="791E0E2A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8D7F49"/>
    <w:multiLevelType w:val="hybridMultilevel"/>
    <w:tmpl w:val="AA761EDC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66C9"/>
    <w:multiLevelType w:val="hybridMultilevel"/>
    <w:tmpl w:val="9AD20368"/>
    <w:lvl w:ilvl="0" w:tplc="43A6AD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B1407F"/>
    <w:multiLevelType w:val="hybridMultilevel"/>
    <w:tmpl w:val="F24006E8"/>
    <w:lvl w:ilvl="0" w:tplc="2A7A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E6DAD"/>
    <w:multiLevelType w:val="hybridMultilevel"/>
    <w:tmpl w:val="B92C4134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6D36B7"/>
    <w:multiLevelType w:val="hybridMultilevel"/>
    <w:tmpl w:val="B3845532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573774"/>
    <w:multiLevelType w:val="hybridMultilevel"/>
    <w:tmpl w:val="6FBE5426"/>
    <w:lvl w:ilvl="0" w:tplc="3064F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C7E92"/>
    <w:multiLevelType w:val="hybridMultilevel"/>
    <w:tmpl w:val="E5580C34"/>
    <w:lvl w:ilvl="0" w:tplc="8C481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A86FDE"/>
    <w:multiLevelType w:val="hybridMultilevel"/>
    <w:tmpl w:val="C36446B0"/>
    <w:lvl w:ilvl="0" w:tplc="3064F2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51"/>
    <w:rsid w:val="000006F8"/>
    <w:rsid w:val="000145B8"/>
    <w:rsid w:val="0004204C"/>
    <w:rsid w:val="00127722"/>
    <w:rsid w:val="00337F35"/>
    <w:rsid w:val="00362225"/>
    <w:rsid w:val="003B2F9A"/>
    <w:rsid w:val="003E5F05"/>
    <w:rsid w:val="003F3422"/>
    <w:rsid w:val="00430D1A"/>
    <w:rsid w:val="0045465F"/>
    <w:rsid w:val="00475605"/>
    <w:rsid w:val="0052493F"/>
    <w:rsid w:val="00534DEE"/>
    <w:rsid w:val="005E1E48"/>
    <w:rsid w:val="00660711"/>
    <w:rsid w:val="00731228"/>
    <w:rsid w:val="007707CC"/>
    <w:rsid w:val="007A633D"/>
    <w:rsid w:val="007C3B6C"/>
    <w:rsid w:val="007D13BC"/>
    <w:rsid w:val="0094476C"/>
    <w:rsid w:val="00985CE4"/>
    <w:rsid w:val="00A375B2"/>
    <w:rsid w:val="00AF35E0"/>
    <w:rsid w:val="00AF5C5B"/>
    <w:rsid w:val="00B54F13"/>
    <w:rsid w:val="00C878C6"/>
    <w:rsid w:val="00E4268C"/>
    <w:rsid w:val="00ED3121"/>
    <w:rsid w:val="00EE7651"/>
    <w:rsid w:val="00F16808"/>
    <w:rsid w:val="00F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3A6F"/>
  <w15:docId w15:val="{9CCB87EF-194F-48CE-8DDA-D4F743E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51"/>
    <w:pPr>
      <w:ind w:left="720"/>
      <w:contextualSpacing/>
    </w:pPr>
  </w:style>
  <w:style w:type="table" w:styleId="a4">
    <w:name w:val="Table Grid"/>
    <w:basedOn w:val="a1"/>
    <w:uiPriority w:val="59"/>
    <w:rsid w:val="004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07ED-8D0E-445C-A1F0-DE4160F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User</cp:lastModifiedBy>
  <cp:revision>8</cp:revision>
  <dcterms:created xsi:type="dcterms:W3CDTF">2013-06-09T06:58:00Z</dcterms:created>
  <dcterms:modified xsi:type="dcterms:W3CDTF">2023-10-29T14:36:00Z</dcterms:modified>
</cp:coreProperties>
</file>