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53DE" w14:textId="7EA51165" w:rsidR="003106B3" w:rsidRPr="00255C88" w:rsidRDefault="003106B3" w:rsidP="00255C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5C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54497C4" w14:textId="2796B301" w:rsidR="003106B3" w:rsidRPr="0042226D" w:rsidRDefault="003106B3" w:rsidP="003106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6D">
        <w:rPr>
          <w:rFonts w:ascii="Times New Roman" w:hAnsi="Times New Roman" w:cs="Times New Roman"/>
          <w:b/>
          <w:sz w:val="24"/>
          <w:szCs w:val="24"/>
        </w:rPr>
        <w:t>1.1. Нормативная база реализации ОПОП</w:t>
      </w:r>
    </w:p>
    <w:p w14:paraId="3867E582" w14:textId="3FA318A9" w:rsidR="003106B3" w:rsidRPr="003106B3" w:rsidRDefault="0042226D" w:rsidP="00A032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26D">
        <w:rPr>
          <w:rFonts w:ascii="Times New Roman" w:hAnsi="Times New Roman" w:cs="Times New Roman"/>
          <w:bCs/>
          <w:sz w:val="24"/>
          <w:szCs w:val="24"/>
        </w:rPr>
        <w:t>Учебный план программы подготовки специалистов среднего звена углубленной подготовки</w:t>
      </w:r>
      <w:r w:rsidRPr="0042226D">
        <w:rPr>
          <w:rFonts w:ascii="Times New Roman" w:hAnsi="Times New Roman" w:cs="Times New Roman"/>
          <w:sz w:val="24"/>
          <w:szCs w:val="24"/>
        </w:rPr>
        <w:t xml:space="preserve"> по специальности 53.02.04 Вокальное </w:t>
      </w:r>
      <w:bookmarkStart w:id="0" w:name="_GoBack"/>
      <w:bookmarkEnd w:id="0"/>
      <w:r w:rsidR="002573E6" w:rsidRPr="0042226D">
        <w:rPr>
          <w:rFonts w:ascii="Times New Roman" w:hAnsi="Times New Roman" w:cs="Times New Roman"/>
          <w:sz w:val="24"/>
          <w:szCs w:val="24"/>
        </w:rPr>
        <w:t>искусство</w:t>
      </w:r>
      <w:r w:rsidR="002573E6" w:rsidRPr="008071F6">
        <w:t xml:space="preserve"> </w:t>
      </w:r>
      <w:r w:rsidR="002573E6" w:rsidRPr="003106B3">
        <w:rPr>
          <w:rFonts w:ascii="Times New Roman" w:hAnsi="Times New Roman" w:cs="Times New Roman"/>
          <w:sz w:val="24"/>
          <w:szCs w:val="24"/>
        </w:rPr>
        <w:t>КОГПОБУ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 «Кировский колледж музыкального искусства имени </w:t>
      </w:r>
      <w:proofErr w:type="spellStart"/>
      <w:r w:rsidR="003106B3" w:rsidRPr="003106B3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3106B3" w:rsidRPr="003106B3">
        <w:rPr>
          <w:rFonts w:ascii="Times New Roman" w:hAnsi="Times New Roman" w:cs="Times New Roman"/>
          <w:sz w:val="24"/>
          <w:szCs w:val="24"/>
        </w:rPr>
        <w:t>» разработан в соответствии с:</w:t>
      </w:r>
    </w:p>
    <w:p w14:paraId="189A882C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 декабря 2012 г. № 273-ФЗ «Об образовании в Российской Федерации»;</w:t>
      </w:r>
    </w:p>
    <w:p w14:paraId="30F38587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 1390 от 27 октября 2014 г. (ред. от 17.05.2021), зарегистрированный Министерством юстиции (рег. № 34957 от 27 ноября 2014 г.) (далее – ФГОС СПО);</w:t>
      </w:r>
    </w:p>
    <w:p w14:paraId="510E321A" w14:textId="017FDDDB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</w:t>
      </w:r>
      <w:r w:rsidR="00E567E8">
        <w:rPr>
          <w:rFonts w:ascii="Times New Roman" w:hAnsi="Times New Roman" w:cs="Times New Roman"/>
          <w:sz w:val="24"/>
          <w:szCs w:val="24"/>
        </w:rPr>
        <w:t xml:space="preserve">ым </w:t>
      </w:r>
      <w:r w:rsidRPr="003106B3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E567E8">
        <w:rPr>
          <w:rFonts w:ascii="Times New Roman" w:hAnsi="Times New Roman" w:cs="Times New Roman"/>
          <w:sz w:val="24"/>
          <w:szCs w:val="24"/>
        </w:rPr>
        <w:t>просвещения</w:t>
      </w:r>
      <w:r w:rsidRPr="003106B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E66C4" w:rsidRPr="003106B3">
        <w:rPr>
          <w:rFonts w:ascii="Times New Roman" w:hAnsi="Times New Roman" w:cs="Times New Roman"/>
          <w:sz w:val="24"/>
          <w:szCs w:val="24"/>
        </w:rPr>
        <w:t>Федерации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3106B3">
        <w:rPr>
          <w:rFonts w:ascii="Times New Roman" w:hAnsi="Times New Roman" w:cs="Times New Roman"/>
          <w:sz w:val="24"/>
          <w:szCs w:val="24"/>
        </w:rPr>
        <w:t>№</w:t>
      </w:r>
      <w:r w:rsidR="002E66C4" w:rsidRPr="00E567E8">
        <w:rPr>
          <w:rFonts w:ascii="Times New Roman" w:hAnsi="Times New Roman" w:cs="Times New Roman"/>
          <w:sz w:val="24"/>
          <w:szCs w:val="24"/>
        </w:rPr>
        <w:t xml:space="preserve"> 762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 xml:space="preserve">от </w:t>
      </w:r>
      <w:r w:rsidR="00E567E8" w:rsidRPr="00E567E8">
        <w:rPr>
          <w:rFonts w:ascii="Times New Roman" w:hAnsi="Times New Roman" w:cs="Times New Roman"/>
          <w:sz w:val="24"/>
          <w:szCs w:val="24"/>
        </w:rPr>
        <w:t>24.08.2022</w:t>
      </w:r>
      <w:r w:rsidRPr="00E567E8">
        <w:rPr>
          <w:rFonts w:ascii="Times New Roman" w:hAnsi="Times New Roman" w:cs="Times New Roman"/>
          <w:sz w:val="24"/>
          <w:szCs w:val="24"/>
        </w:rPr>
        <w:t xml:space="preserve"> г.;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17CE2" w14:textId="7E5FF697" w:rsidR="003106B3" w:rsidRP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</w:t>
      </w:r>
      <w:r w:rsidR="00165A23" w:rsidRPr="00E567E8">
        <w:rPr>
          <w:rFonts w:ascii="Times New Roman" w:hAnsi="Times New Roman" w:cs="Times New Roman"/>
          <w:sz w:val="24"/>
          <w:szCs w:val="24"/>
        </w:rPr>
        <w:t>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№732 от 12 августа 2022</w:t>
      </w:r>
      <w:r w:rsidR="006D21F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«О внесении изменений в ФГОС СОО, утверждённый приказом Министерства образования и науки Российской Федерации </w:t>
      </w:r>
      <w:r w:rsidR="002E66C4" w:rsidRPr="00E567E8">
        <w:rPr>
          <w:rFonts w:ascii="Times New Roman" w:hAnsi="Times New Roman" w:cs="Times New Roman"/>
          <w:sz w:val="24"/>
          <w:szCs w:val="24"/>
        </w:rPr>
        <w:t>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E567E8">
        <w:rPr>
          <w:rFonts w:ascii="Times New Roman" w:hAnsi="Times New Roman" w:cs="Times New Roman"/>
          <w:sz w:val="24"/>
          <w:szCs w:val="24"/>
        </w:rPr>
        <w:t>413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>от 17 мая 2012 г.»;</w:t>
      </w:r>
    </w:p>
    <w:p w14:paraId="2E91FD14" w14:textId="42840C65" w:rsidR="00165A23" w:rsidRPr="00E567E8" w:rsidRDefault="00165A2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E5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E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567E8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>1014 от 23 ноября 2022 «Об утверждении ФОП среднего общего образования»</w:t>
      </w:r>
      <w:r w:rsidR="00A0326E">
        <w:rPr>
          <w:rFonts w:ascii="Times New Roman" w:hAnsi="Times New Roman" w:cs="Times New Roman"/>
          <w:sz w:val="24"/>
          <w:szCs w:val="24"/>
        </w:rPr>
        <w:t>;</w:t>
      </w:r>
    </w:p>
    <w:p w14:paraId="5BC9CDD8" w14:textId="3D91FF30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Минобрнауки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885, </w:t>
      </w:r>
      <w:proofErr w:type="spellStart"/>
      <w:r w:rsidRPr="003106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390 от 05.08.2020 (ред. от 18.11.2020) "О практической подготовке обучающихся" (вместе с "Положением о практической подготовке обучающихся") (Зарегистрировано в Минюсте России 11.09.2020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59778);</w:t>
      </w:r>
    </w:p>
    <w:p w14:paraId="313F39C5" w14:textId="05FAABEE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</w:t>
      </w:r>
      <w:r w:rsidR="002E66C4" w:rsidRPr="003106B3">
        <w:rPr>
          <w:rFonts w:ascii="Times New Roman" w:hAnsi="Times New Roman" w:cs="Times New Roman"/>
          <w:sz w:val="24"/>
          <w:szCs w:val="24"/>
        </w:rPr>
        <w:t xml:space="preserve">№ 800 </w:t>
      </w:r>
      <w:r w:rsidRPr="003106B3">
        <w:rPr>
          <w:rFonts w:ascii="Times New Roman" w:hAnsi="Times New Roman" w:cs="Times New Roman"/>
          <w:sz w:val="24"/>
          <w:szCs w:val="24"/>
        </w:rPr>
        <w:t>от 08 ноября 2021 г.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2042C340" w14:textId="2CC8093F" w:rsid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  <w:r w:rsidRPr="003E6BB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№ 1199 от 29.10.2013 г. «Об утверждении перечня профессий и специальностей среднего профессионального образования»;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7CD9" w14:textId="1E4A4D38" w:rsidR="002E66C4" w:rsidRPr="003106B3" w:rsidRDefault="002E66C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образования Кировской области № 5-558/1 от 28.04.2011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области»;</w:t>
      </w:r>
    </w:p>
    <w:p w14:paraId="23532281" w14:textId="460B26B3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>».</w:t>
      </w:r>
    </w:p>
    <w:p w14:paraId="3271A816" w14:textId="4D4A2F08" w:rsidR="003106B3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1.2. Организация образовательного процесса</w:t>
      </w:r>
    </w:p>
    <w:p w14:paraId="28F67E86" w14:textId="2BFBDD64" w:rsidR="007562DD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проходит в соответствии с </w:t>
      </w:r>
      <w:r w:rsidR="006D21F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="00E567E8" w:rsidRPr="003106B3">
        <w:rPr>
          <w:rFonts w:ascii="Times New Roman" w:hAnsi="Times New Roman" w:cs="Times New Roman"/>
          <w:sz w:val="24"/>
          <w:szCs w:val="24"/>
        </w:rPr>
        <w:t>»</w:t>
      </w:r>
      <w:r w:rsidR="00E567E8">
        <w:rPr>
          <w:rFonts w:ascii="Times New Roman" w:hAnsi="Times New Roman" w:cs="Times New Roman"/>
          <w:sz w:val="24"/>
          <w:szCs w:val="24"/>
        </w:rPr>
        <w:t>:</w:t>
      </w:r>
    </w:p>
    <w:p w14:paraId="73A408E0" w14:textId="5C020F8F" w:rsidR="006D21F4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Начало занятий 1 сентября, окончание учебных занятий на каждом курсе в соответствии с календарным графиком учебного процесса. График учебного процесса предполагает 16 </w:t>
      </w: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недель в нечетных семестрах и 20 недель в четных семестрах (в 8-м семестре – 19 недель); - </w:t>
      </w:r>
      <w:r w:rsidR="00A0326E">
        <w:rPr>
          <w:rFonts w:ascii="Times New Roman" w:hAnsi="Times New Roman" w:cs="Times New Roman"/>
          <w:sz w:val="24"/>
          <w:szCs w:val="24"/>
        </w:rPr>
        <w:t>Продолжительность учебной недели составляет шесть дней</w:t>
      </w:r>
      <w:r w:rsidRPr="003106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9E5177" w14:textId="70B013D9" w:rsidR="00E567E8" w:rsidRDefault="006D21F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бязательная нагрузка обучающихся составляет 36 часов в неделю, максимальный объём учебной нагрузки 54 часа в неделю, включая все виды аудиторной и внеаудиторной (самостоятельной) работы по освоению ППССЗ; </w:t>
      </w:r>
    </w:p>
    <w:p w14:paraId="7B9DD902" w14:textId="77777777" w:rsidR="00325509" w:rsidRPr="00C851D5" w:rsidRDefault="00325509" w:rsidP="003255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378078"/>
      <w:r w:rsidRPr="00C851D5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занятия – 45 минут. Академические занятия группируются по два академических часа с переменой. Занятия проводятся в форме групповых, мелкогрупповых и индивидуальных занятий в течение всего периода обучения. Численность обучающихся в учебной группе определяется с учетом требований санитарных правил и норм к площадям помещений, используемых при осуществлении образовательной деятельности.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обучающимися, а также с разделением группы на подгруппы: по дисциплине «Музыкальная литература (зарубежная и отечественная)» – не более 15 человек; мелкогрупповые занятия – от 2 до 8 человек; индивидуальные занятия – 1 человек.  Образовательная организация вправе объединять группы обучающихся при проведении учебных занятий в виде лекций. </w:t>
      </w:r>
    </w:p>
    <w:p w14:paraId="719B0C1F" w14:textId="77777777" w:rsidR="00325509" w:rsidRDefault="00325509" w:rsidP="003255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378104"/>
      <w:bookmarkEnd w:id="1"/>
      <w:r w:rsidRPr="00C851D5">
        <w:rPr>
          <w:rFonts w:ascii="Times New Roman" w:hAnsi="Times New Roman" w:cs="Times New Roman"/>
          <w:sz w:val="24"/>
          <w:szCs w:val="24"/>
        </w:rPr>
        <w:t>-Ежегодно разрабатывается график учебного процесса, в котором отражается концентрированное или рассредоточенное изучение учебных дисциплин, междисциплинарных курсов, профессиональных модулей и практик;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34D4844D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Оценка качества освоения ППССЗ включает текущий контроль успеваемости, промежуточную и государственную итоговую аттестацию обучающихся. Формы промежуточной аттестации: зачёт, дифференцированный зачёт, комплексный дифференцированный зачёт, экзамен. Конкретные формы и процедуры текущего контроля успеваемости, промежуточной аттестации по каждой дисциплине междисциплинарных курсов и профессиональному модулю доводятся до сведения обучающихся в течение первых двух месяцев от начала обучения.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компетенции;</w:t>
      </w:r>
    </w:p>
    <w:p w14:paraId="1C7D36B9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Практика обучающегося организуется в форме практической подготовки. При реализации ППССЗ предусматриваются следующие виды практик: учебная и производственная. Производственная практика состоит из двух этапов: производственной практики (по профилю специальности) – 5 недель и производственной практики (преддипломной) – 1 неделя. Производственная практика (по профилю специальности) состоит из исполнительской (4 недели) и педагогической (1 неделя) практик; реализуется рассредоточено, чередуясь с теоретическими занятиями в рамках профессиональных модулей. Преддипломная практика проводится в VII-VIII семестрах.  Учебная практика проводится при освоении обучающимися профессиональных компетенций в рамках профессиональных модулей, реализуется рассредоточено, чередуясь с теоретическими занятиями;</w:t>
      </w:r>
    </w:p>
    <w:p w14:paraId="16B77773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Консультации для обучающихся предусматриваются из расчёта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</w:t>
      </w: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Формы проведения консультаций (групповые, индивидуальные, письменные, устные); </w:t>
      </w:r>
    </w:p>
    <w:p w14:paraId="7A127D5E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Общая продолжительность каникул в учебном году, в зависимости от курсов обучения, составляет 8 – 11 недель, в том числе не менее 2-х недель в зимний период;</w:t>
      </w:r>
    </w:p>
    <w:p w14:paraId="37D2162C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Согласно ФГОС СПО нормативный срок обучения по ППССЗ на базе основного общего образования при очной форме обучения 3 года 10 месяцев (199 недель), в том числе: общеобразовательный учебный цикл – 39 недель; обучение по учебным циклам, в том числе учебная практика – 104 недели; производственная практика (по профилю специальности) – 5 недель; производственная практика (преддипломная) – 1 неделя; промежуточная аттестация – 13 недель; государственная итоговая аттестация – 4 недели; каникулы – 33 недели; </w:t>
      </w:r>
    </w:p>
    <w:p w14:paraId="14B3EB41" w14:textId="612E2BEE" w:rsidR="008266CE" w:rsidRPr="008266CE" w:rsidRDefault="006D21F4" w:rsidP="006D21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углубленной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14:paraId="375757CC" w14:textId="60657E42" w:rsidR="008266CE" w:rsidRPr="008266CE" w:rsidRDefault="006D21F4" w:rsidP="006D21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 будет использовано на освоение основ медицинских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CE" w:rsidRPr="008266CE">
        <w:rPr>
          <w:rFonts w:ascii="Times New Roman" w:hAnsi="Times New Roman" w:cs="Times New Roman"/>
          <w:sz w:val="24"/>
          <w:szCs w:val="24"/>
        </w:rPr>
        <w:t>В период обучения с юношами проводятся учебные сборы (в соответствии с пунктом 1 статьи 13 Федерального закона «О воинской обязанности и военной службе» от 28 марта 1998 г. № 53-ФЗ);</w:t>
      </w:r>
    </w:p>
    <w:p w14:paraId="0FD84FEF" w14:textId="355C773E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Студенты, поступившие на базе среднего общего образования, имеют право на зачёт результатов освоения учебных предметов, курсов, дисциплин (модулей), практики, дополнительных образовательных программ, в т.ч. в других организациях, осуществляющих образовательную деятельность. </w:t>
      </w:r>
    </w:p>
    <w:p w14:paraId="464AD62F" w14:textId="4007A3F6" w:rsidR="00E567E8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1.3. Общеобразовательный цикл</w:t>
      </w:r>
    </w:p>
    <w:p w14:paraId="3189144A" w14:textId="0D26494E" w:rsidR="006A0DB4" w:rsidRPr="00716D8B" w:rsidRDefault="003106B3" w:rsidP="004502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Общеобразовательный цикл ППССЗ сформирован в соответствии с ФГОС СПО по специальности </w:t>
      </w:r>
      <w:r w:rsidR="0042226D" w:rsidRPr="0042226D">
        <w:rPr>
          <w:rFonts w:ascii="Times New Roman" w:hAnsi="Times New Roman" w:cs="Times New Roman"/>
          <w:sz w:val="24"/>
          <w:szCs w:val="24"/>
        </w:rPr>
        <w:t xml:space="preserve">53.02.04 Вокальное </w:t>
      </w:r>
      <w:r w:rsidR="002573E6" w:rsidRPr="0042226D">
        <w:rPr>
          <w:rFonts w:ascii="Times New Roman" w:hAnsi="Times New Roman" w:cs="Times New Roman"/>
          <w:sz w:val="24"/>
          <w:szCs w:val="24"/>
        </w:rPr>
        <w:t>искусство</w:t>
      </w:r>
      <w:r w:rsidR="002573E6" w:rsidRPr="008071F6">
        <w:t xml:space="preserve"> </w:t>
      </w:r>
      <w:r w:rsidR="002573E6" w:rsidRPr="003106B3">
        <w:rPr>
          <w:rFonts w:ascii="Times New Roman" w:hAnsi="Times New Roman" w:cs="Times New Roman"/>
          <w:sz w:val="24"/>
          <w:szCs w:val="24"/>
        </w:rPr>
        <w:t>и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  <w:r w:rsidR="006D21F4">
        <w:rPr>
          <w:rFonts w:ascii="Times New Roman" w:hAnsi="Times New Roman" w:cs="Times New Roman"/>
          <w:sz w:val="24"/>
          <w:szCs w:val="24"/>
        </w:rPr>
        <w:t>ФГОС СОО</w:t>
      </w:r>
      <w:r w:rsidRPr="003106B3">
        <w:rPr>
          <w:rFonts w:ascii="Times New Roman" w:hAnsi="Times New Roman" w:cs="Times New Roman"/>
          <w:sz w:val="24"/>
          <w:szCs w:val="24"/>
        </w:rPr>
        <w:t xml:space="preserve"> (</w:t>
      </w:r>
      <w:r w:rsidR="006D21F4" w:rsidRPr="00E567E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№732 от 12 августа 2022</w:t>
      </w:r>
      <w:r w:rsidR="006D21F4">
        <w:rPr>
          <w:rFonts w:ascii="Times New Roman" w:hAnsi="Times New Roman" w:cs="Times New Roman"/>
          <w:sz w:val="24"/>
          <w:szCs w:val="24"/>
        </w:rPr>
        <w:t xml:space="preserve"> </w:t>
      </w:r>
      <w:r w:rsidR="006D21F4" w:rsidRPr="00E567E8">
        <w:rPr>
          <w:rFonts w:ascii="Times New Roman" w:hAnsi="Times New Roman" w:cs="Times New Roman"/>
          <w:sz w:val="24"/>
          <w:szCs w:val="24"/>
        </w:rPr>
        <w:t>«О внесении изменений в ФГОС СОО, утверждённый приказом Министерства образования и науки Российской Федерации от 17 мая 2012 г. №</w:t>
      </w:r>
      <w:r w:rsidR="006D21F4">
        <w:rPr>
          <w:rFonts w:ascii="Times New Roman" w:hAnsi="Times New Roman" w:cs="Times New Roman"/>
          <w:sz w:val="24"/>
          <w:szCs w:val="24"/>
        </w:rPr>
        <w:t xml:space="preserve"> </w:t>
      </w:r>
      <w:r w:rsidR="006D21F4" w:rsidRPr="00E567E8">
        <w:rPr>
          <w:rFonts w:ascii="Times New Roman" w:hAnsi="Times New Roman" w:cs="Times New Roman"/>
          <w:sz w:val="24"/>
          <w:szCs w:val="24"/>
        </w:rPr>
        <w:t>413»</w:t>
      </w:r>
      <w:r w:rsidRPr="003106B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8BF38E" w14:textId="363B22E9" w:rsidR="003D0FD6" w:rsidRPr="007958AB" w:rsidRDefault="00325509" w:rsidP="006A0DB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D5">
        <w:rPr>
          <w:rFonts w:ascii="Times New Roman" w:hAnsi="Times New Roman" w:cs="Times New Roman"/>
          <w:sz w:val="24"/>
          <w:szCs w:val="24"/>
        </w:rPr>
        <w:t>Общеобразовательный цикл является обязательным разделом учебного плана образовательной программы и содержит общеобразовательные обязательные и учебные предметы.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2C7" w:rsidRPr="007958AB">
        <w:rPr>
          <w:rFonts w:ascii="Times New Roman" w:hAnsi="Times New Roman" w:cs="Times New Roman"/>
          <w:sz w:val="24"/>
          <w:szCs w:val="24"/>
        </w:rPr>
        <w:t>О</w:t>
      </w:r>
      <w:r w:rsidR="003D0FD6" w:rsidRPr="007958AB">
        <w:rPr>
          <w:rFonts w:ascii="Times New Roman" w:hAnsi="Times New Roman" w:cs="Times New Roman"/>
          <w:sz w:val="24"/>
          <w:szCs w:val="24"/>
        </w:rPr>
        <w:t>бщеобразовательные учебные предметы – учебные предметы обязательных предметных областей ФГОС СОО, включенные в общеобразовательный цикл ОП СПО на базе основного общего образования с получением СОО с учетом осваиваемой профессии СПО. Учебные предметы изучают на базовом и углубленном уровне.</w:t>
      </w:r>
    </w:p>
    <w:p w14:paraId="323FEB67" w14:textId="061910D8" w:rsidR="004502C7" w:rsidRPr="00C851D5" w:rsidRDefault="00C851D5" w:rsidP="00C851D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51D5">
        <w:rPr>
          <w:rFonts w:ascii="Times New Roman" w:hAnsi="Times New Roman" w:cs="Times New Roman"/>
          <w:sz w:val="24"/>
          <w:szCs w:val="24"/>
        </w:rPr>
        <w:t>О</w:t>
      </w:r>
      <w:r w:rsidR="004502C7" w:rsidRPr="00C851D5">
        <w:rPr>
          <w:rFonts w:ascii="Times New Roman" w:hAnsi="Times New Roman" w:cs="Times New Roman"/>
          <w:sz w:val="24"/>
          <w:szCs w:val="24"/>
        </w:rPr>
        <w:t>бязательные учебные предметы (ОУП) - 13 общеобразовательных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жизнедеятельности), в соответствии с ФГОС СОО, в том числе не менее 2 профильных учебных предметов, изучаемых на углубленном уровне из соответствующей профилю обучения предметной области и (или) смежной с ней предметной области.</w:t>
      </w:r>
    </w:p>
    <w:p w14:paraId="3D4A51FE" w14:textId="0AA7D56F" w:rsidR="006A0DB4" w:rsidRPr="00C851D5" w:rsidRDefault="004502C7" w:rsidP="0032550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AB"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3" w:name="_Hlk139378184"/>
      <w:r w:rsidR="00325509" w:rsidRPr="00C851D5">
        <w:rPr>
          <w:rFonts w:ascii="Times New Roman" w:hAnsi="Times New Roman" w:cs="Times New Roman"/>
          <w:sz w:val="24"/>
          <w:szCs w:val="24"/>
        </w:rPr>
        <w:t xml:space="preserve">В соответствии с гуманитарным профилем ОП СПО в КОГПОБУ «ККМИ им. </w:t>
      </w:r>
      <w:proofErr w:type="spellStart"/>
      <w:r w:rsidR="00325509" w:rsidRPr="00C851D5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325509" w:rsidRPr="00C851D5">
        <w:rPr>
          <w:rFonts w:ascii="Times New Roman" w:hAnsi="Times New Roman" w:cs="Times New Roman"/>
          <w:sz w:val="24"/>
          <w:szCs w:val="24"/>
        </w:rPr>
        <w:t xml:space="preserve">» на углубленном уровне изучаются профильные предметы (не менее двух) – иностранный язык и литература. </w:t>
      </w:r>
      <w:bookmarkEnd w:id="3"/>
    </w:p>
    <w:p w14:paraId="2C3F4818" w14:textId="48FCA670" w:rsidR="006A0DB4" w:rsidRDefault="00B71E07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 xml:space="preserve"> </w:t>
      </w:r>
      <w:r w:rsidR="007958AB" w:rsidRPr="003106B3">
        <w:rPr>
          <w:rFonts w:ascii="Times New Roman" w:hAnsi="Times New Roman" w:cs="Times New Roman"/>
          <w:sz w:val="24"/>
          <w:szCs w:val="24"/>
        </w:rPr>
        <w:t>Федеральны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стандарт по специальности среднего профессионального образования</w:t>
      </w:r>
      <w:r w:rsidR="007958AB">
        <w:rPr>
          <w:rFonts w:ascii="Times New Roman" w:hAnsi="Times New Roman" w:cs="Times New Roman"/>
          <w:sz w:val="24"/>
          <w:szCs w:val="24"/>
        </w:rPr>
        <w:t xml:space="preserve"> (далее ФГОС СПО)</w:t>
      </w:r>
      <w:r w:rsidR="007958AB" w:rsidRPr="003106B3">
        <w:rPr>
          <w:rFonts w:ascii="Times New Roman" w:hAnsi="Times New Roman" w:cs="Times New Roman"/>
          <w:sz w:val="24"/>
          <w:szCs w:val="24"/>
        </w:rPr>
        <w:t>, утверждённ</w:t>
      </w:r>
      <w:r w:rsidR="007958AB">
        <w:rPr>
          <w:rFonts w:ascii="Times New Roman" w:hAnsi="Times New Roman" w:cs="Times New Roman"/>
          <w:sz w:val="24"/>
          <w:szCs w:val="24"/>
        </w:rPr>
        <w:t>ый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1390 от 27 октября 2014 г. (ред. от 17.05.2021)</w:t>
      </w:r>
      <w:r w:rsidR="007958AB">
        <w:rPr>
          <w:rFonts w:ascii="Times New Roman" w:hAnsi="Times New Roman" w:cs="Times New Roman"/>
          <w:sz w:val="24"/>
          <w:szCs w:val="24"/>
        </w:rPr>
        <w:t xml:space="preserve"> далее (ФГОС СПО)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>включение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общеобразовательный учебный цикл обязательны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958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родная литература, естествознание, астрономия.</w:t>
      </w:r>
    </w:p>
    <w:p w14:paraId="658A0311" w14:textId="33F72B27" w:rsidR="00E567E8" w:rsidRDefault="003106B3" w:rsidP="007958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Качество освоения программ учебных предметов общеобразовательного учебного цикла оценивается в процессе текущего контроля и промежуточной аттестации. Объём аудиторной нагрузки на изучение общеобразовательного цикла – 14</w:t>
      </w:r>
      <w:r w:rsidR="006D21F4">
        <w:rPr>
          <w:rFonts w:ascii="Times New Roman" w:hAnsi="Times New Roman" w:cs="Times New Roman"/>
          <w:sz w:val="24"/>
          <w:szCs w:val="24"/>
        </w:rPr>
        <w:t>40</w:t>
      </w:r>
      <w:r w:rsidRPr="003106B3">
        <w:rPr>
          <w:rFonts w:ascii="Times New Roman" w:hAnsi="Times New Roman" w:cs="Times New Roman"/>
          <w:sz w:val="24"/>
          <w:szCs w:val="24"/>
        </w:rPr>
        <w:t xml:space="preserve"> час</w:t>
      </w:r>
      <w:r w:rsidR="006D21F4">
        <w:rPr>
          <w:rFonts w:ascii="Times New Roman" w:hAnsi="Times New Roman" w:cs="Times New Roman"/>
          <w:sz w:val="24"/>
          <w:szCs w:val="24"/>
        </w:rPr>
        <w:t>ов</w:t>
      </w:r>
      <w:r w:rsidRPr="003106B3">
        <w:rPr>
          <w:rFonts w:ascii="Times New Roman" w:hAnsi="Times New Roman" w:cs="Times New Roman"/>
          <w:sz w:val="24"/>
          <w:szCs w:val="24"/>
        </w:rPr>
        <w:t>.</w:t>
      </w:r>
    </w:p>
    <w:p w14:paraId="5F91EB43" w14:textId="365740BA" w:rsidR="00FA74BB" w:rsidRPr="0076464C" w:rsidRDefault="003106B3" w:rsidP="0076464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</w:t>
      </w:r>
      <w:r w:rsidR="00E567E8" w:rsidRPr="0076464C">
        <w:rPr>
          <w:rFonts w:ascii="Times New Roman" w:hAnsi="Times New Roman" w:cs="Times New Roman"/>
          <w:b/>
          <w:sz w:val="24"/>
          <w:szCs w:val="24"/>
        </w:rPr>
        <w:t xml:space="preserve"> ППССЗ</w:t>
      </w:r>
    </w:p>
    <w:p w14:paraId="0E4F9D2D" w14:textId="77777777" w:rsidR="00E55F8C" w:rsidRPr="00E55F8C" w:rsidRDefault="00E55F8C" w:rsidP="00E55F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8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специальности 53.02.04 «Вокальное искусство» предусмотрено использование 576 часов на вариативную часть. Этот объем часов был распределен пропорционально объему часов на каждый цикл дисциплин и профессиональные модули:</w:t>
      </w:r>
    </w:p>
    <w:p w14:paraId="1F4D77D4" w14:textId="77777777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z w:val="24"/>
          <w:szCs w:val="24"/>
        </w:rPr>
        <w:t xml:space="preserve">- на введение предметной области «Индивидуальный проект», представленной общеобразовательным учебным предметом </w:t>
      </w:r>
      <w:r w:rsidRPr="00E55F8C">
        <w:rPr>
          <w:rFonts w:ascii="Times New Roman" w:hAnsi="Times New Roman" w:cs="Times New Roman"/>
          <w:b/>
          <w:sz w:val="24"/>
          <w:szCs w:val="24"/>
        </w:rPr>
        <w:t>ОУП.16 «Индивидуальный проект»</w:t>
      </w:r>
      <w:r w:rsidRPr="00E55F8C">
        <w:rPr>
          <w:rFonts w:ascii="Times New Roman" w:hAnsi="Times New Roman" w:cs="Times New Roman"/>
          <w:sz w:val="24"/>
          <w:szCs w:val="24"/>
        </w:rPr>
        <w:t xml:space="preserve">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>(36 аудиторных часов групповых занятий),</w:t>
      </w:r>
      <w:r w:rsidRPr="00E55F8C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универсальных учебных навыков и основ культуры исследовательской и проектной деятельности;</w:t>
      </w:r>
    </w:p>
    <w:p w14:paraId="79FAC77E" w14:textId="77777777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- на увеличение объема времени дисциплины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ОГСЭ.05 «Физическая культура»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(38 аудиторных часов групповых занятий) </w:t>
      </w:r>
      <w:r w:rsidRPr="00E55F8C">
        <w:rPr>
          <w:rFonts w:ascii="Times New Roman" w:hAnsi="Times New Roman" w:cs="Times New Roman"/>
          <w:sz w:val="24"/>
          <w:szCs w:val="24"/>
        </w:rPr>
        <w:t>в целях совершенствования физической подготовки;</w:t>
      </w:r>
    </w:p>
    <w:p w14:paraId="24C437EB" w14:textId="77777777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- на введение дисциплины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ОГСЭ.06 «Введение в специальность: общие компетенции профессионала»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(51 аудиторный час </w:t>
      </w:r>
      <w:r w:rsidRPr="00E55F8C">
        <w:rPr>
          <w:rFonts w:ascii="Times New Roman" w:hAnsi="Times New Roman" w:cs="Times New Roman"/>
          <w:sz w:val="24"/>
          <w:szCs w:val="24"/>
        </w:rPr>
        <w:t>групповых занятий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Pr="00E55F8C">
        <w:rPr>
          <w:rFonts w:ascii="Times New Roman" w:hAnsi="Times New Roman" w:cs="Times New Roman"/>
          <w:spacing w:val="5"/>
          <w:sz w:val="24"/>
          <w:szCs w:val="24"/>
        </w:rPr>
        <w:t>компетентностно</w:t>
      </w:r>
      <w:proofErr w:type="spellEnd"/>
      <w:r w:rsidRPr="00E55F8C">
        <w:rPr>
          <w:rFonts w:ascii="Times New Roman" w:hAnsi="Times New Roman" w:cs="Times New Roman"/>
          <w:spacing w:val="5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14:paraId="16A1F1B0" w14:textId="4EB24B76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 - на увеличение объема времени дисциплины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>ОП.02 «Сольфеджио»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 (19 аудиторных часов мелкогрупповых занятий) в целях совершенствования навыков всестороннего развития профессионального музыкального слуха;</w:t>
      </w:r>
    </w:p>
    <w:p w14:paraId="5DC1B312" w14:textId="3503884F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 - на увеличение объема времени дисциплины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ОП.06 «Анализ музыкальных произведений»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(32 аудиторных часа мелкогрупповых занятий);   </w:t>
      </w:r>
    </w:p>
    <w:p w14:paraId="6AFF93FA" w14:textId="7E8F68E8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- на увеличение объема времени междисциплинарного курса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МДК.01.01 «Сольное камерное и оперное исполнительство»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(107 аудиторных часов индивидуальных занятий) в целях совершенствования вокальных навыков и </w:t>
      </w:r>
      <w:proofErr w:type="spellStart"/>
      <w:r w:rsidRPr="00E55F8C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E55F8C">
        <w:rPr>
          <w:rFonts w:ascii="Times New Roman" w:hAnsi="Times New Roman" w:cs="Times New Roman"/>
          <w:spacing w:val="5"/>
          <w:sz w:val="24"/>
          <w:szCs w:val="24"/>
        </w:rPr>
        <w:t>-концертной работы в качестве солиста;</w:t>
      </w:r>
    </w:p>
    <w:p w14:paraId="69DCC0E0" w14:textId="5F9CE779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ab/>
        <w:t xml:space="preserve">-  на увеличение объема времени междисциплинарного курса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>МДК.01.02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>«Ансамблевое камерное и оперное исполнительство»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 (74 аудиторных часов мелкогрупповых занятий)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ab/>
        <w:t xml:space="preserve">в целях совершенствования </w:t>
      </w:r>
      <w:proofErr w:type="spellStart"/>
      <w:r w:rsidRPr="00E55F8C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E55F8C">
        <w:rPr>
          <w:rFonts w:ascii="Times New Roman" w:hAnsi="Times New Roman" w:cs="Times New Roman"/>
          <w:spacing w:val="5"/>
          <w:sz w:val="24"/>
          <w:szCs w:val="24"/>
        </w:rPr>
        <w:t>-концертной работы в составе ансамбля;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ab/>
      </w:r>
    </w:p>
    <w:p w14:paraId="54E0304F" w14:textId="0DE750A8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-  на увеличение объема времени междисциплинарного курса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МДК.01.03 «Фортепиано, чтение с листа»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(56 аудиторных часа индивидуальных занятий) с целью повышения уровня владения инструментом и развития навыка чтения с листа на фортепиано; </w:t>
      </w:r>
    </w:p>
    <w:p w14:paraId="122027C8" w14:textId="77777777" w:rsid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>В соответствии с требованиями ФГОС, выпускник специальности 53.02.04 Вокальное искусство должен уметь применять фортепиано в работе над сольными и ансамблевыми вокальными произведениями, аккомпанировать голосу в работе над произведениями разных жанров, 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14:paraId="157B36A0" w14:textId="710CC64B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  -  на увеличение объема времени междисциплинарного курса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МДК.01.04 «Сценическая подготовка»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>(40 аудиторных часов мелкогрупповых занятий сценическим мастерством);</w:t>
      </w:r>
    </w:p>
    <w:p w14:paraId="32EB5977" w14:textId="76A2D2EF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-  на введение междисциплинарного курса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МДК.01.05 «Хоровое исполнительство и хоровое сольфеджио»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(72 аудиторных часа групповых занятий). </w:t>
      </w:r>
    </w:p>
    <w:p w14:paraId="09D3ECB2" w14:textId="417A66D8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-  на увеличение объема времени междисциплинарного курса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 02.01 «Педагогические основы преподавания творческих дисциплин»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(32 аудиторных часа групповых занятий) с целью изучения основ психологии музыкального восприятия, </w:t>
      </w:r>
    </w:p>
    <w:p w14:paraId="222C2090" w14:textId="0E725694" w:rsidR="00E55F8C" w:rsidRPr="00E55F8C" w:rsidRDefault="00E55F8C" w:rsidP="00E55F8C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40" w:lineRule="auto"/>
        <w:ind w:right="17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55F8C">
        <w:rPr>
          <w:rFonts w:ascii="Times New Roman" w:hAnsi="Times New Roman" w:cs="Times New Roman"/>
          <w:spacing w:val="5"/>
          <w:sz w:val="24"/>
          <w:szCs w:val="24"/>
        </w:rPr>
        <w:t xml:space="preserve">-  на увеличение объема времени междисциплинарного курса 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 02.02 «Учебно-методическое обеспечение учебного процесса»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>(19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E55F8C">
        <w:rPr>
          <w:rFonts w:ascii="Times New Roman" w:hAnsi="Times New Roman" w:cs="Times New Roman"/>
          <w:spacing w:val="5"/>
          <w:sz w:val="24"/>
          <w:szCs w:val="24"/>
        </w:rPr>
        <w:t>аудиторных часов групповых занятий) для изучения литературы по вопросам педагогики и методики;</w:t>
      </w:r>
      <w:r w:rsidRPr="00E55F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r w:rsidRPr="00E55F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</w:p>
    <w:p w14:paraId="274A5C6F" w14:textId="77777777" w:rsidR="0042226D" w:rsidRPr="0042226D" w:rsidRDefault="0042226D" w:rsidP="004222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226D">
        <w:rPr>
          <w:rFonts w:ascii="Times New Roman" w:hAnsi="Times New Roman" w:cs="Times New Roman"/>
          <w:sz w:val="24"/>
          <w:szCs w:val="24"/>
        </w:rPr>
        <w:t>Формирование вариативной части профессионального модуля основывалось на исторических традициях в подготовке профессиональных кадров в области инструментального исполнительства, в соответствии с целями и задачами ФГОС СПО по данной специальности, требованиями к знаниям, умениям, а также компетенциями выпускника, указанными в ФГОС.</w:t>
      </w:r>
    </w:p>
    <w:p w14:paraId="53A2784F" w14:textId="3F49C09D" w:rsidR="0076464C" w:rsidRDefault="0076464C" w:rsidP="0052000E">
      <w:pPr>
        <w:ind w:left="4820"/>
        <w:jc w:val="center"/>
        <w:rPr>
          <w:b/>
        </w:rPr>
      </w:pPr>
    </w:p>
    <w:p w14:paraId="30828137" w14:textId="0C2C51BC" w:rsidR="0052000E" w:rsidRPr="0052000E" w:rsidRDefault="0052000E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0E">
        <w:rPr>
          <w:rFonts w:ascii="Times New Roman" w:hAnsi="Times New Roman" w:cs="Times New Roman"/>
          <w:b/>
          <w:sz w:val="24"/>
          <w:szCs w:val="24"/>
        </w:rPr>
        <w:t>Порядок аттестации обучающихся</w:t>
      </w:r>
    </w:p>
    <w:p w14:paraId="5246F98D" w14:textId="77777777" w:rsidR="00325509" w:rsidRPr="00C851D5" w:rsidRDefault="00325509" w:rsidP="00C851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9378396"/>
      <w:r w:rsidRPr="00C851D5">
        <w:rPr>
          <w:rFonts w:ascii="Times New Roman" w:hAnsi="Times New Roman" w:cs="Times New Roman"/>
          <w:sz w:val="24"/>
          <w:szCs w:val="24"/>
        </w:rPr>
        <w:t xml:space="preserve">Аттестация обучающихся проводится согласно локальному нормативному акту – Положению о форме, периодичности и порядке текущего контроля успеваемости и промежуточной аттестации обучающихся. 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14:paraId="07E070F7" w14:textId="77777777" w:rsidR="00325509" w:rsidRPr="00325509" w:rsidRDefault="00325509" w:rsidP="00C851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1D5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Дифференцированные зачёты и комплексные дифференцированные зачёты проводятся за счёт часов, выделенных на изучение дисциплин и МДК.</w:t>
      </w:r>
    </w:p>
    <w:bookmarkEnd w:id="4"/>
    <w:p w14:paraId="0061F252" w14:textId="246A2AAC" w:rsidR="00C551A0" w:rsidRPr="0042226D" w:rsidRDefault="0052000E" w:rsidP="0042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A0">
        <w:rPr>
          <w:rFonts w:ascii="Times New Roman" w:hAnsi="Times New Roman" w:cs="Times New Roman"/>
          <w:sz w:val="24"/>
          <w:szCs w:val="24"/>
        </w:rPr>
        <w:t xml:space="preserve"> </w:t>
      </w:r>
      <w:r w:rsidRPr="00FC667E">
        <w:rPr>
          <w:rFonts w:ascii="Times New Roman" w:hAnsi="Times New Roman" w:cs="Times New Roman"/>
          <w:sz w:val="24"/>
          <w:szCs w:val="24"/>
        </w:rPr>
        <w:t>Комплексные дифференцированные зачёты проводятся</w:t>
      </w:r>
      <w:r w:rsidR="00FC66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9360" w:type="dxa"/>
        <w:tblLook w:val="04A0" w:firstRow="1" w:lastRow="0" w:firstColumn="1" w:lastColumn="0" w:noHBand="0" w:noVBand="1"/>
      </w:tblPr>
      <w:tblGrid>
        <w:gridCol w:w="12453"/>
        <w:gridCol w:w="222"/>
        <w:gridCol w:w="222"/>
        <w:gridCol w:w="883"/>
        <w:gridCol w:w="650"/>
        <w:gridCol w:w="75"/>
        <w:gridCol w:w="222"/>
        <w:gridCol w:w="598"/>
        <w:gridCol w:w="108"/>
        <w:gridCol w:w="555"/>
        <w:gridCol w:w="152"/>
        <w:gridCol w:w="503"/>
        <w:gridCol w:w="23"/>
        <w:gridCol w:w="564"/>
        <w:gridCol w:w="75"/>
        <w:gridCol w:w="437"/>
        <w:gridCol w:w="157"/>
        <w:gridCol w:w="612"/>
        <w:gridCol w:w="627"/>
        <w:gridCol w:w="222"/>
      </w:tblGrid>
      <w:tr w:rsidR="00761542" w:rsidRPr="00761542" w14:paraId="3DA11CF0" w14:textId="77777777" w:rsidTr="00325509">
        <w:trPr>
          <w:trHeight w:val="315"/>
        </w:trPr>
        <w:tc>
          <w:tcPr>
            <w:tcW w:w="191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A4C" w14:textId="50F0D801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естествознание, химия, биология во 2 семестре;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25A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761542" w14:paraId="3F299FE6" w14:textId="77777777" w:rsidTr="00325509">
        <w:trPr>
          <w:trHeight w:val="315"/>
        </w:trPr>
        <w:tc>
          <w:tcPr>
            <w:tcW w:w="1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FAC7" w14:textId="44F6F8FF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физика + астрономия в 4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B1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9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3EBA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5536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EB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3981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AB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22C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D322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B6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2C6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151C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1CDC48C9" w14:textId="77777777" w:rsidTr="00325509">
        <w:trPr>
          <w:gridAfter w:val="4"/>
          <w:wAfter w:w="1618" w:type="dxa"/>
          <w:trHeight w:val="315"/>
        </w:trPr>
        <w:tc>
          <w:tcPr>
            <w:tcW w:w="16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027" w14:textId="77777777" w:rsid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по МДК 01.04 "Сценическая подготовка"</w:t>
            </w:r>
          </w:p>
          <w:p w14:paraId="7687878D" w14:textId="2CEC4329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(сценическая речь + УП.01 сценическая речь) во 2 семестре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2B60" w14:textId="77777777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E527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FCDB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707DA051" w14:textId="77777777" w:rsidTr="00325509">
        <w:trPr>
          <w:gridAfter w:val="4"/>
          <w:wAfter w:w="1618" w:type="dxa"/>
          <w:trHeight w:val="315"/>
        </w:trPr>
        <w:tc>
          <w:tcPr>
            <w:tcW w:w="1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929" w14:textId="77777777" w:rsid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-УП.02 "Сценическая подготовка" и</w:t>
            </w:r>
          </w:p>
          <w:p w14:paraId="49E0F7B9" w14:textId="3E5F5AA4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УП.04 "Мастерство актера" в 8 семестре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5098" w14:textId="77777777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AFA2" w14:textId="77777777" w:rsidR="0042226D" w:rsidRPr="0042226D" w:rsidRDefault="0042226D" w:rsidP="00422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C093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C8BA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7532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A8C0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21327E1D" w14:textId="77777777" w:rsidTr="00325509">
        <w:trPr>
          <w:gridAfter w:val="4"/>
          <w:wAfter w:w="1618" w:type="dxa"/>
          <w:trHeight w:val="315"/>
        </w:trPr>
        <w:tc>
          <w:tcPr>
            <w:tcW w:w="17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500D" w14:textId="77777777" w:rsid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2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-ОП.01 Музыкальная литература</w:t>
            </w:r>
          </w:p>
          <w:p w14:paraId="1E7C4A13" w14:textId="5D3759F3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(зарубежная и отечественная)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+ОП.05 Анализ музыкальных произведений в 8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5B3FADD" w14:textId="1B3DC66A" w:rsidR="00325509" w:rsidRPr="00B027D2" w:rsidRDefault="00C851D5" w:rsidP="00325509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-1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9378295"/>
      <w:r w:rsidRPr="00FC667E"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зачёты, которые проводятся каждый семестр и не учитываются при подсчёте допустимого количества зачётов в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09" w:rsidRPr="00C851D5">
        <w:rPr>
          <w:rFonts w:ascii="Times New Roman" w:hAnsi="Times New Roman" w:cs="Times New Roman"/>
          <w:sz w:val="24"/>
          <w:szCs w:val="24"/>
        </w:rPr>
        <w:t xml:space="preserve">Предмет ОУП.15 «Физическая культура» проводится в 1- 4 семестре в общеобразовательном учебном цикле и завершается дифференцированным зачетом. Дисциплина ОГСЭ.05 «Физическая культура» проводится в 5-8 семестре в разделе </w:t>
      </w:r>
      <w:r w:rsidR="00325509" w:rsidRPr="00C851D5">
        <w:rPr>
          <w:rFonts w:ascii="Times New Roman" w:hAnsi="Times New Roman" w:cs="Times New Roman"/>
          <w:color w:val="000000"/>
          <w:sz w:val="24"/>
          <w:szCs w:val="24"/>
        </w:rPr>
        <w:t>общегуманитарный и социально-экономический учебный цикл и завершается дифференцированным зачетом.</w:t>
      </w:r>
    </w:p>
    <w:bookmarkEnd w:id="5"/>
    <w:p w14:paraId="7592CB2C" w14:textId="14679290" w:rsidR="00FC667E" w:rsidRDefault="0052000E" w:rsidP="008174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>Количество контрольных процедур в году не превышает нормы (экзаменов – не более 8, зачётов – не более 10 без учета дифференцированных зачётов по физической культуре). 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</w:t>
      </w:r>
      <w:r w:rsidRPr="00C851D5">
        <w:rPr>
          <w:rFonts w:ascii="Times New Roman" w:hAnsi="Times New Roman" w:cs="Times New Roman"/>
          <w:sz w:val="24"/>
          <w:szCs w:val="24"/>
        </w:rPr>
        <w:t xml:space="preserve">. </w:t>
      </w:r>
      <w:r w:rsidR="00325509" w:rsidRPr="00C851D5">
        <w:rPr>
          <w:rFonts w:ascii="Times New Roman" w:hAnsi="Times New Roman" w:cs="Times New Roman"/>
          <w:sz w:val="24"/>
          <w:szCs w:val="24"/>
        </w:rPr>
        <w:t>По завершению изучения профессиональных модулей и прохождению всех предусмотренных в нем видов практики в 8 семестре проводятся экзамены, направленные на проверку сформированности компетенций и готовности выпускника к выполнению определенного вида профессиональной деятельности.</w:t>
      </w:r>
      <w:r w:rsidRPr="00C851D5">
        <w:rPr>
          <w:rFonts w:ascii="Times New Roman" w:hAnsi="Times New Roman" w:cs="Times New Roman"/>
          <w:sz w:val="24"/>
          <w:szCs w:val="24"/>
        </w:rPr>
        <w:t xml:space="preserve"> Для аттестации обучающи</w:t>
      </w:r>
      <w:r w:rsidRPr="00FC667E">
        <w:rPr>
          <w:rFonts w:ascii="Times New Roman" w:hAnsi="Times New Roman" w:cs="Times New Roman"/>
          <w:sz w:val="24"/>
          <w:szCs w:val="24"/>
        </w:rPr>
        <w:t xml:space="preserve">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 </w:t>
      </w:r>
      <w:r w:rsidR="00FC6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FAF1D" w14:textId="3C6B70B2" w:rsidR="0076464C" w:rsidRDefault="0052000E" w:rsidP="008174C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является обязательной и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</w:t>
      </w:r>
      <w:r w:rsidR="00FC667E">
        <w:rPr>
          <w:rFonts w:ascii="Times New Roman" w:hAnsi="Times New Roman" w:cs="Times New Roman"/>
          <w:sz w:val="24"/>
          <w:szCs w:val="24"/>
        </w:rPr>
        <w:t xml:space="preserve">утвержденным  </w:t>
      </w:r>
      <w:r w:rsidR="00FC667E" w:rsidRPr="003106B3">
        <w:rPr>
          <w:rFonts w:ascii="Times New Roman" w:hAnsi="Times New Roman" w:cs="Times New Roman"/>
          <w:sz w:val="24"/>
          <w:szCs w:val="24"/>
        </w:rPr>
        <w:t>Приказ</w:t>
      </w:r>
      <w:r w:rsidR="00FC667E">
        <w:rPr>
          <w:rFonts w:ascii="Times New Roman" w:hAnsi="Times New Roman" w:cs="Times New Roman"/>
          <w:sz w:val="24"/>
          <w:szCs w:val="24"/>
        </w:rPr>
        <w:t>ом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08 ноября 2021 г. № 800</w:t>
      </w:r>
      <w:r w:rsidR="00FC667E">
        <w:rPr>
          <w:rFonts w:ascii="Times New Roman" w:hAnsi="Times New Roman" w:cs="Times New Roman"/>
          <w:sz w:val="24"/>
          <w:szCs w:val="24"/>
        </w:rPr>
        <w:t xml:space="preserve"> 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FC667E">
        <w:rPr>
          <w:rFonts w:ascii="Times New Roman" w:hAnsi="Times New Roman" w:cs="Times New Roman"/>
          <w:sz w:val="24"/>
          <w:szCs w:val="24"/>
        </w:rPr>
        <w:t xml:space="preserve">. </w:t>
      </w:r>
      <w:r w:rsidRPr="00FC667E">
        <w:rPr>
          <w:rFonts w:ascii="Times New Roman" w:hAnsi="Times New Roman" w:cs="Times New Roman"/>
          <w:sz w:val="24"/>
          <w:szCs w:val="24"/>
        </w:rPr>
        <w:t>Государственная итоговая аттестация (4 недели) включает подготовку (1 неделя) и защиту (1 неделя) выпускной квалификационной работы (дипломной работы) – «Исполнение сольной программы» и государственные экзамены: государственные экзамены по междисциплинарным курсам «Ансамблевое</w:t>
      </w:r>
      <w:r w:rsidR="00635089">
        <w:rPr>
          <w:rFonts w:ascii="Times New Roman" w:hAnsi="Times New Roman" w:cs="Times New Roman"/>
          <w:sz w:val="24"/>
          <w:szCs w:val="24"/>
        </w:rPr>
        <w:t xml:space="preserve"> камерное и оперное</w:t>
      </w:r>
      <w:r w:rsidRPr="00FC667E">
        <w:rPr>
          <w:rFonts w:ascii="Times New Roman" w:hAnsi="Times New Roman" w:cs="Times New Roman"/>
          <w:sz w:val="24"/>
          <w:szCs w:val="24"/>
        </w:rPr>
        <w:t xml:space="preserve"> исполнительство» (1 неделя); государственный экзамен по профессиональному модулю «Педагогическая деятельность» (1 неделя). Программа государственной итоговой аттестации ежегодно разрабатывается образовательной организацией и доводится до сведения обучающихся не позднее, чем за шесть месяцев до начала государственной итоговой аттестации. Необходимым условием допуска к государственной итоговой аттестации выпускников является представление документов, подтверждающих освоение выпускниками компетенций и видов профессиональной деятельности в соответствии с ФГОС СПО</w:t>
      </w:r>
      <w:r w:rsidR="00FC667E">
        <w:rPr>
          <w:rFonts w:ascii="Times New Roman" w:hAnsi="Times New Roman" w:cs="Times New Roman"/>
          <w:sz w:val="24"/>
          <w:szCs w:val="24"/>
        </w:rPr>
        <w:t>.</w:t>
      </w:r>
    </w:p>
    <w:p w14:paraId="42201DCC" w14:textId="78134731" w:rsidR="00255C88" w:rsidRDefault="00255C88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14:paraId="76138BC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4"/>
          <w:szCs w:val="24"/>
        </w:rPr>
      </w:pPr>
      <w:r w:rsidRPr="00A0326E">
        <w:rPr>
          <w:rFonts w:ascii="Times New Roman" w:hAnsi="Times New Roman" w:cs="Times New Roman"/>
          <w:sz w:val="24"/>
          <w:szCs w:val="24"/>
        </w:rPr>
        <w:t>Консультации для обучающихся предусмотрены из расчёта 4 часа на одного обучающегося на каждый учебный год. Консультации используются в период подготовки к промежуточной аттестации, а также для проведения консультаций в период теоретического обучения. Формы поведения консультаций – групповые, индивидуальные.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701"/>
        <w:gridCol w:w="1808"/>
      </w:tblGrid>
      <w:tr w:rsidR="0042226D" w:rsidRPr="00780637" w14:paraId="6D4D9DE2" w14:textId="77777777" w:rsidTr="00F5470C">
        <w:tc>
          <w:tcPr>
            <w:tcW w:w="1135" w:type="dxa"/>
          </w:tcPr>
          <w:p w14:paraId="633E0893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Семестр</w:t>
            </w:r>
          </w:p>
        </w:tc>
        <w:tc>
          <w:tcPr>
            <w:tcW w:w="5528" w:type="dxa"/>
          </w:tcPr>
          <w:p w14:paraId="5DDBD0A8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Дисциплина (МДК, ПМ)</w:t>
            </w:r>
          </w:p>
        </w:tc>
        <w:tc>
          <w:tcPr>
            <w:tcW w:w="1701" w:type="dxa"/>
          </w:tcPr>
          <w:p w14:paraId="54E0B464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1808" w:type="dxa"/>
          </w:tcPr>
          <w:p w14:paraId="4B7547BB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Форма консультаций</w:t>
            </w:r>
          </w:p>
        </w:tc>
      </w:tr>
      <w:tr w:rsidR="0042226D" w:rsidRPr="00780637" w14:paraId="522422E2" w14:textId="77777777" w:rsidTr="00F5470C">
        <w:tc>
          <w:tcPr>
            <w:tcW w:w="1135" w:type="dxa"/>
          </w:tcPr>
          <w:p w14:paraId="55AED5D8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F4EAB4B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02  Сольфеджио</w:t>
            </w:r>
            <w:proofErr w:type="gramEnd"/>
          </w:p>
        </w:tc>
        <w:tc>
          <w:tcPr>
            <w:tcW w:w="1701" w:type="dxa"/>
          </w:tcPr>
          <w:p w14:paraId="780E1E54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</w:tcPr>
          <w:p w14:paraId="50AE84A9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7CCE493B" w14:textId="77777777" w:rsidTr="00F5470C">
        <w:tc>
          <w:tcPr>
            <w:tcW w:w="1135" w:type="dxa"/>
          </w:tcPr>
          <w:p w14:paraId="4F5B099F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28D0A93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</w:t>
            </w:r>
            <w:proofErr w:type="spellStart"/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Сольн.камерн.и</w:t>
            </w:r>
            <w:proofErr w:type="spellEnd"/>
            <w:proofErr w:type="gram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 оперное </w:t>
            </w: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701" w:type="dxa"/>
          </w:tcPr>
          <w:p w14:paraId="27DBA63C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08516F4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226D" w:rsidRPr="00780637" w14:paraId="50805718" w14:textId="77777777" w:rsidTr="00F5470C">
        <w:tc>
          <w:tcPr>
            <w:tcW w:w="1135" w:type="dxa"/>
          </w:tcPr>
          <w:p w14:paraId="10DC5E4A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119E81D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ПУП.02 История</w:t>
            </w:r>
          </w:p>
        </w:tc>
        <w:tc>
          <w:tcPr>
            <w:tcW w:w="1701" w:type="dxa"/>
          </w:tcPr>
          <w:p w14:paraId="09EA9953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808B124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2E39D086" w14:textId="77777777" w:rsidTr="00F5470C">
        <w:tc>
          <w:tcPr>
            <w:tcW w:w="1135" w:type="dxa"/>
          </w:tcPr>
          <w:p w14:paraId="669A0337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</w:tcPr>
          <w:p w14:paraId="3D7A4A78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04  Элементарная</w:t>
            </w:r>
            <w:proofErr w:type="gram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 теория музыки</w:t>
            </w:r>
          </w:p>
        </w:tc>
        <w:tc>
          <w:tcPr>
            <w:tcW w:w="1701" w:type="dxa"/>
          </w:tcPr>
          <w:p w14:paraId="1787B03E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B80FB69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709322C6" w14:textId="77777777" w:rsidTr="00F5470C">
        <w:tc>
          <w:tcPr>
            <w:tcW w:w="1135" w:type="dxa"/>
          </w:tcPr>
          <w:p w14:paraId="7B01754D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01FDF5E6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ПУП.04 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06CF33D4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603F321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2C48F56B" w14:textId="77777777" w:rsidTr="00F5470C">
        <w:tc>
          <w:tcPr>
            <w:tcW w:w="1135" w:type="dxa"/>
          </w:tcPr>
          <w:p w14:paraId="57AA0921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312D12ED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ОУП 01 - 02 Русский язык и литература</w:t>
            </w:r>
          </w:p>
        </w:tc>
        <w:tc>
          <w:tcPr>
            <w:tcW w:w="1701" w:type="dxa"/>
          </w:tcPr>
          <w:p w14:paraId="293BE311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982DC43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11725C18" w14:textId="77777777" w:rsidTr="00F5470C">
        <w:tc>
          <w:tcPr>
            <w:tcW w:w="1135" w:type="dxa"/>
          </w:tcPr>
          <w:p w14:paraId="05FBE61D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</w:tcPr>
          <w:p w14:paraId="2BB78AA7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 01.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01  </w:t>
            </w: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Сольн.камерн</w:t>
            </w:r>
            <w:proofErr w:type="gram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 оперное </w:t>
            </w: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701" w:type="dxa"/>
          </w:tcPr>
          <w:p w14:paraId="3B4EF146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E8AE4A4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226D" w:rsidRPr="00780637" w14:paraId="2A628DA6" w14:textId="77777777" w:rsidTr="00F5470C">
        <w:tc>
          <w:tcPr>
            <w:tcW w:w="1135" w:type="dxa"/>
          </w:tcPr>
          <w:p w14:paraId="6B43C980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229629F7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02  Сольфеджио</w:t>
            </w:r>
            <w:proofErr w:type="gramEnd"/>
          </w:p>
        </w:tc>
        <w:tc>
          <w:tcPr>
            <w:tcW w:w="1701" w:type="dxa"/>
          </w:tcPr>
          <w:p w14:paraId="75D4A2F2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97C2349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2238FB34" w14:textId="77777777" w:rsidTr="00F5470C">
        <w:tc>
          <w:tcPr>
            <w:tcW w:w="1135" w:type="dxa"/>
          </w:tcPr>
          <w:p w14:paraId="21E0E2F6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4B6FC00C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МДК.02.02 Методика преподавания вокальных дисциплин</w:t>
            </w:r>
          </w:p>
        </w:tc>
        <w:tc>
          <w:tcPr>
            <w:tcW w:w="1701" w:type="dxa"/>
          </w:tcPr>
          <w:p w14:paraId="19276D8B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8A23787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017BE8F3" w14:textId="77777777" w:rsidTr="00F5470C">
        <w:tc>
          <w:tcPr>
            <w:tcW w:w="1135" w:type="dxa"/>
          </w:tcPr>
          <w:p w14:paraId="7F09C677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350FB57F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МДК.01.02 Ансамблевое камерное и оперное исполнительство</w:t>
            </w:r>
          </w:p>
        </w:tc>
        <w:tc>
          <w:tcPr>
            <w:tcW w:w="1701" w:type="dxa"/>
          </w:tcPr>
          <w:p w14:paraId="36B2A320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E28E23B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39DB6CEC" w14:textId="77777777" w:rsidTr="00F5470C">
        <w:tc>
          <w:tcPr>
            <w:tcW w:w="1135" w:type="dxa"/>
          </w:tcPr>
          <w:p w14:paraId="09A45AF8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0142816A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</w:t>
            </w:r>
            <w:r w:rsidRPr="00472DBF">
              <w:rPr>
                <w:rFonts w:ascii="Times New Roman" w:hAnsi="Times New Roman" w:cs="Times New Roman"/>
                <w:sz w:val="20"/>
                <w:szCs w:val="20"/>
              </w:rPr>
              <w:t>Сольное камерное и оперное исполнительство</w:t>
            </w: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F6B69A7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6C11F53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226D" w:rsidRPr="00780637" w14:paraId="70D42832" w14:textId="77777777" w:rsidTr="00F5470C">
        <w:tc>
          <w:tcPr>
            <w:tcW w:w="1135" w:type="dxa"/>
          </w:tcPr>
          <w:p w14:paraId="31EE754C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2416BD1A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02  Сольфеджио</w:t>
            </w:r>
            <w:proofErr w:type="gramEnd"/>
          </w:p>
        </w:tc>
        <w:tc>
          <w:tcPr>
            <w:tcW w:w="1701" w:type="dxa"/>
          </w:tcPr>
          <w:p w14:paraId="176155C8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C248A23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40C8BA97" w14:textId="77777777" w:rsidTr="00F5470C">
        <w:tc>
          <w:tcPr>
            <w:tcW w:w="1135" w:type="dxa"/>
          </w:tcPr>
          <w:p w14:paraId="1616EAF2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0840053B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1B156E92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03F8B1E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42226D" w:rsidRPr="00780637" w14:paraId="71CCD05E" w14:textId="77777777" w:rsidTr="00F5470C">
        <w:tc>
          <w:tcPr>
            <w:tcW w:w="1135" w:type="dxa"/>
          </w:tcPr>
          <w:p w14:paraId="6FAB11A3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10D091CE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ПМ.01 «Исполнительская и </w:t>
            </w: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репетиционно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-концертная деятельность»</w:t>
            </w:r>
          </w:p>
        </w:tc>
        <w:tc>
          <w:tcPr>
            <w:tcW w:w="1701" w:type="dxa"/>
          </w:tcPr>
          <w:p w14:paraId="2C763B6B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ED23875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226D" w:rsidRPr="00780637" w14:paraId="35FDEEF8" w14:textId="77777777" w:rsidTr="00F5470C">
        <w:tc>
          <w:tcPr>
            <w:tcW w:w="1135" w:type="dxa"/>
          </w:tcPr>
          <w:p w14:paraId="5962AD9E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39AB6FD3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ПМ.02 «Педагогическая деятельность»</w:t>
            </w:r>
          </w:p>
        </w:tc>
        <w:tc>
          <w:tcPr>
            <w:tcW w:w="1701" w:type="dxa"/>
          </w:tcPr>
          <w:p w14:paraId="00EDBAF0" w14:textId="77777777" w:rsidR="0042226D" w:rsidRPr="00780637" w:rsidRDefault="0042226D" w:rsidP="00F5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B292F07" w14:textId="77777777" w:rsidR="0042226D" w:rsidRPr="00780637" w:rsidRDefault="0042226D" w:rsidP="00F5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B692C2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F148B" w14:textId="77777777" w:rsidR="00A0326E" w:rsidRPr="00A0326E" w:rsidRDefault="00A0326E" w:rsidP="00A0326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0326E" w:rsidRPr="00A0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ACE"/>
    <w:multiLevelType w:val="multilevel"/>
    <w:tmpl w:val="0762B37C"/>
    <w:lvl w:ilvl="0">
      <w:start w:val="1"/>
      <w:numFmt w:val="bullet"/>
      <w:lvlText w:val=""/>
      <w:lvlJc w:val="left"/>
      <w:pPr>
        <w:tabs>
          <w:tab w:val="num" w:pos="491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91FB6"/>
    <w:multiLevelType w:val="hybridMultilevel"/>
    <w:tmpl w:val="94A2A284"/>
    <w:lvl w:ilvl="0" w:tplc="845AFEA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6A0E57B9"/>
    <w:multiLevelType w:val="hybridMultilevel"/>
    <w:tmpl w:val="5B1843AC"/>
    <w:lvl w:ilvl="0" w:tplc="BD84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643F0F"/>
    <w:multiLevelType w:val="multilevel"/>
    <w:tmpl w:val="98B4B316"/>
    <w:lvl w:ilvl="0">
      <w:start w:val="1"/>
      <w:numFmt w:val="decimal"/>
      <w:lvlText w:val="%1."/>
      <w:lvlJc w:val="left"/>
      <w:pPr>
        <w:ind w:left="5180" w:hanging="360"/>
      </w:pPr>
      <w:rPr>
        <w:rFonts w:asciiTheme="minorHAnsi" w:hAnsiTheme="minorHAns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B"/>
    <w:rsid w:val="000E407F"/>
    <w:rsid w:val="00165A23"/>
    <w:rsid w:val="00255C88"/>
    <w:rsid w:val="002573E6"/>
    <w:rsid w:val="002E66C4"/>
    <w:rsid w:val="003106B3"/>
    <w:rsid w:val="00325509"/>
    <w:rsid w:val="003D0FD6"/>
    <w:rsid w:val="003E6BBB"/>
    <w:rsid w:val="0042226D"/>
    <w:rsid w:val="004272C1"/>
    <w:rsid w:val="0044294B"/>
    <w:rsid w:val="004502C7"/>
    <w:rsid w:val="0052000E"/>
    <w:rsid w:val="00635089"/>
    <w:rsid w:val="006A0DB4"/>
    <w:rsid w:val="006D21F4"/>
    <w:rsid w:val="007562DD"/>
    <w:rsid w:val="00761542"/>
    <w:rsid w:val="0076464C"/>
    <w:rsid w:val="007958AB"/>
    <w:rsid w:val="008174C2"/>
    <w:rsid w:val="008266CE"/>
    <w:rsid w:val="009142E7"/>
    <w:rsid w:val="00A0326E"/>
    <w:rsid w:val="00B155C2"/>
    <w:rsid w:val="00B71E07"/>
    <w:rsid w:val="00BF55DA"/>
    <w:rsid w:val="00C551A0"/>
    <w:rsid w:val="00C851D5"/>
    <w:rsid w:val="00E55F8C"/>
    <w:rsid w:val="00E567E8"/>
    <w:rsid w:val="00E9377B"/>
    <w:rsid w:val="00F7737D"/>
    <w:rsid w:val="00FA74B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B75"/>
  <w15:chartTrackingRefBased/>
  <w15:docId w15:val="{C38343F4-06E1-4B85-9961-D8F042B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B3"/>
    <w:pPr>
      <w:ind w:left="720"/>
      <w:contextualSpacing/>
    </w:pPr>
  </w:style>
  <w:style w:type="paragraph" w:customStyle="1" w:styleId="3">
    <w:name w:val="Знак3"/>
    <w:basedOn w:val="a"/>
    <w:rsid w:val="007646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3"/>
    <w:basedOn w:val="a"/>
    <w:rsid w:val="008266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A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qFormat/>
    <w:rsid w:val="006A0DB4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4222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2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23</cp:revision>
  <dcterms:created xsi:type="dcterms:W3CDTF">2023-04-11T09:56:00Z</dcterms:created>
  <dcterms:modified xsi:type="dcterms:W3CDTF">2023-10-04T06:18:00Z</dcterms:modified>
</cp:coreProperties>
</file>