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6391274" cy="904571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391274" cy="904571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7000000">
      <w:pPr>
        <w:pStyle w:val="Style_2"/>
        <w:ind w:firstLine="708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28"/>
        </w:rPr>
        <w:t>Дополнительная профессиональная программа повышения квалификации «</w:t>
      </w:r>
      <w:r>
        <w:rPr>
          <w:rFonts w:ascii="Times New Roman" w:hAnsi="Times New Roman"/>
          <w:sz w:val="28"/>
        </w:rPr>
        <w:t>Современные технологии организации культурно-досуговой  деятельности</w:t>
      </w:r>
      <w:r>
        <w:rPr>
          <w:rFonts w:ascii="Times New Roman" w:hAnsi="Times New Roman"/>
          <w:sz w:val="28"/>
        </w:rPr>
        <w:t xml:space="preserve">» представляет собой </w:t>
      </w:r>
      <w:r>
        <w:rPr>
          <w:rFonts w:ascii="Times New Roman" w:hAnsi="Times New Roman"/>
          <w:sz w:val="28"/>
        </w:rPr>
        <w:t xml:space="preserve">комплекс основных характеристик и учебно-методических документов, </w:t>
      </w:r>
      <w:r>
        <w:rPr>
          <w:rFonts w:ascii="Times New Roman" w:hAnsi="Times New Roman"/>
          <w:sz w:val="28"/>
        </w:rPr>
        <w:t>обеспечивающих образовательный процесс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Учебно-методическом центре повышения квалификации Кировского областного государственного профессионального образовательного бюджетного учреждения «Кировский колледж музыкального </w:t>
      </w:r>
      <w:r>
        <w:rPr>
          <w:rFonts w:ascii="Times New Roman" w:hAnsi="Times New Roman"/>
          <w:sz w:val="28"/>
        </w:rPr>
        <w:t>искусства им.И.В.Казенина»</w:t>
      </w:r>
      <w:r>
        <w:rPr>
          <w:rFonts w:ascii="Times New Roman" w:hAnsi="Times New Roman"/>
          <w:sz w:val="28"/>
        </w:rPr>
        <w:t xml:space="preserve">. Киров,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21</w:t>
      </w:r>
      <w:r>
        <w:rPr>
          <w:rFonts w:ascii="Times New Roman" w:hAnsi="Times New Roman"/>
          <w:sz w:val="28"/>
        </w:rPr>
        <w:t xml:space="preserve"> с.</w:t>
      </w:r>
    </w:p>
    <w:p w14:paraId="08000000">
      <w:pPr>
        <w:pStyle w:val="Style_3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09000000">
      <w:pPr>
        <w:pStyle w:val="Style_3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0A000000">
      <w:pPr>
        <w:pStyle w:val="Style_3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0B000000">
      <w:pPr>
        <w:pStyle w:val="Style_3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0C000000">
      <w:pPr>
        <w:pStyle w:val="Style_3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0D000000">
      <w:pPr>
        <w:pStyle w:val="Style_3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0E000000">
      <w:pPr>
        <w:pStyle w:val="Style_3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0F000000">
      <w:pPr>
        <w:pStyle w:val="Style_3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10000000">
      <w:pPr>
        <w:pStyle w:val="Style_3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11000000">
      <w:pPr>
        <w:pStyle w:val="Style_3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12000000">
      <w:pPr>
        <w:pStyle w:val="Style_3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13000000">
      <w:pPr>
        <w:pStyle w:val="Style_3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14000000">
      <w:pPr>
        <w:pStyle w:val="Style_3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15000000">
      <w:pPr>
        <w:pStyle w:val="Style_3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16000000">
      <w:pPr>
        <w:pStyle w:val="Style_3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17000000">
      <w:pPr>
        <w:pStyle w:val="Style_3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18000000">
      <w:pPr>
        <w:pStyle w:val="Style_3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19000000">
      <w:pPr>
        <w:pStyle w:val="Style_3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1A000000">
      <w:pPr>
        <w:pStyle w:val="Style_3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1B000000">
      <w:pPr>
        <w:pStyle w:val="Style_3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1C000000">
      <w:pPr>
        <w:pStyle w:val="Style_3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1D000000">
      <w:pPr>
        <w:pStyle w:val="Style_3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1E000000">
      <w:pPr>
        <w:pStyle w:val="Style_3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1F000000">
      <w:pPr>
        <w:pStyle w:val="Style_3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20000000">
      <w:pPr>
        <w:pStyle w:val="Style_3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21000000">
      <w:pPr>
        <w:pStyle w:val="Style_3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22000000">
      <w:pPr>
        <w:pStyle w:val="Style_3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23000000">
      <w:pPr>
        <w:pStyle w:val="Style_3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24000000">
      <w:pPr>
        <w:pStyle w:val="Style_3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25000000">
      <w:pPr>
        <w:pStyle w:val="Style_3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26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© </w:t>
      </w:r>
      <w:r>
        <w:rPr>
          <w:rFonts w:ascii="Times New Roman" w:hAnsi="Times New Roman"/>
          <w:sz w:val="28"/>
        </w:rPr>
        <w:t xml:space="preserve">Кировское областное государственное </w:t>
      </w:r>
      <w:r>
        <w:rPr>
          <w:rFonts w:ascii="Times New Roman" w:hAnsi="Times New Roman"/>
          <w:sz w:val="28"/>
        </w:rPr>
        <w:t xml:space="preserve">профессиональное образовательное бюджетное учреждение «Кировский колледж музыкального </w:t>
      </w:r>
      <w:r>
        <w:rPr>
          <w:rFonts w:ascii="Times New Roman" w:hAnsi="Times New Roman"/>
          <w:sz w:val="28"/>
        </w:rPr>
        <w:t>искусства им.И.В.Казенина»</w:t>
      </w:r>
      <w:r>
        <w:rPr>
          <w:rFonts w:ascii="Times New Roman" w:hAnsi="Times New Roman"/>
          <w:sz w:val="28"/>
        </w:rPr>
        <w:t>.</w:t>
      </w:r>
    </w:p>
    <w:p w14:paraId="27000000">
      <w:pPr>
        <w:pStyle w:val="Style_4"/>
        <w:numPr>
          <w:ilvl w:val="0"/>
          <w:numId w:val="1"/>
        </w:numPr>
        <w:spacing w:after="0" w:before="240"/>
        <w:ind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br w:type="page"/>
      </w:r>
      <w:r>
        <w:rPr>
          <w:rFonts w:ascii="Times New Roman" w:hAnsi="Times New Roman"/>
          <w:b w:val="1"/>
          <w:sz w:val="28"/>
        </w:rPr>
        <w:t xml:space="preserve">Цели и задачи реализации дополнительной профессиональной </w:t>
      </w:r>
    </w:p>
    <w:p w14:paraId="28000000">
      <w:pPr>
        <w:pStyle w:val="Style_4"/>
        <w:spacing w:after="0" w:before="240"/>
        <w:ind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программы</w:t>
      </w:r>
      <w:r>
        <w:rPr>
          <w:rFonts w:ascii="Times New Roman" w:hAnsi="Times New Roman"/>
          <w:b w:val="1"/>
          <w:sz w:val="28"/>
        </w:rPr>
        <w:t xml:space="preserve"> повышения квалификации </w:t>
      </w:r>
      <w:r>
        <w:rPr>
          <w:rFonts w:ascii="Times New Roman" w:hAnsi="Times New Roman"/>
          <w:b w:val="1"/>
          <w:sz w:val="28"/>
        </w:rPr>
        <w:t>(далее – программа)</w:t>
      </w:r>
    </w:p>
    <w:p w14:paraId="29000000">
      <w:pPr>
        <w:spacing w:after="0" w:before="120" w:line="240" w:lineRule="auto"/>
        <w:ind w:firstLine="36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Целью повышения квалификации является обновление теоретических и практических знаний специалистов в связи с повышением требований к уровню квалификации и необходимостью освоения современных методов решения профессиональных задач, качественное изменение профессиональных компетенций в рамках имеющейся квалификации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2A000000">
      <w:pPr>
        <w:pStyle w:val="Style_3"/>
        <w:spacing w:before="120"/>
        <w:ind w:firstLine="36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Цель</w:t>
      </w:r>
      <w:r>
        <w:rPr>
          <w:rFonts w:ascii="Times New Roman" w:hAnsi="Times New Roman"/>
          <w:b w:val="0"/>
          <w:sz w:val="28"/>
        </w:rPr>
        <w:t>: к</w:t>
      </w:r>
      <w:r>
        <w:rPr>
          <w:rFonts w:ascii="Times New Roman" w:hAnsi="Times New Roman"/>
          <w:b w:val="0"/>
          <w:sz w:val="28"/>
        </w:rPr>
        <w:t xml:space="preserve">ачественное изменение и </w:t>
      </w:r>
      <w:r>
        <w:rPr>
          <w:rFonts w:ascii="Times New Roman" w:hAnsi="Times New Roman"/>
          <w:b w:val="0"/>
          <w:sz w:val="28"/>
        </w:rPr>
        <w:t xml:space="preserve">совершенствование </w:t>
      </w:r>
      <w:r>
        <w:rPr>
          <w:rFonts w:ascii="Times New Roman" w:hAnsi="Times New Roman"/>
          <w:b w:val="0"/>
          <w:sz w:val="28"/>
        </w:rPr>
        <w:t xml:space="preserve">общих и универсальных, </w:t>
      </w:r>
      <w:r>
        <w:rPr>
          <w:rFonts w:ascii="Times New Roman" w:hAnsi="Times New Roman"/>
          <w:b w:val="0"/>
          <w:sz w:val="28"/>
        </w:rPr>
        <w:t xml:space="preserve">общепрофессиональных и </w:t>
      </w:r>
      <w:r>
        <w:rPr>
          <w:rFonts w:ascii="Times New Roman" w:hAnsi="Times New Roman"/>
          <w:b w:val="0"/>
          <w:sz w:val="28"/>
        </w:rPr>
        <w:t xml:space="preserve">профессиональных компетенций, </w:t>
      </w:r>
      <w:r>
        <w:rPr>
          <w:rFonts w:ascii="Times New Roman" w:hAnsi="Times New Roman"/>
          <w:b w:val="0"/>
          <w:sz w:val="28"/>
        </w:rPr>
        <w:t>необходимых для выполнения следующих видов профессиональной деятельности в рамках имеющейся квалификации:</w:t>
      </w:r>
      <w:r>
        <w:rPr>
          <w:rFonts w:ascii="Times New Roman" w:hAnsi="Times New Roman"/>
          <w:b w:val="0"/>
          <w:sz w:val="28"/>
        </w:rPr>
        <w:t xml:space="preserve"> технологическ</w:t>
      </w:r>
      <w:r>
        <w:rPr>
          <w:rFonts w:ascii="Times New Roman" w:hAnsi="Times New Roman"/>
          <w:b w:val="0"/>
          <w:sz w:val="28"/>
        </w:rPr>
        <w:t>ая</w:t>
      </w:r>
      <w:r>
        <w:rPr>
          <w:rFonts w:ascii="Times New Roman" w:hAnsi="Times New Roman"/>
          <w:b w:val="0"/>
          <w:sz w:val="28"/>
        </w:rPr>
        <w:t>, педагогическ</w:t>
      </w:r>
      <w:r>
        <w:rPr>
          <w:rFonts w:ascii="Times New Roman" w:hAnsi="Times New Roman"/>
          <w:b w:val="0"/>
          <w:sz w:val="28"/>
        </w:rPr>
        <w:t>ая</w:t>
      </w:r>
      <w:r>
        <w:rPr>
          <w:rFonts w:ascii="Times New Roman" w:hAnsi="Times New Roman"/>
          <w:b w:val="0"/>
          <w:sz w:val="28"/>
        </w:rPr>
        <w:t>, организационно-управленческ</w:t>
      </w:r>
      <w:r>
        <w:rPr>
          <w:rFonts w:ascii="Times New Roman" w:hAnsi="Times New Roman"/>
          <w:b w:val="0"/>
          <w:sz w:val="28"/>
        </w:rPr>
        <w:t>ая</w:t>
      </w:r>
      <w:r>
        <w:rPr>
          <w:rFonts w:ascii="Times New Roman" w:hAnsi="Times New Roman"/>
          <w:b w:val="0"/>
          <w:sz w:val="28"/>
        </w:rPr>
        <w:t>, проектн</w:t>
      </w:r>
      <w:r>
        <w:rPr>
          <w:rFonts w:ascii="Times New Roman" w:hAnsi="Times New Roman"/>
          <w:b w:val="0"/>
          <w:sz w:val="28"/>
        </w:rPr>
        <w:t>ая</w:t>
      </w:r>
      <w:r>
        <w:rPr>
          <w:rFonts w:ascii="Times New Roman" w:hAnsi="Times New Roman"/>
          <w:b w:val="0"/>
          <w:sz w:val="28"/>
        </w:rPr>
        <w:t>, художественно-творческ</w:t>
      </w:r>
      <w:r>
        <w:rPr>
          <w:rFonts w:ascii="Times New Roman" w:hAnsi="Times New Roman"/>
          <w:b w:val="0"/>
          <w:sz w:val="28"/>
        </w:rPr>
        <w:t>ая</w:t>
      </w:r>
      <w:r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0"/>
          <w:sz w:val="28"/>
        </w:rPr>
        <w:t xml:space="preserve"> </w:t>
      </w:r>
    </w:p>
    <w:p w14:paraId="2B000000">
      <w:pPr>
        <w:pStyle w:val="Style_3"/>
        <w:spacing w:before="120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Задачи:</w:t>
      </w:r>
    </w:p>
    <w:p w14:paraId="2C000000">
      <w:pPr>
        <w:spacing w:after="0" w:before="12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развивать </w:t>
      </w:r>
      <w:r>
        <w:rPr>
          <w:rFonts w:ascii="Times New Roman" w:hAnsi="Times New Roman"/>
          <w:sz w:val="28"/>
        </w:rPr>
        <w:t xml:space="preserve">общие, универсальные, общепрофессиональные и профессиональные компетенции, </w:t>
      </w:r>
      <w:r>
        <w:rPr>
          <w:rFonts w:ascii="Times New Roman" w:hAnsi="Times New Roman"/>
          <w:sz w:val="28"/>
        </w:rPr>
        <w:t xml:space="preserve">связанные с систематизацией теоретико-методологических  знаний и практического опыта </w:t>
      </w:r>
      <w:r>
        <w:rPr>
          <w:rFonts w:ascii="Times New Roman" w:hAnsi="Times New Roman"/>
          <w:sz w:val="28"/>
        </w:rPr>
        <w:t>художественно-творческой деятельности</w:t>
      </w:r>
      <w:r>
        <w:rPr>
          <w:rFonts w:ascii="Times New Roman" w:hAnsi="Times New Roman"/>
          <w:sz w:val="28"/>
        </w:rPr>
        <w:t xml:space="preserve">; </w:t>
      </w:r>
    </w:p>
    <w:p w14:paraId="2D000000">
      <w:pPr>
        <w:spacing w:after="0" w:before="12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совершенствовать </w:t>
      </w:r>
      <w:r>
        <w:rPr>
          <w:rFonts w:ascii="Times New Roman" w:hAnsi="Times New Roman"/>
          <w:sz w:val="28"/>
        </w:rPr>
        <w:t xml:space="preserve">общие, универсальные, общепрофессиональные и профессиональные компетенции, </w:t>
      </w:r>
      <w:r>
        <w:rPr>
          <w:rFonts w:ascii="Times New Roman" w:hAnsi="Times New Roman"/>
          <w:sz w:val="28"/>
        </w:rPr>
        <w:t xml:space="preserve">направленные на повышение уровня профессиональных знаний и освоение современных методов и технологий </w:t>
      </w:r>
      <w:r>
        <w:rPr>
          <w:rFonts w:ascii="Times New Roman" w:hAnsi="Times New Roman"/>
          <w:sz w:val="28"/>
        </w:rPr>
        <w:t xml:space="preserve">в области </w:t>
      </w:r>
      <w:r>
        <w:rPr>
          <w:rFonts w:ascii="Times New Roman" w:hAnsi="Times New Roman"/>
          <w:sz w:val="28"/>
        </w:rPr>
        <w:t>социально-культурной деятельности</w:t>
      </w:r>
      <w:r>
        <w:rPr>
          <w:rFonts w:ascii="Times New Roman" w:hAnsi="Times New Roman"/>
          <w:sz w:val="28"/>
        </w:rPr>
        <w:t>;</w:t>
      </w:r>
    </w:p>
    <w:p w14:paraId="2E000000">
      <w:pPr>
        <w:spacing w:after="0" w:before="12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ориентировать обучающихся на систематическое совершенствование </w:t>
      </w:r>
      <w:r>
        <w:rPr>
          <w:rFonts w:ascii="Times New Roman" w:hAnsi="Times New Roman"/>
          <w:sz w:val="28"/>
        </w:rPr>
        <w:t xml:space="preserve">общих, универсальных, общепрофессиональных и профессиональных компетенций,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профессиональной деятельности</w:t>
      </w:r>
      <w:r>
        <w:rPr>
          <w:rFonts w:ascii="Times New Roman" w:hAnsi="Times New Roman"/>
          <w:sz w:val="28"/>
        </w:rPr>
        <w:t>.</w:t>
      </w:r>
    </w:p>
    <w:p w14:paraId="2F000000">
      <w:pPr>
        <w:pStyle w:val="Style_3"/>
        <w:spacing w:before="240"/>
        <w:ind w:firstLine="426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</w:t>
      </w:r>
      <w:r>
        <w:rPr>
          <w:rFonts w:ascii="Times New Roman" w:hAnsi="Times New Roman"/>
          <w:sz w:val="28"/>
        </w:rPr>
        <w:t>ые документы</w:t>
      </w:r>
      <w:r>
        <w:rPr>
          <w:rFonts w:ascii="Times New Roman" w:hAnsi="Times New Roman"/>
          <w:sz w:val="28"/>
        </w:rPr>
        <w:t xml:space="preserve"> разработки программы</w:t>
      </w:r>
    </w:p>
    <w:p w14:paraId="30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3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разработана в соответствии с: </w:t>
      </w:r>
    </w:p>
    <w:p w14:paraId="32000000">
      <w:pPr>
        <w:pStyle w:val="Style_3"/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Трудов</w:t>
      </w:r>
      <w:r>
        <w:rPr>
          <w:rFonts w:ascii="Times New Roman" w:hAnsi="Times New Roman"/>
          <w:b w:val="0"/>
          <w:sz w:val="28"/>
        </w:rPr>
        <w:t>ым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"consultantplus://offline/ref=18B525487D44B06F8EC0C24173A194E68A2C32E2743BE69F0CC174C83DfEy7J"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кодекс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</w:t>
      </w:r>
      <w:r>
        <w:rPr>
          <w:rFonts w:ascii="Times New Roman" w:hAnsi="Times New Roman"/>
          <w:b w:val="0"/>
          <w:sz w:val="28"/>
        </w:rPr>
        <w:t xml:space="preserve"> Российской Федерации от 30.12.2001 №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197-ФЗ;</w:t>
      </w:r>
    </w:p>
    <w:p w14:paraId="33000000">
      <w:pPr>
        <w:pStyle w:val="Style_3"/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Федеральны</w:t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"consultantplus://offline/ref=18B525487D44B06F8EC0C24173A194E68A2C36E2743BE69F0CC174C83DfEy7J"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закон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</w:t>
      </w:r>
      <w:r>
        <w:rPr>
          <w:rFonts w:ascii="Times New Roman" w:hAnsi="Times New Roman"/>
          <w:b w:val="0"/>
          <w:sz w:val="28"/>
        </w:rPr>
        <w:t xml:space="preserve"> от 29</w:t>
      </w:r>
      <w:r>
        <w:rPr>
          <w:rFonts w:ascii="Times New Roman" w:hAnsi="Times New Roman"/>
          <w:b w:val="0"/>
          <w:sz w:val="28"/>
        </w:rPr>
        <w:t>.12.</w:t>
      </w:r>
      <w:r>
        <w:rPr>
          <w:rFonts w:ascii="Times New Roman" w:hAnsi="Times New Roman"/>
          <w:b w:val="0"/>
          <w:sz w:val="28"/>
        </w:rPr>
        <w:t xml:space="preserve">2012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273-ФЗ "Об образовании в Российской Федерации";</w:t>
      </w:r>
    </w:p>
    <w:p w14:paraId="34000000">
      <w:pPr>
        <w:pStyle w:val="Style_3"/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Федеральным законом от 27.07.2006 г.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149-ФЗ «Об информации, информационных технологиях и о защите информации»</w:t>
      </w:r>
      <w:r>
        <w:rPr>
          <w:rFonts w:ascii="Times New Roman" w:hAnsi="Times New Roman"/>
          <w:b w:val="0"/>
          <w:sz w:val="28"/>
        </w:rPr>
        <w:t>;</w:t>
      </w:r>
    </w:p>
    <w:p w14:paraId="35000000">
      <w:pPr>
        <w:pStyle w:val="Style_3"/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Федеральным законом от 27.07. 2006 г.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152-ФЗ «О персональных данных»</w:t>
      </w:r>
      <w:r>
        <w:rPr>
          <w:rFonts w:ascii="Times New Roman" w:hAnsi="Times New Roman"/>
          <w:b w:val="0"/>
          <w:sz w:val="28"/>
        </w:rPr>
        <w:t>;</w:t>
      </w:r>
    </w:p>
    <w:p w14:paraId="36000000">
      <w:pPr>
        <w:pStyle w:val="Style_3"/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Федеральны</w:t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 xml:space="preserve"> закон</w:t>
      </w:r>
      <w:r>
        <w:rPr>
          <w:rFonts w:ascii="Times New Roman" w:hAnsi="Times New Roman"/>
          <w:b w:val="0"/>
          <w:sz w:val="28"/>
        </w:rPr>
        <w:t>ом</w:t>
      </w:r>
      <w:r>
        <w:rPr>
          <w:rFonts w:ascii="Times New Roman" w:hAnsi="Times New Roman"/>
          <w:b w:val="0"/>
          <w:sz w:val="28"/>
        </w:rPr>
        <w:t xml:space="preserve"> от 29.12.2010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436-ФЗ "О защите детей от информации, причиняющей вред их здоровью и развитию"</w:t>
      </w:r>
      <w:r>
        <w:rPr>
          <w:rFonts w:ascii="Times New Roman" w:hAnsi="Times New Roman"/>
          <w:b w:val="0"/>
          <w:sz w:val="28"/>
        </w:rPr>
        <w:t>;</w:t>
      </w:r>
    </w:p>
    <w:p w14:paraId="37000000">
      <w:pPr>
        <w:pStyle w:val="Style_3"/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"consultantplus://offline/ref=18B525487D44B06F8EC0C24173A194E68A2D3CE47533E69F0CC174C83DfEy7J"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остановление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 xml:space="preserve"> Правительства Российской Федерации от 22</w:t>
      </w:r>
      <w:r>
        <w:rPr>
          <w:rFonts w:ascii="Times New Roman" w:hAnsi="Times New Roman"/>
          <w:b w:val="0"/>
          <w:sz w:val="28"/>
        </w:rPr>
        <w:t xml:space="preserve">.01.2013 № </w:t>
      </w:r>
      <w:r>
        <w:rPr>
          <w:rFonts w:ascii="Times New Roman" w:hAnsi="Times New Roman"/>
          <w:b w:val="0"/>
          <w:sz w:val="28"/>
        </w:rPr>
        <w:t>23</w:t>
      </w:r>
      <w:r>
        <w:rPr>
          <w:rFonts w:ascii="Times New Roman" w:hAnsi="Times New Roman"/>
          <w:b w:val="0"/>
          <w:sz w:val="28"/>
        </w:rPr>
        <w:t xml:space="preserve"> "О </w:t>
      </w:r>
      <w:r>
        <w:rPr>
          <w:rFonts w:ascii="Times New Roman" w:hAnsi="Times New Roman"/>
          <w:b w:val="0"/>
          <w:sz w:val="28"/>
        </w:rPr>
        <w:t>Правилах разработки, утверждения и применения профессиональных стандартов</w:t>
      </w:r>
      <w:r>
        <w:rPr>
          <w:rFonts w:ascii="Times New Roman" w:hAnsi="Times New Roman"/>
          <w:b w:val="0"/>
          <w:sz w:val="28"/>
        </w:rPr>
        <w:t xml:space="preserve">; </w:t>
      </w:r>
    </w:p>
    <w:p w14:paraId="38000000">
      <w:pPr>
        <w:pStyle w:val="Style_3"/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"consultantplus://offline/ref=18B525487D44B06F8EC0DC5A66A194E68A2D34E77234E69F0CC174C83DfEy7J"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Р</w:t>
      </w:r>
      <w:r>
        <w:rPr>
          <w:rFonts w:ascii="Times New Roman" w:hAnsi="Times New Roman"/>
          <w:b w:val="0"/>
          <w:sz w:val="28"/>
        </w:rPr>
        <w:t>аспоряжение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 xml:space="preserve"> Правитель</w:t>
      </w:r>
      <w:r>
        <w:rPr>
          <w:rFonts w:ascii="Times New Roman" w:hAnsi="Times New Roman"/>
          <w:b w:val="0"/>
          <w:sz w:val="28"/>
        </w:rPr>
        <w:t>ства Российской Федерации от 31.03.</w:t>
      </w:r>
      <w:r>
        <w:rPr>
          <w:rFonts w:ascii="Times New Roman" w:hAnsi="Times New Roman"/>
          <w:b w:val="0"/>
          <w:sz w:val="28"/>
        </w:rPr>
        <w:t>2014</w:t>
      </w:r>
      <w:r>
        <w:rPr>
          <w:rFonts w:ascii="Times New Roman" w:hAnsi="Times New Roman"/>
          <w:b w:val="0"/>
          <w:sz w:val="28"/>
        </w:rPr>
        <w:t xml:space="preserve"> № </w:t>
      </w:r>
      <w:r>
        <w:rPr>
          <w:rFonts w:ascii="Times New Roman" w:hAnsi="Times New Roman"/>
          <w:b w:val="0"/>
          <w:sz w:val="28"/>
        </w:rPr>
        <w:t>487-р "Об утверждении комплексного плана мероприятий по разработке профессиональных стандартов, их независимой профессионально-общественной экспертизе и применению на 2014 - 2016 годы";</w:t>
      </w:r>
    </w:p>
    <w:p w14:paraId="39000000">
      <w:pPr>
        <w:pStyle w:val="Style_3"/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"consultantplus://offline/ref=18B525487D44B06F8EC0C24173A194E68A2F33ED7732E69F0CC174C83DfEy7J"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риказ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 Минтруда России от 12.04.</w:t>
      </w:r>
      <w:r>
        <w:rPr>
          <w:rFonts w:ascii="Times New Roman" w:hAnsi="Times New Roman"/>
          <w:b w:val="0"/>
          <w:sz w:val="28"/>
        </w:rPr>
        <w:t xml:space="preserve">2013 </w:t>
      </w:r>
      <w:r>
        <w:rPr>
          <w:rFonts w:ascii="Times New Roman" w:hAnsi="Times New Roman"/>
          <w:b w:val="0"/>
          <w:sz w:val="28"/>
        </w:rPr>
        <w:t xml:space="preserve">№ </w:t>
      </w:r>
      <w:r>
        <w:rPr>
          <w:rFonts w:ascii="Times New Roman" w:hAnsi="Times New Roman"/>
          <w:b w:val="0"/>
          <w:sz w:val="28"/>
        </w:rPr>
        <w:t xml:space="preserve">148н "Об утверждении уровней квалификаций в целях разработки проектов профессиональных </w:t>
      </w:r>
      <w:r>
        <w:rPr>
          <w:rFonts w:ascii="Times New Roman" w:hAnsi="Times New Roman"/>
          <w:b w:val="0"/>
          <w:sz w:val="28"/>
        </w:rPr>
        <w:t>стандартов";</w:t>
      </w:r>
    </w:p>
    <w:p w14:paraId="3A000000">
      <w:pPr>
        <w:pStyle w:val="Style_3"/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"consultantplus://offline/ref=18B525487D44B06F8EC0C24173A194E68A2E35EC7834E69F0CC174C83DfEy7J"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риказ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 Минтруда России от 29.04.2013 № 170н "Об утверждении методических рекомендаций по разработке профессионального стандарта";</w:t>
      </w:r>
    </w:p>
    <w:p w14:paraId="3B000000">
      <w:pPr>
        <w:pStyle w:val="Style_3"/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"consultantplus://offline/ref=18B525487D44B06F8EC0C24173A194E68A2E32E27933E69F0CC174C83DfEy7J"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риказ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 Минобрнауки России от 01.07.2013 №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  <w:p w14:paraId="3C000000">
      <w:pPr>
        <w:pStyle w:val="Style_3"/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"consultantplus://offline/ref=18B525487D44B06F8EC0C24173A194E68A2E32E27933E69F0CC174C83DfEy7J"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риказ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 Минобрнауки России от 15.11.2013 № 1244 «О внесении изменений в «Порядок организации и осуществления образовательной деятельности по дополнительным профессиональным программам»;</w:t>
      </w:r>
    </w:p>
    <w:p w14:paraId="3D000000">
      <w:pPr>
        <w:pStyle w:val="Style_3"/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Методическими рекомендациями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(утв. Министерством образования и науки РФ от 22 января 2015 г. №</w:t>
      </w:r>
      <w:r>
        <w:rPr>
          <w:rFonts w:ascii="Times New Roman" w:hAnsi="Times New Roman"/>
          <w:b w:val="0"/>
          <w:sz w:val="28"/>
        </w:rPr>
        <w:t> </w:t>
      </w:r>
      <w:r>
        <w:rPr>
          <w:rFonts w:ascii="Times New Roman" w:hAnsi="Times New Roman"/>
          <w:b w:val="0"/>
          <w:sz w:val="28"/>
        </w:rPr>
        <w:t>ДЛ-1/05вн);</w:t>
      </w:r>
    </w:p>
    <w:p w14:paraId="3E000000">
      <w:pPr>
        <w:pStyle w:val="Style_3"/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Методическими рекомендациями – разъяснениями о разработке дополнительных профессиональных программ на основе профессиональных стандартов (письмо Минобрнауки России от 22.04.2015 №ВК-1-3/06);</w:t>
      </w:r>
    </w:p>
    <w:p w14:paraId="3F000000">
      <w:pPr>
        <w:pStyle w:val="Style_3"/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Методическими рекомендациями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 (письмом Минобрнауки России от 21.04.2015 №ВК-1013/06);</w:t>
      </w:r>
    </w:p>
    <w:p w14:paraId="40000000">
      <w:pPr>
        <w:pStyle w:val="Style_3"/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исьмо</w:t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 xml:space="preserve"> Минобрнауки России от 22.04.2015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>ВК-1032/06 "О</w:t>
      </w:r>
      <w:r>
        <w:rPr>
          <w:rFonts w:ascii="Times New Roman" w:hAnsi="Times New Roman"/>
          <w:b w:val="0"/>
          <w:sz w:val="28"/>
        </w:rPr>
        <w:t> </w:t>
      </w:r>
      <w:r>
        <w:rPr>
          <w:rFonts w:ascii="Times New Roman" w:hAnsi="Times New Roman"/>
          <w:b w:val="0"/>
          <w:sz w:val="28"/>
        </w:rPr>
        <w:t xml:space="preserve">направлении методических рекомендаций" (вместе с "Методическими рекомендациями-разъяснениями по разработке дополнительных </w:t>
      </w:r>
      <w:r>
        <w:rPr>
          <w:rFonts w:ascii="Times New Roman" w:hAnsi="Times New Roman"/>
          <w:b w:val="0"/>
          <w:sz w:val="28"/>
        </w:rPr>
        <w:t>профессиональных программ на основе профессиональных стандартов");</w:t>
      </w:r>
    </w:p>
    <w:p w14:paraId="41000000">
      <w:pPr>
        <w:pStyle w:val="Style_3"/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Методическими рекомендациями по организации итоговой аттестации при реализации дополнительных профессиональных программ (письмо Минобрнауки России от 30.03.2015 № АК-822/06);</w:t>
      </w:r>
    </w:p>
    <w:p w14:paraId="42000000">
      <w:pPr>
        <w:numPr>
          <w:ilvl w:val="0"/>
          <w:numId w:val="2"/>
        </w:numPr>
        <w:tabs>
          <w:tab w:leader="none" w:pos="993" w:val="left"/>
        </w:tabs>
        <w:spacing w:before="240" w:line="240" w:lineRule="auto"/>
        <w:ind w:firstLine="360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риказом Минздравсоцразвития РФ от 30.03.2011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251н "Об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утверждении Единого квалификационного справочника должностей руководителей, специалистов и служащих, раздел "Квалификационные </w:t>
      </w:r>
      <w:r>
        <w:rPr>
          <w:rFonts w:ascii="Times New Roman" w:hAnsi="Times New Roman"/>
          <w:sz w:val="28"/>
        </w:rPr>
        <w:t>характеристики должностей работников культуры, искусства и кинематографии"</w:t>
      </w:r>
    </w:p>
    <w:p w14:paraId="43000000">
      <w:pPr>
        <w:pStyle w:val="Style_4"/>
        <w:numPr>
          <w:ilvl w:val="0"/>
          <w:numId w:val="2"/>
        </w:numPr>
        <w:tabs>
          <w:tab w:leader="none" w:pos="993" w:val="left"/>
        </w:tabs>
        <w:spacing w:after="120" w:line="240" w:lineRule="auto"/>
        <w:ind w:firstLine="357" w:left="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исьмом Министерства образования и науки РФ от 9 октября 2013 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N 06-735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"О дополнительном профессиональном образовании" (вместе </w:t>
      </w:r>
      <w:r>
        <w:rPr>
          <w:rFonts w:ascii="Times New Roman" w:hAnsi="Times New Roman"/>
          <w:sz w:val="28"/>
        </w:rPr>
        <w:t>«Разъяснениями о законодательном и нормативном правовом обеспечении дополнительного профессионального образования»);</w:t>
      </w:r>
    </w:p>
    <w:p w14:paraId="44000000">
      <w:pPr>
        <w:pStyle w:val="Style_4"/>
        <w:tabs>
          <w:tab w:leader="none" w:pos="993" w:val="left"/>
        </w:tabs>
        <w:spacing w:after="120" w:line="240" w:lineRule="auto"/>
        <w:ind w:firstLine="357" w:left="0"/>
        <w:jc w:val="both"/>
        <w:outlineLvl w:val="1"/>
        <w:rPr>
          <w:rFonts w:ascii="Times New Roman" w:hAnsi="Times New Roman"/>
          <w:sz w:val="28"/>
        </w:rPr>
      </w:pPr>
    </w:p>
    <w:p w14:paraId="45000000">
      <w:pPr>
        <w:pStyle w:val="Style_4"/>
        <w:numPr>
          <w:ilvl w:val="0"/>
          <w:numId w:val="2"/>
        </w:numPr>
        <w:tabs>
          <w:tab w:leader="none" w:pos="993" w:val="left"/>
        </w:tabs>
        <w:spacing w:after="120" w:line="240" w:lineRule="auto"/>
        <w:ind w:firstLine="357" w:left="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Уставом КОГПОБУ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«Кировский колледж музыкального искусства им. И.В.Казенина» (утв. решением министерства культуры Кировской области от 22.03.2021 №11</w:t>
      </w:r>
      <w:r>
        <w:rPr>
          <w:rFonts w:ascii="Times New Roman" w:hAnsi="Times New Roman"/>
          <w:sz w:val="28"/>
        </w:rPr>
        <w:t>);</w:t>
      </w:r>
    </w:p>
    <w:p w14:paraId="46000000">
      <w:pPr>
        <w:pStyle w:val="Style_4"/>
        <w:tabs>
          <w:tab w:leader="none" w:pos="993" w:val="left"/>
        </w:tabs>
        <w:spacing w:after="120" w:line="240" w:lineRule="auto"/>
        <w:ind w:firstLine="0" w:left="360"/>
        <w:jc w:val="both"/>
        <w:outlineLvl w:val="1"/>
        <w:rPr>
          <w:rFonts w:ascii="Times New Roman" w:hAnsi="Times New Roman"/>
          <w:sz w:val="10"/>
        </w:rPr>
      </w:pPr>
    </w:p>
    <w:p w14:paraId="47000000">
      <w:pPr>
        <w:pStyle w:val="Style_4"/>
        <w:tabs>
          <w:tab w:leader="none" w:pos="993" w:val="left"/>
        </w:tabs>
        <w:spacing w:after="120" w:line="240" w:lineRule="auto"/>
        <w:ind w:firstLine="0" w:left="357"/>
        <w:jc w:val="both"/>
        <w:outlineLvl w:val="1"/>
        <w:rPr>
          <w:rFonts w:ascii="Times New Roman" w:hAnsi="Times New Roman"/>
          <w:sz w:val="10"/>
        </w:rPr>
      </w:pPr>
    </w:p>
    <w:p w14:paraId="48000000">
      <w:pPr>
        <w:pStyle w:val="Style_4"/>
        <w:numPr>
          <w:ilvl w:val="0"/>
          <w:numId w:val="2"/>
        </w:numPr>
        <w:tabs>
          <w:tab w:leader="none" w:pos="993" w:val="left"/>
        </w:tabs>
        <w:spacing w:after="120" w:line="240" w:lineRule="auto"/>
        <w:ind w:firstLine="357" w:left="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едеральными государственными образовательными стандартами среднего профессионального и высшего образования в сфере культуры и искусства.</w:t>
      </w:r>
    </w:p>
    <w:p w14:paraId="49000000">
      <w:pPr>
        <w:pStyle w:val="Style_3"/>
        <w:spacing w:after="240" w:before="240"/>
        <w:ind w:firstLine="360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Планируемые результаты обучения</w:t>
      </w:r>
    </w:p>
    <w:p w14:paraId="4A000000">
      <w:pPr>
        <w:spacing w:after="0" w:line="240" w:lineRule="auto"/>
        <w:ind w:firstLine="709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В результате освоения программы обучающийся должен овладеть знаниями, умениями и навыками для расширения и углубления имеющихся компетенций, необходимых в его профессиональной деятельности</w:t>
      </w:r>
      <w:r>
        <w:rPr>
          <w:rFonts w:ascii="Times New Roman" w:hAnsi="Times New Roman"/>
          <w:sz w:val="28"/>
        </w:rPr>
        <w:t>. Н</w:t>
      </w:r>
      <w:r>
        <w:rPr>
          <w:rFonts w:ascii="Times New Roman" w:hAnsi="Times New Roman"/>
          <w:sz w:val="28"/>
        </w:rPr>
        <w:t>аименования компете</w:t>
      </w:r>
      <w:r>
        <w:rPr>
          <w:rFonts w:ascii="Times New Roman" w:hAnsi="Times New Roman"/>
          <w:sz w:val="28"/>
        </w:rPr>
        <w:t>нций указываются в соответствии</w:t>
      </w:r>
      <w:r>
        <w:rPr>
          <w:rFonts w:ascii="Times New Roman" w:hAnsi="Times New Roman"/>
          <w:i w:val="1"/>
          <w:sz w:val="28"/>
        </w:rPr>
        <w:t xml:space="preserve">: </w:t>
      </w:r>
    </w:p>
    <w:p w14:paraId="4B000000">
      <w:pPr>
        <w:numPr>
          <w:ilvl w:val="0"/>
          <w:numId w:val="3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ФГОС СПО (3+) 51.02.02</w:t>
      </w:r>
      <w:r>
        <w:rPr>
          <w:rFonts w:ascii="Times New Roman" w:hAnsi="Times New Roman"/>
          <w:b w:val="1"/>
          <w:i w:val="1"/>
          <w:sz w:val="28"/>
        </w:rPr>
        <w:tab/>
      </w:r>
      <w:r>
        <w:rPr>
          <w:rFonts w:ascii="Times New Roman" w:hAnsi="Times New Roman"/>
          <w:b w:val="1"/>
          <w:i w:val="1"/>
          <w:sz w:val="28"/>
        </w:rPr>
        <w:t>Социально-культурная деятельность (по видам)</w:t>
      </w:r>
      <w:r>
        <w:rPr>
          <w:rFonts w:ascii="Times New Roman" w:hAnsi="Times New Roman"/>
          <w:b w:val="1"/>
          <w:i w:val="1"/>
          <w:sz w:val="28"/>
        </w:rPr>
        <w:t>:</w:t>
      </w:r>
    </w:p>
    <w:p w14:paraId="4C000000">
      <w:pPr>
        <w:widowControl w:val="0"/>
        <w:spacing w:after="0" w:before="120" w:line="240" w:lineRule="auto"/>
        <w:ind w:firstLine="207" w:right="-2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общи</w:t>
      </w:r>
      <w:r>
        <w:rPr>
          <w:rFonts w:ascii="Times New Roman" w:hAnsi="Times New Roman"/>
          <w:b w:val="1"/>
          <w:i w:val="1"/>
          <w:sz w:val="28"/>
        </w:rPr>
        <w:t>е</w:t>
      </w:r>
      <w:r>
        <w:rPr>
          <w:rFonts w:ascii="Times New Roman" w:hAnsi="Times New Roman"/>
          <w:b w:val="1"/>
          <w:i w:val="1"/>
          <w:sz w:val="28"/>
        </w:rPr>
        <w:t xml:space="preserve"> компетенци</w:t>
      </w:r>
      <w:r>
        <w:rPr>
          <w:rFonts w:ascii="Times New Roman" w:hAnsi="Times New Roman"/>
          <w:b w:val="1"/>
          <w:i w:val="1"/>
          <w:sz w:val="28"/>
        </w:rPr>
        <w:t>и</w:t>
      </w:r>
      <w:r>
        <w:rPr>
          <w:rFonts w:ascii="Times New Roman" w:hAnsi="Times New Roman"/>
          <w:b w:val="1"/>
          <w:i w:val="1"/>
          <w:sz w:val="28"/>
        </w:rPr>
        <w:t>:</w:t>
      </w:r>
    </w:p>
    <w:p w14:paraId="4D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4E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3. Принимать решения в стандартных и нестандартных ситуациях и нести за них ответственность.</w:t>
      </w:r>
    </w:p>
    <w:p w14:paraId="4F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50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5. Использовать информационно-коммуникационные технологии в профессиональной деятельности.</w:t>
      </w:r>
    </w:p>
    <w:p w14:paraId="51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6. Работать в коллективе, эффективно общаться с коллегами, руководством, потребителями.</w:t>
      </w:r>
    </w:p>
    <w:p w14:paraId="52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7. Брать на себя ответственность за работу членов команды (подчиненных), результат выполнения заданий.</w:t>
      </w:r>
    </w:p>
    <w:p w14:paraId="53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54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9. Ориентироваться в условиях частой смены технологий в профессиональной деятельности.</w:t>
      </w:r>
    </w:p>
    <w:p w14:paraId="55000000">
      <w:pPr>
        <w:widowControl w:val="0"/>
        <w:spacing w:after="0" w:before="240" w:line="240" w:lineRule="auto"/>
        <w:ind w:firstLine="567" w:right="-2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профессиональны</w:t>
      </w:r>
      <w:r>
        <w:rPr>
          <w:rFonts w:ascii="Times New Roman" w:hAnsi="Times New Roman"/>
          <w:b w:val="1"/>
          <w:i w:val="1"/>
          <w:sz w:val="28"/>
        </w:rPr>
        <w:t>е</w:t>
      </w:r>
      <w:r>
        <w:rPr>
          <w:rFonts w:ascii="Times New Roman" w:hAnsi="Times New Roman"/>
          <w:b w:val="1"/>
          <w:i w:val="1"/>
          <w:sz w:val="28"/>
        </w:rPr>
        <w:t xml:space="preserve"> компетенции</w:t>
      </w:r>
      <w:r>
        <w:rPr>
          <w:rFonts w:ascii="Times New Roman" w:hAnsi="Times New Roman"/>
          <w:b w:val="1"/>
          <w:i w:val="1"/>
          <w:sz w:val="28"/>
        </w:rPr>
        <w:t>: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</w:p>
    <w:p w14:paraId="56000000">
      <w:pPr>
        <w:widowControl w:val="0"/>
        <w:tabs>
          <w:tab w:leader="none" w:pos="851" w:val="left"/>
        </w:tabs>
        <w:spacing w:after="0" w:line="240" w:lineRule="auto"/>
        <w:ind w:right="-2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в области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о</w:t>
      </w:r>
      <w:r>
        <w:rPr>
          <w:rFonts w:ascii="Times New Roman" w:hAnsi="Times New Roman"/>
          <w:i w:val="1"/>
          <w:sz w:val="28"/>
        </w:rPr>
        <w:t>рганизационно-управленческ</w:t>
      </w:r>
      <w:r>
        <w:rPr>
          <w:rFonts w:ascii="Times New Roman" w:hAnsi="Times New Roman"/>
          <w:i w:val="1"/>
          <w:sz w:val="28"/>
        </w:rPr>
        <w:t>ой</w:t>
      </w:r>
      <w:r>
        <w:rPr>
          <w:rFonts w:ascii="Times New Roman" w:hAnsi="Times New Roman"/>
          <w:i w:val="1"/>
          <w:sz w:val="28"/>
        </w:rPr>
        <w:t xml:space="preserve"> деятельност</w:t>
      </w:r>
      <w:r>
        <w:rPr>
          <w:rFonts w:ascii="Times New Roman" w:hAnsi="Times New Roman"/>
          <w:i w:val="1"/>
          <w:sz w:val="28"/>
        </w:rPr>
        <w:t>и:</w:t>
      </w:r>
    </w:p>
    <w:p w14:paraId="57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1.1. Разрабатывать и осуществлять социально-культурные проекты и программы.</w:t>
      </w:r>
    </w:p>
    <w:p w14:paraId="58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1.2. Организовывать культурно-просветительную работу.</w:t>
      </w:r>
    </w:p>
    <w:p w14:paraId="59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1.3. Обеспечивать дифференцированное культурное обслуживание населения в соответствии с возрастными категориями.</w:t>
      </w:r>
    </w:p>
    <w:p w14:paraId="5A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1.4. Создавать условия для привлечения населения к культурно-досуговой и творческой деятельности.</w:t>
      </w:r>
    </w:p>
    <w:p w14:paraId="5B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1.5. Использовать современные методы организации социально-культурной деятельности.</w:t>
      </w:r>
    </w:p>
    <w:p w14:paraId="5C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1.6. Анализировать состояние социально-культурной ситуации в регионе и учреждении (организации) культуры.</w:t>
      </w:r>
    </w:p>
    <w:p w14:paraId="5D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1.7. Определять приоритетные направления социально-культурной деятельности.</w:t>
      </w:r>
    </w:p>
    <w:p w14:paraId="5E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1.8. Использовать различные способы сбора и распространения информации в профессиональной сфере.</w:t>
      </w:r>
    </w:p>
    <w:p w14:paraId="5F000000">
      <w:pPr>
        <w:widowControl w:val="0"/>
        <w:tabs>
          <w:tab w:leader="none" w:pos="851" w:val="left"/>
        </w:tabs>
        <w:spacing w:after="0" w:before="240" w:line="240" w:lineRule="auto"/>
        <w:ind w:right="-2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в области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о</w:t>
      </w:r>
      <w:r>
        <w:rPr>
          <w:rFonts w:ascii="Times New Roman" w:hAnsi="Times New Roman"/>
          <w:i w:val="1"/>
          <w:sz w:val="28"/>
        </w:rPr>
        <w:t>рганизационно-творческ</w:t>
      </w:r>
      <w:r>
        <w:rPr>
          <w:rFonts w:ascii="Times New Roman" w:hAnsi="Times New Roman"/>
          <w:i w:val="1"/>
          <w:sz w:val="28"/>
        </w:rPr>
        <w:t>ой</w:t>
      </w:r>
      <w:r>
        <w:rPr>
          <w:rFonts w:ascii="Times New Roman" w:hAnsi="Times New Roman"/>
          <w:i w:val="1"/>
          <w:sz w:val="28"/>
        </w:rPr>
        <w:t xml:space="preserve"> деятельност</w:t>
      </w:r>
      <w:r>
        <w:rPr>
          <w:rFonts w:ascii="Times New Roman" w:hAnsi="Times New Roman"/>
          <w:i w:val="1"/>
          <w:sz w:val="28"/>
        </w:rPr>
        <w:t>и:</w:t>
      </w:r>
    </w:p>
    <w:p w14:paraId="60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2.1. Обеспечивать функционирование коллективов народного художественного творчества, досуговых формирований (объединений).</w:t>
      </w:r>
    </w:p>
    <w:p w14:paraId="61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2.2.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14:paraId="62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2.3.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</w:t>
      </w:r>
    </w:p>
    <w:p w14:paraId="63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2.4. Использовать современные методики и технические средства в профессиональной работе.</w:t>
      </w:r>
    </w:p>
    <w:p w14:paraId="64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2.5. Использовать игровые технологии в профессиональной деятельности.</w:t>
      </w:r>
    </w:p>
    <w:p w14:paraId="65000000">
      <w:pPr>
        <w:widowControl w:val="0"/>
        <w:tabs>
          <w:tab w:leader="none" w:pos="851" w:val="left"/>
        </w:tabs>
        <w:spacing w:after="0" w:before="240" w:line="240" w:lineRule="auto"/>
        <w:ind w:right="-2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в области м</w:t>
      </w:r>
      <w:r>
        <w:rPr>
          <w:rFonts w:ascii="Times New Roman" w:hAnsi="Times New Roman"/>
          <w:i w:val="1"/>
          <w:sz w:val="28"/>
        </w:rPr>
        <w:t>енеджмент</w:t>
      </w:r>
      <w:r>
        <w:rPr>
          <w:rFonts w:ascii="Times New Roman" w:hAnsi="Times New Roman"/>
          <w:i w:val="1"/>
          <w:sz w:val="28"/>
        </w:rPr>
        <w:t>а</w:t>
      </w:r>
      <w:r>
        <w:rPr>
          <w:rFonts w:ascii="Times New Roman" w:hAnsi="Times New Roman"/>
          <w:i w:val="1"/>
          <w:sz w:val="28"/>
        </w:rPr>
        <w:t xml:space="preserve"> в социа</w:t>
      </w:r>
      <w:r>
        <w:rPr>
          <w:rFonts w:ascii="Times New Roman" w:hAnsi="Times New Roman"/>
          <w:i w:val="1"/>
          <w:sz w:val="28"/>
        </w:rPr>
        <w:t>льно-культурной сфере:</w:t>
      </w:r>
    </w:p>
    <w:p w14:paraId="66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3.1. Обеспечивать эффективное функционирование и развитие учреждения (организации) социально-культурной сферы.</w:t>
      </w:r>
    </w:p>
    <w:p w14:paraId="67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3.2. Использовать знание в области предпринимательства в профессиональной деятельности.</w:t>
      </w:r>
    </w:p>
    <w:p w14:paraId="68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3.3. Участвовать в финансово-хозяйственной деятельности учреждений (организаций) социально-культурной сферы.</w:t>
      </w:r>
    </w:p>
    <w:p w14:paraId="69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3.4. Работать с коллективом исполнителей, соблюдать принципы организации труда.</w:t>
      </w:r>
    </w:p>
    <w:p w14:paraId="6A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3.5. Использовать информационные и телекоммуникационные технологии в профессиональных целях.</w:t>
      </w:r>
    </w:p>
    <w:p w14:paraId="6B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3.6. Соблюдать этические и правовые нормы в сфере профессиональной деятельности.</w:t>
      </w:r>
    </w:p>
    <w:p w14:paraId="6C000000">
      <w:pPr>
        <w:widowControl w:val="0"/>
        <w:numPr>
          <w:ilvl w:val="0"/>
          <w:numId w:val="5"/>
        </w:numPr>
        <w:spacing w:after="0" w:before="240" w:line="240" w:lineRule="auto"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ФГОС ВО (3++) </w:t>
      </w:r>
      <w:r>
        <w:rPr>
          <w:rFonts w:ascii="Times New Roman" w:hAnsi="Times New Roman"/>
          <w:b w:val="1"/>
          <w:i w:val="1"/>
          <w:sz w:val="28"/>
        </w:rPr>
        <w:t>51.03.03 Социально-культурная деятельность</w:t>
      </w:r>
      <w:r>
        <w:rPr>
          <w:rFonts w:ascii="Times New Roman" w:hAnsi="Times New Roman"/>
          <w:b w:val="1"/>
          <w:i w:val="1"/>
          <w:sz w:val="28"/>
        </w:rPr>
        <w:t>:</w:t>
      </w:r>
    </w:p>
    <w:p w14:paraId="6D000000">
      <w:pPr>
        <w:pStyle w:val="Style_4"/>
        <w:spacing w:after="0" w:line="240" w:lineRule="auto"/>
        <w:ind w:firstLine="0" w:left="0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универсальные компетенции</w:t>
      </w:r>
    </w:p>
    <w:p w14:paraId="6E000000">
      <w:pPr>
        <w:pStyle w:val="Style_4"/>
        <w:spacing w:after="0" w:line="240" w:lineRule="auto"/>
        <w:ind w:firstLine="0" w:left="0"/>
        <w:rPr>
          <w:rFonts w:ascii="Times New Roman" w:hAnsi="Times New Roman"/>
          <w:b w:val="1"/>
          <w:i w:val="1"/>
          <w:sz w:val="28"/>
        </w:rPr>
      </w:pPr>
    </w:p>
    <w:p w14:paraId="6F000000">
      <w:pPr>
        <w:pStyle w:val="Style_4"/>
        <w:spacing w:after="0" w:line="240" w:lineRule="auto"/>
        <w:ind w:firstLine="0" w:left="0"/>
        <w:rPr>
          <w:rFonts w:ascii="Times New Roman" w:hAnsi="Times New Roman"/>
          <w:b w:val="1"/>
          <w:i w:val="1"/>
          <w:sz w:val="28"/>
        </w:rPr>
      </w:pPr>
    </w:p>
    <w:p w14:paraId="70000000">
      <w:pPr>
        <w:pStyle w:val="Style_4"/>
        <w:spacing w:after="0" w:line="240" w:lineRule="auto"/>
        <w:ind w:firstLine="0" w:left="0"/>
        <w:rPr>
          <w:rFonts w:ascii="Times New Roman" w:hAnsi="Times New Roman"/>
          <w:b w:val="1"/>
          <w:i w:val="1"/>
          <w:sz w:val="28"/>
        </w:rPr>
      </w:pPr>
    </w:p>
    <w:p w14:paraId="71000000">
      <w:pPr>
        <w:pStyle w:val="Style_4"/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</w:p>
    <w:p w14:paraId="72000000">
      <w:pPr>
        <w:pStyle w:val="Style_4"/>
        <w:numPr>
          <w:ilvl w:val="0"/>
          <w:numId w:val="6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УК-1. Способ</w:t>
      </w:r>
      <w:r>
        <w:rPr>
          <w:rFonts w:ascii="Times New Roman" w:hAnsi="Times New Roman"/>
          <w:sz w:val="28"/>
        </w:rPr>
        <w:t>ность</w:t>
      </w:r>
      <w:r>
        <w:rPr>
          <w:rFonts w:ascii="Times New Roman" w:hAnsi="Times New Roman"/>
          <w:sz w:val="28"/>
        </w:rPr>
        <w:t xml:space="preserve">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Fonts w:ascii="Times New Roman" w:hAnsi="Times New Roman"/>
          <w:sz w:val="28"/>
        </w:rPr>
        <w:t>;</w:t>
      </w:r>
    </w:p>
    <w:p w14:paraId="73000000">
      <w:pPr>
        <w:pStyle w:val="Style_4"/>
        <w:numPr>
          <w:ilvl w:val="0"/>
          <w:numId w:val="6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УК-2. Способ</w:t>
      </w:r>
      <w:r>
        <w:rPr>
          <w:rFonts w:ascii="Times New Roman" w:hAnsi="Times New Roman"/>
          <w:sz w:val="28"/>
        </w:rPr>
        <w:t xml:space="preserve">ность </w:t>
      </w:r>
      <w:r>
        <w:rPr>
          <w:rFonts w:ascii="Times New Roman" w:hAnsi="Times New Roman"/>
          <w:sz w:val="28"/>
        </w:rPr>
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>
        <w:rPr>
          <w:rFonts w:ascii="Times New Roman" w:hAnsi="Times New Roman"/>
          <w:sz w:val="28"/>
        </w:rPr>
        <w:t>;</w:t>
      </w:r>
    </w:p>
    <w:p w14:paraId="74000000">
      <w:pPr>
        <w:pStyle w:val="Style_4"/>
        <w:numPr>
          <w:ilvl w:val="0"/>
          <w:numId w:val="6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УК-3. Способ</w:t>
      </w:r>
      <w:r>
        <w:rPr>
          <w:rFonts w:ascii="Times New Roman" w:hAnsi="Times New Roman"/>
          <w:sz w:val="28"/>
        </w:rPr>
        <w:t>ность</w:t>
      </w:r>
      <w:r>
        <w:rPr>
          <w:rFonts w:ascii="Times New Roman" w:hAnsi="Times New Roman"/>
          <w:sz w:val="28"/>
        </w:rPr>
        <w:t xml:space="preserve"> осуществлять социальное взаимодействие и реализовывать свою роль в команде</w:t>
      </w:r>
      <w:r>
        <w:rPr>
          <w:rFonts w:ascii="Times New Roman" w:hAnsi="Times New Roman"/>
          <w:sz w:val="28"/>
        </w:rPr>
        <w:t>;</w:t>
      </w:r>
    </w:p>
    <w:p w14:paraId="75000000">
      <w:pPr>
        <w:pStyle w:val="Style_4"/>
        <w:numPr>
          <w:ilvl w:val="0"/>
          <w:numId w:val="6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УК-5. Способ</w:t>
      </w:r>
      <w:r>
        <w:rPr>
          <w:rFonts w:ascii="Times New Roman" w:hAnsi="Times New Roman"/>
          <w:sz w:val="28"/>
        </w:rPr>
        <w:t xml:space="preserve">ность </w:t>
      </w:r>
      <w:r>
        <w:rPr>
          <w:rFonts w:ascii="Times New Roman" w:hAnsi="Times New Roman"/>
          <w:sz w:val="28"/>
        </w:rPr>
        <w:t>воспринимать межкультурное разнообразие общества в социально-историческом, этическом и философском контекстах</w:t>
      </w:r>
      <w:r>
        <w:rPr>
          <w:rFonts w:ascii="Times New Roman" w:hAnsi="Times New Roman"/>
          <w:sz w:val="28"/>
        </w:rPr>
        <w:t>;</w:t>
      </w:r>
    </w:p>
    <w:p w14:paraId="76000000">
      <w:pPr>
        <w:pStyle w:val="Style_4"/>
        <w:numPr>
          <w:ilvl w:val="0"/>
          <w:numId w:val="6"/>
        </w:numPr>
        <w:tabs>
          <w:tab w:leader="none" w:pos="851" w:val="left"/>
        </w:tabs>
        <w:spacing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УК-6. Способ</w:t>
      </w:r>
      <w:r>
        <w:rPr>
          <w:rFonts w:ascii="Times New Roman" w:hAnsi="Times New Roman"/>
          <w:sz w:val="28"/>
        </w:rPr>
        <w:t>ность</w:t>
      </w:r>
      <w:r>
        <w:rPr>
          <w:rFonts w:ascii="Times New Roman" w:hAnsi="Times New Roman"/>
          <w:sz w:val="28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  <w:r>
        <w:rPr>
          <w:rFonts w:ascii="Times New Roman" w:hAnsi="Times New Roman"/>
          <w:sz w:val="28"/>
        </w:rPr>
        <w:t>.</w:t>
      </w:r>
    </w:p>
    <w:p w14:paraId="77000000">
      <w:pPr>
        <w:pStyle w:val="Style_4"/>
        <w:tabs>
          <w:tab w:leader="none" w:pos="851" w:val="left"/>
        </w:tabs>
        <w:spacing w:after="0" w:line="240" w:lineRule="auto"/>
        <w:ind w:firstLine="851" w:left="0"/>
        <w:jc w:val="both"/>
        <w:rPr>
          <w:rFonts w:ascii="Times New Roman" w:hAnsi="Times New Roman"/>
          <w:b w:val="1"/>
          <w:i w:val="1"/>
        </w:rPr>
      </w:pPr>
    </w:p>
    <w:p w14:paraId="78000000">
      <w:pPr>
        <w:pStyle w:val="Style_4"/>
        <w:tabs>
          <w:tab w:leader="none" w:pos="851" w:val="left"/>
        </w:tabs>
        <w:spacing w:after="0" w:line="240" w:lineRule="auto"/>
        <w:ind w:firstLine="0" w:left="0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общепрофессиональные компетенции:</w:t>
      </w:r>
    </w:p>
    <w:p w14:paraId="79000000">
      <w:pPr>
        <w:pStyle w:val="Style_4"/>
        <w:numPr>
          <w:ilvl w:val="0"/>
          <w:numId w:val="6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ОПК-1. Способ</w:t>
      </w:r>
      <w:r>
        <w:rPr>
          <w:rFonts w:ascii="Times New Roman" w:hAnsi="Times New Roman"/>
          <w:sz w:val="28"/>
        </w:rPr>
        <w:t>ность</w:t>
      </w:r>
      <w:r>
        <w:rPr>
          <w:rFonts w:ascii="Times New Roman" w:hAnsi="Times New Roman"/>
          <w:sz w:val="28"/>
        </w:rPr>
        <w:t xml:space="preserve"> применять полученные знания в области культуроведения и социокультурного проектирования в профессиональной деятельности и социальной практике;</w:t>
      </w:r>
    </w:p>
    <w:p w14:paraId="7A000000">
      <w:pPr>
        <w:pStyle w:val="Style_4"/>
        <w:numPr>
          <w:ilvl w:val="0"/>
          <w:numId w:val="6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ОПК-2. Способ</w:t>
      </w:r>
      <w:r>
        <w:rPr>
          <w:rFonts w:ascii="Times New Roman" w:hAnsi="Times New Roman"/>
          <w:sz w:val="28"/>
        </w:rPr>
        <w:t>ность</w:t>
      </w:r>
      <w:r>
        <w:rPr>
          <w:rFonts w:ascii="Times New Roman" w:hAnsi="Times New Roman"/>
          <w:sz w:val="28"/>
        </w:rPr>
        <w:t xml:space="preserve"> решать стандартные задачи профессиональной деятельности с применением информационно-коммуникационных технологий и с учетом основных требований информационной безопасности;</w:t>
      </w:r>
    </w:p>
    <w:p w14:paraId="7B000000">
      <w:pPr>
        <w:pStyle w:val="Style_4"/>
        <w:numPr>
          <w:ilvl w:val="0"/>
          <w:numId w:val="6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ОПК-3. Способ</w:t>
      </w:r>
      <w:r>
        <w:rPr>
          <w:rFonts w:ascii="Times New Roman" w:hAnsi="Times New Roman"/>
          <w:sz w:val="28"/>
        </w:rPr>
        <w:t xml:space="preserve">ность </w:t>
      </w:r>
      <w:r>
        <w:rPr>
          <w:rFonts w:ascii="Times New Roman" w:hAnsi="Times New Roman"/>
          <w:sz w:val="28"/>
        </w:rPr>
        <w:t>соблюдать требования профессиональных стандартов и нормы профессиональной этики;</w:t>
      </w:r>
    </w:p>
    <w:p w14:paraId="7C000000">
      <w:pPr>
        <w:pStyle w:val="Style_4"/>
        <w:numPr>
          <w:ilvl w:val="0"/>
          <w:numId w:val="6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ОПК-4. Способ</w:t>
      </w:r>
      <w:r>
        <w:rPr>
          <w:rFonts w:ascii="Times New Roman" w:hAnsi="Times New Roman"/>
          <w:sz w:val="28"/>
        </w:rPr>
        <w:t>ность</w:t>
      </w:r>
      <w:r>
        <w:rPr>
          <w:rFonts w:ascii="Times New Roman" w:hAnsi="Times New Roman"/>
          <w:sz w:val="28"/>
        </w:rPr>
        <w:t xml:space="preserve"> ориентироваться в проблематике современной государственной культурной политики Российской Федерации.</w:t>
      </w:r>
    </w:p>
    <w:p w14:paraId="7D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16"/>
        </w:rPr>
      </w:pPr>
    </w:p>
    <w:p w14:paraId="7E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Планируемые результаты обучения представлены в 10 разделе программы.</w:t>
      </w:r>
    </w:p>
    <w:p w14:paraId="7F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80000000">
      <w:pPr>
        <w:pStyle w:val="Style_3"/>
        <w:spacing w:before="240"/>
        <w:ind w:firstLine="360" w:right="-2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Категория обучающихся</w:t>
      </w:r>
      <w:r>
        <w:rPr>
          <w:rFonts w:ascii="Times New Roman" w:hAnsi="Times New Roman"/>
          <w:sz w:val="28"/>
        </w:rPr>
        <w:t xml:space="preserve"> и требования к базовому уровню образования обучающихся</w:t>
      </w:r>
    </w:p>
    <w:p w14:paraId="81000000">
      <w:pPr>
        <w:pStyle w:val="Style_3"/>
        <w:spacing w:before="240"/>
        <w:ind w:firstLine="36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</w:t>
      </w:r>
      <w:r>
        <w:rPr>
          <w:rFonts w:ascii="Times New Roman" w:hAnsi="Times New Roman"/>
          <w:b w:val="0"/>
          <w:sz w:val="28"/>
        </w:rPr>
        <w:t xml:space="preserve">уководители, заместители руководителей и сотрудники </w:t>
      </w:r>
      <w:r>
        <w:rPr>
          <w:rFonts w:ascii="Times New Roman" w:hAnsi="Times New Roman"/>
          <w:b w:val="0"/>
          <w:sz w:val="28"/>
        </w:rPr>
        <w:t>культурно-досуговых учреждений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 xml:space="preserve">имеющие </w:t>
      </w:r>
      <w:r>
        <w:rPr>
          <w:rFonts w:ascii="Times New Roman" w:hAnsi="Times New Roman"/>
          <w:b w:val="0"/>
          <w:sz w:val="28"/>
        </w:rPr>
        <w:t>среднее профессиональное или высшее образование</w:t>
      </w:r>
      <w:r>
        <w:rPr>
          <w:rFonts w:ascii="Times New Roman" w:hAnsi="Times New Roman"/>
          <w:b w:val="0"/>
          <w:sz w:val="28"/>
        </w:rPr>
        <w:t>.</w:t>
      </w:r>
    </w:p>
    <w:p w14:paraId="82000000">
      <w:pPr>
        <w:pStyle w:val="Style_3"/>
        <w:spacing w:before="240"/>
        <w:ind w:firstLine="360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Форма обучения</w:t>
      </w:r>
    </w:p>
    <w:p w14:paraId="83000000">
      <w:pPr>
        <w:pStyle w:val="Style_3"/>
        <w:spacing w:before="240"/>
        <w:ind w:firstLine="36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 xml:space="preserve">чная, очно-заочная, заочная, </w:t>
      </w:r>
      <w:r>
        <w:rPr>
          <w:rFonts w:ascii="Times New Roman" w:hAnsi="Times New Roman"/>
          <w:b w:val="0"/>
          <w:sz w:val="28"/>
        </w:rPr>
        <w:t>в том числе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 использованием дистанционных образовательных технологий</w:t>
      </w:r>
      <w:r>
        <w:rPr>
          <w:rFonts w:ascii="Times New Roman" w:hAnsi="Times New Roman"/>
          <w:b w:val="0"/>
          <w:sz w:val="28"/>
        </w:rPr>
        <w:t>.</w:t>
      </w:r>
    </w:p>
    <w:p w14:paraId="84000000">
      <w:pPr>
        <w:widowControl w:val="0"/>
        <w:spacing w:before="24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>Трудоёмкость освоения программы</w:t>
      </w:r>
    </w:p>
    <w:p w14:paraId="850000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программы  рассчитано на 72 часа. Программа также может реализовываться частично (по модулям).</w:t>
      </w:r>
    </w:p>
    <w:p w14:paraId="860000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870000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880000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89000000">
      <w:pPr>
        <w:pStyle w:val="Style_3"/>
        <w:spacing w:before="240" w:line="276" w:lineRule="auto"/>
        <w:ind w:firstLine="360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Виды у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ебных занятий (работ)</w:t>
      </w:r>
    </w:p>
    <w:p w14:paraId="8A000000">
      <w:pPr>
        <w:pStyle w:val="Style_3"/>
        <w:spacing w:before="240" w:line="276" w:lineRule="auto"/>
        <w:ind w:firstLine="36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Л</w:t>
      </w:r>
      <w:r>
        <w:rPr>
          <w:rFonts w:ascii="Times New Roman" w:hAnsi="Times New Roman"/>
          <w:b w:val="0"/>
          <w:sz w:val="28"/>
        </w:rPr>
        <w:t>екци</w:t>
      </w:r>
      <w:r>
        <w:rPr>
          <w:rFonts w:ascii="Times New Roman" w:hAnsi="Times New Roman"/>
          <w:b w:val="0"/>
          <w:sz w:val="28"/>
        </w:rPr>
        <w:t>онные и</w:t>
      </w:r>
      <w:r>
        <w:rPr>
          <w:rFonts w:ascii="Times New Roman" w:hAnsi="Times New Roman"/>
          <w:b w:val="0"/>
          <w:sz w:val="28"/>
        </w:rPr>
        <w:t xml:space="preserve"> практические</w:t>
      </w:r>
      <w:r>
        <w:rPr>
          <w:rFonts w:ascii="Times New Roman" w:hAnsi="Times New Roman"/>
          <w:b w:val="0"/>
          <w:sz w:val="28"/>
        </w:rPr>
        <w:t xml:space="preserve"> занятия</w:t>
      </w:r>
      <w:r>
        <w:rPr>
          <w:rFonts w:ascii="Times New Roman" w:hAnsi="Times New Roman"/>
          <w:b w:val="0"/>
          <w:sz w:val="28"/>
        </w:rPr>
        <w:t>, семинары, деловые игры, тренинги, выездные занятия, консультации, круглые столы</w:t>
      </w:r>
      <w:r>
        <w:rPr>
          <w:rFonts w:ascii="Times New Roman" w:hAnsi="Times New Roman"/>
          <w:b w:val="0"/>
          <w:sz w:val="28"/>
        </w:rPr>
        <w:t xml:space="preserve">, мастер-классы, выполнение </w:t>
      </w:r>
      <w:r>
        <w:rPr>
          <w:rFonts w:ascii="Times New Roman" w:hAnsi="Times New Roman"/>
          <w:b w:val="0"/>
          <w:sz w:val="28"/>
        </w:rPr>
        <w:t>практического задания</w:t>
      </w:r>
      <w:r>
        <w:rPr>
          <w:rFonts w:ascii="Times New Roman" w:hAnsi="Times New Roman"/>
          <w:b w:val="0"/>
          <w:sz w:val="28"/>
        </w:rPr>
        <w:t xml:space="preserve"> (разработка проекта, программы, презентации и пр.).</w:t>
      </w:r>
    </w:p>
    <w:p w14:paraId="8B000000">
      <w:pPr>
        <w:spacing w:line="240" w:lineRule="auto"/>
        <w:ind w:firstLine="708"/>
        <w:jc w:val="center"/>
        <w:rPr>
          <w:rFonts w:ascii="Times New Roman" w:hAnsi="Times New Roman"/>
          <w:b w:val="1"/>
          <w:sz w:val="16"/>
        </w:rPr>
      </w:pPr>
    </w:p>
    <w:p w14:paraId="8C000000">
      <w:pPr>
        <w:spacing w:line="240" w:lineRule="auto"/>
        <w:ind w:firstLine="708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8</w:t>
      </w:r>
      <w:r>
        <w:rPr>
          <w:rFonts w:ascii="Times New Roman" w:hAnsi="Times New Roman"/>
          <w:b w:val="1"/>
          <w:sz w:val="28"/>
        </w:rPr>
        <w:t>. Календарный учебный график</w:t>
      </w:r>
    </w:p>
    <w:p w14:paraId="8D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Календарный учебный график представляется в форме расписания занятий при наборе групп на обучение.</w:t>
      </w:r>
    </w:p>
    <w:p w14:paraId="8E000000">
      <w:pPr>
        <w:pStyle w:val="Style_3"/>
        <w:spacing w:after="240" w:before="240" w:line="276" w:lineRule="auto"/>
        <w:ind w:firstLine="360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 Примерный учебный план</w:t>
      </w: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464"/>
        <w:gridCol w:w="5303"/>
        <w:gridCol w:w="1099"/>
        <w:gridCol w:w="1099"/>
        <w:gridCol w:w="1100"/>
      </w:tblGrid>
      <w:tr>
        <w:tc>
          <w:tcPr>
            <w:tcW w:type="dxa" w:w="14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3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 разделов, дисциплин, модулей</w:t>
            </w:r>
          </w:p>
        </w:tc>
        <w:tc>
          <w:tcPr>
            <w:tcW w:type="dxa" w:w="329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Объём в часах</w:t>
            </w:r>
          </w:p>
        </w:tc>
      </w:tr>
      <w:tr>
        <w:trPr>
          <w:trHeight w:hRule="atLeast" w:val="268"/>
        </w:trPr>
        <w:tc>
          <w:tcPr>
            <w:tcW w:type="dxa" w:w="1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3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Аудиторных часов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Самостоятельная работа</w:t>
            </w:r>
          </w:p>
        </w:tc>
      </w:tr>
      <w:tr>
        <w:trPr>
          <w:trHeight w:hRule="atLeast" w:val="268"/>
        </w:trPr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</w:tc>
        <w:tc>
          <w:tcPr>
            <w:tcW w:type="dxa" w:w="5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Организационно-методическое обеспечение деятельности </w:t>
            </w:r>
            <w:r>
              <w:rPr>
                <w:rFonts w:ascii="Times New Roman" w:hAnsi="Times New Roman"/>
                <w:b w:val="1"/>
                <w:sz w:val="24"/>
              </w:rPr>
              <w:t>культурно-досуговых учреждений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32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  <w:r>
              <w:rPr>
                <w:rFonts w:ascii="Times New Roman" w:hAnsi="Times New Roman"/>
                <w:b w:val="1"/>
                <w:sz w:val="24"/>
              </w:rPr>
              <w:t>8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</w:tr>
      <w:tr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pStyle w:val="Style_2"/>
              <w:ind w:right="-1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Нормативно-правовые аспекты деятельности учреждений культуры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pStyle w:val="Style_2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Актуальные вопросы организации </w:t>
            </w:r>
            <w:r>
              <w:rPr>
                <w:rFonts w:ascii="Times New Roman" w:hAnsi="Times New Roman"/>
                <w:sz w:val="24"/>
              </w:rPr>
              <w:t>культурно-досуговой</w:t>
            </w:r>
            <w:r>
              <w:rPr>
                <w:rFonts w:ascii="Times New Roman" w:hAnsi="Times New Roman"/>
                <w:sz w:val="24"/>
              </w:rPr>
              <w:t xml:space="preserve"> деятельности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pStyle w:val="Style_2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3.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Инновационная деятельность культурно-досуговых учреждений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4.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Социально-психологические основы культурно-досуговой 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еятельности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Раздел 5. </w:t>
            </w:r>
            <w:r>
              <w:rPr>
                <w:rFonts w:ascii="Times New Roman" w:hAnsi="Times New Roman"/>
                <w:sz w:val="24"/>
              </w:rPr>
              <w:t>Защита информации. Информационная безопасность.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2.</w:t>
            </w:r>
          </w:p>
        </w:tc>
        <w:tc>
          <w:tcPr>
            <w:tcW w:type="dxa" w:w="5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Управленческая и деловая культура руководителя </w:t>
            </w:r>
            <w:r>
              <w:rPr>
                <w:rFonts w:ascii="Times New Roman" w:hAnsi="Times New Roman"/>
                <w:b w:val="1"/>
                <w:sz w:val="24"/>
              </w:rPr>
              <w:t>культурно-досугов</w:t>
            </w:r>
            <w:r>
              <w:rPr>
                <w:rFonts w:ascii="Times New Roman" w:hAnsi="Times New Roman"/>
                <w:b w:val="1"/>
                <w:sz w:val="24"/>
              </w:rPr>
              <w:t>ого</w:t>
            </w:r>
            <w:r>
              <w:rPr>
                <w:rFonts w:ascii="Times New Roman" w:hAnsi="Times New Roman"/>
                <w:b w:val="1"/>
                <w:sz w:val="24"/>
              </w:rPr>
              <w:t xml:space="preserve"> учреждени</w:t>
            </w:r>
            <w:r>
              <w:rPr>
                <w:rFonts w:ascii="Times New Roman" w:hAnsi="Times New Roman"/>
                <w:b w:val="1"/>
                <w:sz w:val="24"/>
              </w:rPr>
              <w:t>я</w:t>
            </w:r>
          </w:p>
        </w:tc>
        <w:tc>
          <w:tcPr>
            <w:tcW w:type="dxa" w:w="10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36</w:t>
            </w:r>
          </w:p>
        </w:tc>
        <w:tc>
          <w:tcPr>
            <w:tcW w:type="dxa" w:w="10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18</w:t>
            </w:r>
          </w:p>
        </w:tc>
        <w:tc>
          <w:tcPr>
            <w:tcW w:type="dxa" w:w="11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  <w:r>
              <w:rPr>
                <w:rFonts w:ascii="Times New Roman" w:hAnsi="Times New Roman"/>
                <w:b w:val="1"/>
                <w:sz w:val="24"/>
              </w:rPr>
              <w:t>8</w:t>
            </w:r>
          </w:p>
        </w:tc>
      </w:tr>
      <w:tr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>.1.</w:t>
            </w:r>
          </w:p>
        </w:tc>
        <w:tc>
          <w:tcPr>
            <w:tcW w:type="dxa" w:w="5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Управление персоналом в </w:t>
            </w:r>
            <w:r>
              <w:rPr>
                <w:rFonts w:ascii="Times New Roman" w:hAnsi="Times New Roman"/>
                <w:sz w:val="24"/>
              </w:rPr>
              <w:t>культурно-досугово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type="dxa" w:w="1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Модуль 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>.2.</w:t>
            </w:r>
          </w:p>
        </w:tc>
        <w:tc>
          <w:tcPr>
            <w:tcW w:type="dxa" w:w="5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Маркетинг в деятельности современно</w:t>
            </w:r>
            <w:r>
              <w:rPr>
                <w:rFonts w:ascii="Times New Roman" w:hAnsi="Times New Roman"/>
                <w:sz w:val="24"/>
              </w:rPr>
              <w:t>го</w:t>
            </w:r>
            <w:r>
              <w:rPr>
                <w:rFonts w:ascii="Times New Roman" w:hAnsi="Times New Roman"/>
                <w:sz w:val="24"/>
              </w:rPr>
              <w:t xml:space="preserve"> культурно-досугового учреждения</w:t>
            </w:r>
          </w:p>
        </w:tc>
        <w:tc>
          <w:tcPr>
            <w:tcW w:type="dxa" w:w="1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</w:t>
            </w:r>
            <w:r>
              <w:rPr>
                <w:rFonts w:ascii="Times New Roman" w:hAnsi="Times New Roman"/>
                <w:b w:val="1"/>
                <w:sz w:val="24"/>
              </w:rPr>
              <w:t>ль 3.</w:t>
            </w:r>
          </w:p>
        </w:tc>
        <w:tc>
          <w:tcPr>
            <w:tcW w:type="dxa" w:w="5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Совершенствование профессиональной деятельности </w:t>
            </w:r>
            <w:r>
              <w:rPr>
                <w:rFonts w:ascii="Times New Roman" w:hAnsi="Times New Roman"/>
                <w:b w:val="1"/>
                <w:sz w:val="24"/>
              </w:rPr>
              <w:t>специалистов культурно-досуговых учреждений</w:t>
            </w:r>
          </w:p>
        </w:tc>
        <w:tc>
          <w:tcPr>
            <w:tcW w:type="dxa" w:w="1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sz w:val="24"/>
              </w:rPr>
              <w:t>.1.</w:t>
            </w:r>
          </w:p>
        </w:tc>
        <w:tc>
          <w:tcPr>
            <w:tcW w:type="dxa" w:w="5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Режиссура</w:t>
            </w:r>
            <w:r>
              <w:rPr>
                <w:rFonts w:ascii="Times New Roman" w:hAnsi="Times New Roman"/>
                <w:sz w:val="24"/>
              </w:rPr>
              <w:t xml:space="preserve"> концертных программ, театрализованных представлений и праздников</w:t>
            </w:r>
          </w:p>
        </w:tc>
        <w:tc>
          <w:tcPr>
            <w:tcW w:type="dxa" w:w="1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539"/>
        </w:trPr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Модуль 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sz w:val="24"/>
              </w:rPr>
              <w:t>.2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</w:tc>
        <w:tc>
          <w:tcPr>
            <w:tcW w:type="dxa" w:w="5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Теоретические и практические аспекты работы звукорежиссера</w:t>
            </w:r>
          </w:p>
        </w:tc>
        <w:tc>
          <w:tcPr>
            <w:tcW w:type="dxa" w:w="1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Модуль 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</w:tc>
        <w:tc>
          <w:tcPr>
            <w:tcW w:type="dxa" w:w="5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Коллективное музыкальное творчество</w:t>
            </w:r>
          </w:p>
        </w:tc>
        <w:tc>
          <w:tcPr>
            <w:tcW w:type="dxa" w:w="1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Модуль 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  <w:r>
              <w:rPr>
                <w:rFonts w:ascii="Times New Roman" w:hAnsi="Times New Roman"/>
                <w:b w:val="1"/>
                <w:sz w:val="24"/>
              </w:rPr>
              <w:t>4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</w:tc>
        <w:tc>
          <w:tcPr>
            <w:tcW w:type="dxa" w:w="5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Фольклорное  творчество</w:t>
            </w:r>
          </w:p>
        </w:tc>
        <w:tc>
          <w:tcPr>
            <w:tcW w:type="dxa" w:w="1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Модуль 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  <w:r>
              <w:rPr>
                <w:rFonts w:ascii="Times New Roman" w:hAnsi="Times New Roman"/>
                <w:b w:val="1"/>
                <w:sz w:val="24"/>
              </w:rPr>
              <w:t>5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</w:tc>
        <w:tc>
          <w:tcPr>
            <w:tcW w:type="dxa" w:w="5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Хореографическое творчество</w:t>
            </w:r>
          </w:p>
        </w:tc>
        <w:tc>
          <w:tcPr>
            <w:tcW w:type="dxa" w:w="1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Модуль 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  <w:r>
              <w:rPr>
                <w:rFonts w:ascii="Times New Roman" w:hAnsi="Times New Roman"/>
                <w:b w:val="1"/>
                <w:sz w:val="24"/>
              </w:rPr>
              <w:t>6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</w:tc>
        <w:tc>
          <w:tcPr>
            <w:tcW w:type="dxa" w:w="5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Театральное творчество</w:t>
            </w:r>
          </w:p>
        </w:tc>
        <w:tc>
          <w:tcPr>
            <w:tcW w:type="dxa" w:w="1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Модуль 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  <w:r>
              <w:rPr>
                <w:rFonts w:ascii="Times New Roman" w:hAnsi="Times New Roman"/>
                <w:b w:val="1"/>
                <w:sz w:val="24"/>
              </w:rPr>
              <w:t>7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</w:tc>
        <w:tc>
          <w:tcPr>
            <w:tcW w:type="dxa" w:w="5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Декоративно-прикладное искусство и народные промыслы (по видам)</w:t>
            </w:r>
          </w:p>
        </w:tc>
        <w:tc>
          <w:tcPr>
            <w:tcW w:type="dxa" w:w="1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Модуль 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  <w:r>
              <w:rPr>
                <w:rFonts w:ascii="Times New Roman" w:hAnsi="Times New Roman"/>
                <w:b w:val="1"/>
                <w:sz w:val="24"/>
              </w:rPr>
              <w:t>8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</w:tc>
        <w:tc>
          <w:tcPr>
            <w:tcW w:type="dxa" w:w="5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Современные формы и методы информационно-издательской деятельности культурно-досуговых учреждений</w:t>
            </w:r>
          </w:p>
        </w:tc>
        <w:tc>
          <w:tcPr>
            <w:tcW w:type="dxa" w:w="1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ind w:right="-10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Модуль 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  <w:r>
              <w:rPr>
                <w:rFonts w:ascii="Times New Roman" w:hAnsi="Times New Roman"/>
                <w:b w:val="1"/>
                <w:sz w:val="24"/>
              </w:rPr>
              <w:t>9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</w:tc>
        <w:tc>
          <w:tcPr>
            <w:tcW w:type="dxa" w:w="5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Современные формы и методы выставочной деятельности культурно-досуговых учреждений</w:t>
            </w:r>
          </w:p>
        </w:tc>
        <w:tc>
          <w:tcPr>
            <w:tcW w:type="dxa" w:w="1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Итоговая аттестация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72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40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32</w:t>
            </w:r>
          </w:p>
        </w:tc>
      </w:tr>
    </w:tbl>
    <w:p w14:paraId="DA000000">
      <w:pPr>
        <w:widowControl w:val="0"/>
        <w:spacing w:after="0" w:before="240"/>
        <w:ind w:firstLine="426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учебного плана при наборе группы на обучение разрабатывается учебно-тематический план, который включает наименование программы, цель обучения, категорию обучающихся, форму обучения, трудоемкость освоения программы (объем часов аудиторной и самостоятельной работы), срок обучения.</w:t>
      </w:r>
    </w:p>
    <w:p w14:paraId="DB000000">
      <w:pPr>
        <w:widowControl w:val="0"/>
        <w:spacing w:after="0"/>
        <w:ind w:firstLine="426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Разделы (модули) учебного плана конкретизируются наименованием тем лекционных и практических занятий, творческих школ, круглых столов и других видов учебных занятий и учебных работ.</w:t>
      </w:r>
    </w:p>
    <w:p w14:paraId="DC000000">
      <w:pPr>
        <w:widowControl w:val="0"/>
        <w:ind w:firstLine="426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Самостоятельная работа обучающихся представляет собой обязательную часть образовательной программы и выполняется обучающимся вне аудиторных занятий в соответствии с заданиями преподавателя. Самостоятельная работа может выполняться обучающим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ся в читальном зале библиотеки и в домашних условиях. Результаты самостоятельной работы контролиру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тся преподавателем.</w:t>
      </w:r>
    </w:p>
    <w:p w14:paraId="DD000000">
      <w:pPr>
        <w:widowControl w:val="0"/>
        <w:spacing w:after="0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10.  Рабочая программа модулей</w:t>
      </w:r>
    </w:p>
    <w:p w14:paraId="DE000000">
      <w:pPr>
        <w:widowControl w:val="0"/>
        <w:spacing w:after="0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DF000000">
      <w:pPr>
        <w:widowControl w:val="0"/>
        <w:spacing w:after="0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Модуль 1. </w:t>
      </w:r>
      <w:r>
        <w:rPr>
          <w:rFonts w:ascii="Times New Roman" w:hAnsi="Times New Roman"/>
          <w:b w:val="1"/>
          <w:sz w:val="28"/>
        </w:rPr>
        <w:t xml:space="preserve">Организационно-методическое обеспечение деятельности культурно-досуговых учреждений </w:t>
      </w:r>
    </w:p>
    <w:p w14:paraId="E0000000">
      <w:pPr>
        <w:widowControl w:val="0"/>
        <w:spacing w:after="120" w:before="120"/>
        <w:ind w:firstLine="425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1. </w:t>
      </w:r>
      <w:r>
        <w:rPr>
          <w:rFonts w:ascii="Times New Roman" w:hAnsi="Times New Roman"/>
          <w:b w:val="1"/>
          <w:sz w:val="28"/>
        </w:rPr>
        <w:t>Нормативно-правовые аспекты деятельности учреждений культуры</w:t>
      </w:r>
    </w:p>
    <w:p w14:paraId="E1000000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</w:rPr>
        <w:t xml:space="preserve">Современное состояние учреждений культуры в Российской </w:t>
      </w: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едерации. Взаимодействи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различных субъектов социокультурной деятельности.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Региональные особенности в определении приоритетов поддержки и развит</w:t>
      </w:r>
      <w:r>
        <w:rPr>
          <w:rFonts w:ascii="Times New Roman" w:hAnsi="Times New Roman"/>
          <w:sz w:val="28"/>
        </w:rPr>
        <w:t xml:space="preserve">ия социально-культурной сферы. </w:t>
      </w:r>
      <w:r>
        <w:rPr>
          <w:rFonts w:ascii="Times New Roman" w:hAnsi="Times New Roman"/>
          <w:sz w:val="28"/>
        </w:rPr>
        <w:t xml:space="preserve">Формы государственной поддержки </w:t>
      </w:r>
      <w:r>
        <w:rPr>
          <w:rFonts w:ascii="Times New Roman" w:hAnsi="Times New Roman"/>
          <w:sz w:val="28"/>
        </w:rPr>
        <w:t>учреждений</w:t>
      </w:r>
      <w:r>
        <w:rPr>
          <w:rFonts w:ascii="Times New Roman" w:hAnsi="Times New Roman"/>
          <w:sz w:val="28"/>
        </w:rPr>
        <w:t xml:space="preserve"> культуры. Культурно-досуговые учреждения и органы местного самоуправления: приоритетные направления сотрудничества.</w:t>
      </w:r>
      <w:r>
        <w:t xml:space="preserve"> </w:t>
      </w:r>
      <w:r>
        <w:rPr>
          <w:rFonts w:ascii="Times New Roman" w:hAnsi="Times New Roman"/>
          <w:sz w:val="28"/>
        </w:rPr>
        <w:t>Реализация организационно</w:t>
      </w:r>
      <w:r>
        <w:rPr>
          <w:rFonts w:ascii="Times New Roman" w:hAnsi="Times New Roman"/>
          <w:sz w:val="28"/>
        </w:rPr>
        <w:t>й и нормативно-законодатель</w:t>
      </w:r>
      <w:r>
        <w:rPr>
          <w:rFonts w:ascii="Times New Roman" w:hAnsi="Times New Roman"/>
          <w:sz w:val="28"/>
        </w:rPr>
        <w:t>ной деятельности в области культуры. Обзор современного законодательства, регулирующего деятельность и трудовые отношения в культурно-досуговых учреждениях.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Интеллектуальная собственность и авторское право в сфере культуры.</w:t>
      </w:r>
      <w:r>
        <w:t xml:space="preserve"> </w:t>
      </w:r>
    </w:p>
    <w:p w14:paraId="E200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Трудовое законодательство Российской Федерации. Анализ современного состояния трудового законодательства с учетом последних изменений</w:t>
      </w:r>
      <w:r>
        <w:rPr>
          <w:rFonts w:ascii="Times New Roman" w:hAnsi="Times New Roman"/>
          <w:sz w:val="28"/>
        </w:rPr>
        <w:t>.</w:t>
      </w:r>
    </w:p>
    <w:p w14:paraId="E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E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2. </w:t>
      </w:r>
      <w:r>
        <w:rPr>
          <w:rFonts w:ascii="Times New Roman" w:hAnsi="Times New Roman"/>
          <w:b w:val="1"/>
          <w:sz w:val="28"/>
        </w:rPr>
        <w:t xml:space="preserve">Актуальные вопросы организации </w:t>
      </w:r>
      <w:r>
        <w:rPr>
          <w:rFonts w:ascii="Times New Roman" w:hAnsi="Times New Roman"/>
          <w:b w:val="1"/>
          <w:sz w:val="28"/>
        </w:rPr>
        <w:t>культурно-досугов</w:t>
      </w:r>
      <w:r>
        <w:rPr>
          <w:rFonts w:ascii="Times New Roman" w:hAnsi="Times New Roman"/>
          <w:b w:val="1"/>
          <w:sz w:val="28"/>
        </w:rPr>
        <w:t>ой</w:t>
      </w:r>
      <w:r>
        <w:rPr>
          <w:rFonts w:ascii="Times New Roman" w:hAnsi="Times New Roman"/>
          <w:b w:val="1"/>
          <w:sz w:val="28"/>
        </w:rPr>
        <w:t xml:space="preserve"> деятельности</w:t>
      </w:r>
    </w:p>
    <w:p w14:paraId="E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E600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Культура как одно из базовых определений человека. Культура и цивилизация. Ценность культуры и культурные ценности. Значение культурных норм в социальной регуляции. Культура как доминанта художественно-педагогического процесса.</w:t>
      </w:r>
      <w:r>
        <w:t xml:space="preserve"> </w:t>
      </w:r>
      <w:r>
        <w:rPr>
          <w:rFonts w:ascii="Times New Roman" w:hAnsi="Times New Roman"/>
          <w:sz w:val="28"/>
        </w:rPr>
        <w:t>Культурно-досуговая деятельность как социально-культурное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педагогическое явление. Сущность культурно-досуговой деятельности.</w:t>
      </w:r>
    </w:p>
    <w:p w14:paraId="E700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Современные формы и методы культурно-досуговой работы по основным направлениям деятельности: героико-патриотическое воспитание; работа с детьми и подростками; организация досуга молодежи; организация семейного досуга; организация досуга пожилых людей, инвалидов и других социально- незащищенных групп населения; работа с семьями и несовершеннолетними, находящимися в социально-опасном положении; </w:t>
      </w:r>
      <w:r>
        <w:rPr>
          <w:rFonts w:ascii="Times New Roman" w:hAnsi="Times New Roman"/>
          <w:sz w:val="28"/>
        </w:rPr>
        <w:t>профилакти</w:t>
      </w:r>
      <w:r>
        <w:rPr>
          <w:rFonts w:ascii="Times New Roman" w:hAnsi="Times New Roman"/>
          <w:sz w:val="28"/>
        </w:rPr>
        <w:t>ческая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работа с населением.</w:t>
      </w:r>
      <w:r>
        <w:rPr>
          <w:rFonts w:ascii="Times New Roman" w:hAnsi="Times New Roman"/>
          <w:sz w:val="28"/>
        </w:rPr>
        <w:t xml:space="preserve"> </w:t>
      </w:r>
    </w:p>
    <w:p w14:paraId="E800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14:paraId="E9000000">
      <w:pPr>
        <w:spacing w:after="0" w:line="240" w:lineRule="auto"/>
        <w:ind w:firstLine="0" w:left="7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3. </w:t>
      </w:r>
      <w:r>
        <w:rPr>
          <w:rFonts w:ascii="Times New Roman" w:hAnsi="Times New Roman"/>
          <w:b w:val="1"/>
          <w:sz w:val="28"/>
        </w:rPr>
        <w:t xml:space="preserve">Инновационная деятельность </w:t>
      </w:r>
      <w:r>
        <w:rPr>
          <w:rFonts w:ascii="Times New Roman" w:hAnsi="Times New Roman"/>
          <w:b w:val="1"/>
          <w:sz w:val="28"/>
        </w:rPr>
        <w:t>культурно-досуговых учреждений</w:t>
      </w:r>
    </w:p>
    <w:p w14:paraId="EA000000">
      <w:pPr>
        <w:spacing w:after="0" w:line="240" w:lineRule="auto"/>
        <w:ind w:firstLine="0" w:left="720"/>
        <w:jc w:val="both"/>
        <w:rPr>
          <w:rFonts w:ascii="Times New Roman" w:hAnsi="Times New Roman"/>
          <w:b w:val="1"/>
          <w:sz w:val="28"/>
        </w:rPr>
      </w:pPr>
    </w:p>
    <w:p w14:paraId="EB00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Инновационная деятельность как фактор развития культурно-досуговых учреждений. Выбор проблемы инновационной деятельности: основания, специфика. Основы проектирования и реализации инновационных процессов.</w:t>
      </w:r>
    </w:p>
    <w:p w14:paraId="E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Структура инновационного процесса. Проектирование инноваций. Создание инновационных моделей. Организация деятельности по реализации инновационных проектов. Нормативное правовое обеспечение инноваций. </w:t>
      </w:r>
    </w:p>
    <w:p w14:paraId="ED00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Технологии проектирования в деятельности культурно-досуговых учреждений</w:t>
      </w:r>
    </w:p>
    <w:p w14:paraId="E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 проектной деятельности культурно-досуговых учреждений. Типология проектов в культурно-досуговых учреждениях. Виды проектной деятельности в к</w:t>
      </w:r>
      <w:r>
        <w:rPr>
          <w:rFonts w:ascii="Times New Roman" w:hAnsi="Times New Roman"/>
          <w:sz w:val="28"/>
        </w:rPr>
        <w:t xml:space="preserve">ультурно-досуговых учреждениях. </w:t>
      </w:r>
      <w:r>
        <w:rPr>
          <w:rFonts w:ascii="Times New Roman" w:hAnsi="Times New Roman"/>
          <w:sz w:val="28"/>
        </w:rPr>
        <w:t>Алгоритм разработки программы развития учреждения.</w:t>
      </w:r>
      <w:r>
        <w:rPr>
          <w:rFonts w:ascii="Times New Roman" w:hAnsi="Times New Roman"/>
          <w:sz w:val="28"/>
        </w:rPr>
        <w:t xml:space="preserve"> </w:t>
      </w:r>
    </w:p>
    <w:p w14:paraId="EF00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Технологические аспекты управления проектами. Стратегическое проектирование как форма управления культурно-досуговыми учреждениями. Социотехническое проектирование. Стратегическое проектирование в культурно-досуговых учреждениях как основа стратегического менеджмента. Процедуры стратегического проектирования. </w:t>
      </w:r>
    </w:p>
    <w:p w14:paraId="F0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F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4. </w:t>
      </w:r>
      <w:r>
        <w:rPr>
          <w:rFonts w:ascii="Times New Roman" w:hAnsi="Times New Roman"/>
          <w:b w:val="1"/>
          <w:sz w:val="28"/>
        </w:rPr>
        <w:t xml:space="preserve">Социально-психологические основы </w:t>
      </w:r>
      <w:r>
        <w:rPr>
          <w:rFonts w:ascii="Times New Roman" w:hAnsi="Times New Roman"/>
          <w:b w:val="1"/>
          <w:sz w:val="28"/>
        </w:rPr>
        <w:t>культурно-досуговой деятельности</w:t>
      </w:r>
    </w:p>
    <w:p w14:paraId="F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F300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Личностно-профессиональные особенности </w:t>
      </w:r>
      <w:r>
        <w:rPr>
          <w:rFonts w:ascii="Times New Roman" w:hAnsi="Times New Roman"/>
          <w:sz w:val="28"/>
        </w:rPr>
        <w:t>специалиста культурно-досугового учреждения</w:t>
      </w:r>
      <w:r>
        <w:rPr>
          <w:rFonts w:ascii="Times New Roman" w:hAnsi="Times New Roman"/>
          <w:sz w:val="28"/>
        </w:rPr>
        <w:t>, определяющие социально-психологический климат: аудио-визуальная культура личности (грамотная речь, манера держаться, одежда, прическа, мимика); стиль поведения (профессиональный, интеллектуальный, эмоциональный, коммуникативный, этический, эстетический); внутренняя философия человека (менталитет, система ценностей); атрибуты, подчеркивающие статус личности (образование, награды). Отработка навыков бесконфликтного общения.</w:t>
      </w:r>
    </w:p>
    <w:p w14:paraId="F400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Понятие о психологическом и педагогическом компонентах в социально-культурной деятельности. Теория и практика педагогики досуга. Социально-психологические механизмы досуговых коммуникаций. Теория и уровни развития коллектива. Социально-психологический климат, потребности, мотивация, интересы, ориентации и установки участников социально-культурной деятельности. Изучение и учет социально-психологических особенностей детей, подростков и взрослых – участников социально-культурных процессов.</w:t>
      </w:r>
    </w:p>
    <w:p w14:paraId="F500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14:paraId="F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5. Защита информации. Информационная безопасность.</w:t>
      </w:r>
    </w:p>
    <w:p w14:paraId="F7000000">
      <w:pPr>
        <w:spacing w:after="0" w:line="240" w:lineRule="auto"/>
        <w:ind/>
        <w:jc w:val="both"/>
        <w:rPr>
          <w:rFonts w:ascii="Times New Roman" w:hAnsi="Times New Roman"/>
          <w:i w:val="1"/>
          <w:sz w:val="28"/>
        </w:rPr>
      </w:pPr>
    </w:p>
    <w:p w14:paraId="F8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Основы информационной безопасности и профилактика интернет-рисков при работе учреждения в сети Интернет. </w:t>
      </w:r>
    </w:p>
    <w:p w14:paraId="F9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Основы организации защиты детей от видов информации, распространяемой посредством Интернет, причиняющей вред здоровью и (или) развитию детей, а также не соответствующей задачам образования в образовательных. Разработка организационно-педагогических условий для реализации Федерального закона N 436-ФЗ "О защите детей от информации, причиняющей вред их здоровью и развитию" в практике работы детской школы искусств.</w:t>
      </w:r>
      <w:r>
        <w:rPr>
          <w:rFonts w:ascii="Times New Roman" w:hAnsi="Times New Roman"/>
          <w:sz w:val="28"/>
        </w:rPr>
        <w:t xml:space="preserve"> </w:t>
      </w:r>
    </w:p>
    <w:p w14:paraId="FA00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14:paraId="FB000000">
      <w:pPr>
        <w:spacing w:after="0" w:line="240" w:lineRule="auto"/>
        <w:ind w:firstLine="0" w:left="7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Модуль 2. </w:t>
      </w:r>
      <w:r>
        <w:rPr>
          <w:rFonts w:ascii="Times New Roman" w:hAnsi="Times New Roman"/>
          <w:b w:val="1"/>
          <w:sz w:val="28"/>
        </w:rPr>
        <w:t xml:space="preserve">Управленческая и деловая культура руководителя </w:t>
      </w:r>
      <w:r>
        <w:rPr>
          <w:rFonts w:ascii="Times New Roman" w:hAnsi="Times New Roman"/>
          <w:b w:val="1"/>
          <w:sz w:val="28"/>
        </w:rPr>
        <w:t>культурно-досугов</w:t>
      </w:r>
      <w:r>
        <w:rPr>
          <w:rFonts w:ascii="Times New Roman" w:hAnsi="Times New Roman"/>
          <w:b w:val="1"/>
          <w:sz w:val="28"/>
        </w:rPr>
        <w:t>ого</w:t>
      </w:r>
      <w:r>
        <w:rPr>
          <w:rFonts w:ascii="Times New Roman" w:hAnsi="Times New Roman"/>
          <w:b w:val="1"/>
          <w:sz w:val="28"/>
        </w:rPr>
        <w:t xml:space="preserve"> учреждени</w:t>
      </w:r>
      <w:r>
        <w:rPr>
          <w:rFonts w:ascii="Times New Roman" w:hAnsi="Times New Roman"/>
          <w:b w:val="1"/>
          <w:sz w:val="28"/>
        </w:rPr>
        <w:t>я</w:t>
      </w:r>
    </w:p>
    <w:p w14:paraId="FC000000">
      <w:pPr>
        <w:spacing w:after="0" w:line="240" w:lineRule="auto"/>
        <w:ind w:firstLine="0" w:left="720"/>
        <w:jc w:val="center"/>
        <w:rPr>
          <w:rFonts w:ascii="Times New Roman" w:hAnsi="Times New Roman"/>
          <w:b w:val="1"/>
          <w:sz w:val="28"/>
        </w:rPr>
      </w:pPr>
    </w:p>
    <w:p w14:paraId="FD000000">
      <w:pPr>
        <w:spacing w:after="0" w:line="240" w:lineRule="auto"/>
        <w:ind w:firstLine="0" w:left="567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Модуль </w:t>
      </w:r>
      <w:r>
        <w:rPr>
          <w:rFonts w:ascii="Times New Roman" w:hAnsi="Times New Roman"/>
          <w:b w:val="1"/>
          <w:i w:val="1"/>
          <w:sz w:val="28"/>
        </w:rPr>
        <w:t>2</w:t>
      </w:r>
      <w:r>
        <w:rPr>
          <w:rFonts w:ascii="Times New Roman" w:hAnsi="Times New Roman"/>
          <w:b w:val="1"/>
          <w:i w:val="1"/>
          <w:sz w:val="28"/>
        </w:rPr>
        <w:t>.1.</w:t>
      </w:r>
      <w:r>
        <w:t xml:space="preserve"> </w:t>
      </w:r>
      <w:r>
        <w:rPr>
          <w:rFonts w:ascii="Times New Roman" w:hAnsi="Times New Roman"/>
          <w:b w:val="1"/>
          <w:i w:val="1"/>
          <w:sz w:val="28"/>
        </w:rPr>
        <w:t xml:space="preserve">Управление персоналом в </w:t>
      </w:r>
      <w:r>
        <w:rPr>
          <w:rFonts w:ascii="Times New Roman" w:hAnsi="Times New Roman"/>
          <w:b w:val="1"/>
          <w:i w:val="1"/>
          <w:sz w:val="28"/>
        </w:rPr>
        <w:t>культурно-досугово</w:t>
      </w:r>
      <w:r>
        <w:rPr>
          <w:rFonts w:ascii="Times New Roman" w:hAnsi="Times New Roman"/>
          <w:b w:val="1"/>
          <w:i w:val="1"/>
          <w:sz w:val="28"/>
        </w:rPr>
        <w:t>м</w:t>
      </w:r>
      <w:r>
        <w:rPr>
          <w:rFonts w:ascii="Times New Roman" w:hAnsi="Times New Roman"/>
          <w:b w:val="1"/>
          <w:i w:val="1"/>
          <w:sz w:val="28"/>
        </w:rPr>
        <w:t xml:space="preserve"> учреждени</w:t>
      </w:r>
      <w:r>
        <w:rPr>
          <w:rFonts w:ascii="Times New Roman" w:hAnsi="Times New Roman"/>
          <w:b w:val="1"/>
          <w:i w:val="1"/>
          <w:sz w:val="28"/>
        </w:rPr>
        <w:t>и</w:t>
      </w:r>
    </w:p>
    <w:p w14:paraId="FE000000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Концепция стратегического управления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Роль руководителя, стил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управления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Требования к руководителю </w:t>
      </w:r>
      <w:r>
        <w:rPr>
          <w:rFonts w:ascii="Times New Roman" w:hAnsi="Times New Roman"/>
          <w:sz w:val="28"/>
        </w:rPr>
        <w:t>культурно-досугового учреждения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Имидж руководителя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культурно-досугового учреждения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Кадровые проблемы современной </w:t>
      </w:r>
      <w:r>
        <w:rPr>
          <w:rFonts w:ascii="Times New Roman" w:hAnsi="Times New Roman"/>
          <w:sz w:val="28"/>
        </w:rPr>
        <w:t>культурно-досугового учреждения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Структура управления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культурно-досугов</w:t>
      </w:r>
      <w:r>
        <w:rPr>
          <w:rFonts w:ascii="Times New Roman" w:hAnsi="Times New Roman"/>
          <w:sz w:val="28"/>
        </w:rPr>
        <w:t>ым</w:t>
      </w:r>
      <w:r>
        <w:rPr>
          <w:rFonts w:ascii="Times New Roman" w:hAnsi="Times New Roman"/>
          <w:sz w:val="28"/>
        </w:rPr>
        <w:t xml:space="preserve"> учреждени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>. Основные задачи управления персоналом. Технологии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управления персоналом: привлечение, подбор и расстановка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кадров, мотивация персонала, аттестация кадров. Наставничество как форма профессиональной адаптации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сотрудников.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Понятие корпоративной культуры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Ее значение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 развития современно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культурно-досугового учреждения</w:t>
      </w:r>
      <w:r>
        <w:rPr>
          <w:rFonts w:ascii="Times New Roman" w:hAnsi="Times New Roman"/>
          <w:sz w:val="28"/>
        </w:rPr>
        <w:t>. Компоненты корпоративной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культуры: миссия, профессиональный этикет, корпоративный стиль.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Содержание и методы подбора персонала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Конфликты в коллективе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Мотивация и 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имулирование деятельности в коллективе</w:t>
      </w:r>
      <w:r>
        <w:rPr>
          <w:rFonts w:ascii="Times New Roman" w:hAnsi="Times New Roman"/>
          <w:sz w:val="28"/>
        </w:rPr>
        <w:t xml:space="preserve">. </w:t>
      </w:r>
    </w:p>
    <w:p w14:paraId="FF000000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</w:p>
    <w:p w14:paraId="00010000">
      <w:pPr>
        <w:spacing w:after="0" w:line="240" w:lineRule="auto"/>
        <w:ind w:firstLine="0" w:left="567"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Модуль </w:t>
      </w:r>
      <w:r>
        <w:rPr>
          <w:rFonts w:ascii="Times New Roman" w:hAnsi="Times New Roman"/>
          <w:b w:val="1"/>
          <w:i w:val="1"/>
          <w:sz w:val="28"/>
        </w:rPr>
        <w:t>2</w:t>
      </w:r>
      <w:r>
        <w:rPr>
          <w:rFonts w:ascii="Times New Roman" w:hAnsi="Times New Roman"/>
          <w:b w:val="1"/>
          <w:i w:val="1"/>
          <w:sz w:val="28"/>
        </w:rPr>
        <w:t>.1.</w:t>
      </w:r>
      <w:r>
        <w:t xml:space="preserve"> </w:t>
      </w:r>
      <w:r>
        <w:rPr>
          <w:rFonts w:ascii="Times New Roman" w:hAnsi="Times New Roman"/>
          <w:b w:val="1"/>
          <w:i w:val="1"/>
          <w:sz w:val="28"/>
        </w:rPr>
        <w:t xml:space="preserve">Маркетинг в деятельности </w:t>
      </w:r>
      <w:r>
        <w:rPr>
          <w:rFonts w:ascii="Times New Roman" w:hAnsi="Times New Roman"/>
          <w:b w:val="1"/>
          <w:i w:val="1"/>
          <w:sz w:val="28"/>
        </w:rPr>
        <w:t>современного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культурно-досугового учреждения</w:t>
      </w:r>
    </w:p>
    <w:p w14:paraId="01010000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Маркетинг как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активный метод управления конкретной деятельностью. Маркетинговая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ориентация </w:t>
      </w:r>
      <w:r>
        <w:rPr>
          <w:rFonts w:ascii="Times New Roman" w:hAnsi="Times New Roman"/>
          <w:sz w:val="28"/>
        </w:rPr>
        <w:t>социально-культурной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деятельности. Роль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маркетингового блока в управлении </w:t>
      </w:r>
      <w:r>
        <w:rPr>
          <w:rFonts w:ascii="Times New Roman" w:hAnsi="Times New Roman"/>
          <w:sz w:val="28"/>
        </w:rPr>
        <w:t>культурно-досугов</w:t>
      </w:r>
      <w:r>
        <w:rPr>
          <w:rFonts w:ascii="Times New Roman" w:hAnsi="Times New Roman"/>
          <w:sz w:val="28"/>
        </w:rPr>
        <w:t>ым</w:t>
      </w:r>
      <w:r>
        <w:rPr>
          <w:rFonts w:ascii="Times New Roman" w:hAnsi="Times New Roman"/>
          <w:sz w:val="28"/>
        </w:rPr>
        <w:t xml:space="preserve"> учреждени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>. Виды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маркетинга. </w:t>
      </w:r>
      <w:r>
        <w:rPr>
          <w:rFonts w:ascii="Times New Roman" w:hAnsi="Times New Roman"/>
          <w:sz w:val="28"/>
        </w:rPr>
        <w:t>Планирование работ и привлечение средств</w:t>
      </w:r>
      <w:r>
        <w:rPr>
          <w:rFonts w:ascii="Times New Roman" w:hAnsi="Times New Roman"/>
          <w:sz w:val="28"/>
        </w:rPr>
        <w:t>.</w:t>
      </w:r>
      <w:r>
        <w:t xml:space="preserve"> </w:t>
      </w:r>
    </w:p>
    <w:p w14:paraId="02010000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Особенности формирования </w:t>
      </w:r>
      <w:r>
        <w:rPr>
          <w:rFonts w:ascii="Times New Roman" w:hAnsi="Times New Roman"/>
          <w:sz w:val="28"/>
        </w:rPr>
        <w:t>имиджа культурно-досугового учреждения</w:t>
      </w:r>
      <w:r>
        <w:rPr>
          <w:rFonts w:ascii="Times New Roman" w:hAnsi="Times New Roman"/>
          <w:sz w:val="28"/>
        </w:rPr>
        <w:t xml:space="preserve">. Основные цели, стратегии, методы и средства формирования имиджа </w:t>
      </w:r>
      <w:r>
        <w:rPr>
          <w:rFonts w:ascii="Times New Roman" w:hAnsi="Times New Roman"/>
          <w:sz w:val="28"/>
        </w:rPr>
        <w:t>культурно-досугового учреждения</w:t>
      </w:r>
      <w:r>
        <w:rPr>
          <w:rFonts w:ascii="Times New Roman" w:hAnsi="Times New Roman"/>
          <w:sz w:val="28"/>
        </w:rPr>
        <w:t>.</w:t>
      </w:r>
    </w:p>
    <w:p w14:paraId="03010000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</w:p>
    <w:p w14:paraId="04010000">
      <w:pPr>
        <w:spacing w:line="240" w:lineRule="auto"/>
        <w:ind w:firstLine="0" w:left="7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Модуль 3. </w:t>
      </w:r>
      <w:r>
        <w:rPr>
          <w:rFonts w:ascii="Times New Roman" w:hAnsi="Times New Roman"/>
          <w:b w:val="1"/>
          <w:sz w:val="28"/>
        </w:rPr>
        <w:t xml:space="preserve">Совершенствование профессиональной деятельности </w:t>
      </w:r>
      <w:r>
        <w:rPr>
          <w:rFonts w:ascii="Times New Roman" w:hAnsi="Times New Roman"/>
          <w:b w:val="1"/>
          <w:sz w:val="28"/>
        </w:rPr>
        <w:t xml:space="preserve">специалистов </w:t>
      </w:r>
      <w:r>
        <w:rPr>
          <w:rFonts w:ascii="Times New Roman" w:hAnsi="Times New Roman"/>
          <w:b w:val="1"/>
          <w:sz w:val="28"/>
        </w:rPr>
        <w:t>культурно-досуговых учреждений</w:t>
      </w:r>
    </w:p>
    <w:p w14:paraId="05010000">
      <w:pPr>
        <w:pStyle w:val="Style_2"/>
        <w:ind w:firstLine="0" w:left="567"/>
        <w:jc w:val="center"/>
        <w:rPr>
          <w:b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Модуль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3</w:t>
      </w:r>
      <w:r>
        <w:rPr>
          <w:rFonts w:ascii="Times New Roman" w:hAnsi="Times New Roman"/>
          <w:b w:val="1"/>
          <w:i w:val="1"/>
          <w:sz w:val="28"/>
        </w:rPr>
        <w:t xml:space="preserve">.1. </w:t>
      </w:r>
      <w:r>
        <w:rPr>
          <w:rFonts w:ascii="Times New Roman" w:hAnsi="Times New Roman"/>
          <w:b w:val="1"/>
          <w:i w:val="1"/>
          <w:sz w:val="28"/>
        </w:rPr>
        <w:t>Режиссура концертных программ, театрализованных представлений и праздников</w:t>
      </w:r>
      <w:r>
        <w:rPr>
          <w:rFonts w:ascii="Times New Roman" w:hAnsi="Times New Roman"/>
          <w:b w:val="1"/>
          <w:i w:val="1"/>
          <w:sz w:val="28"/>
        </w:rPr>
        <w:t xml:space="preserve">, </w:t>
      </w:r>
      <w:r>
        <w:rPr>
          <w:rFonts w:ascii="Times New Roman" w:hAnsi="Times New Roman"/>
          <w:b w:val="1"/>
          <w:i w:val="1"/>
          <w:sz w:val="28"/>
        </w:rPr>
        <w:t>event</w:t>
      </w:r>
      <w:r>
        <w:rPr>
          <w:rFonts w:ascii="Times New Roman" w:hAnsi="Times New Roman"/>
          <w:b w:val="1"/>
          <w:i w:val="1"/>
          <w:sz w:val="28"/>
        </w:rPr>
        <w:t>-мероприятий</w:t>
      </w:r>
    </w:p>
    <w:p w14:paraId="06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Современные тенденции в режиссуре постановки концертных программ, театрализованных представлений и праздников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event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мероприятий</w:t>
      </w:r>
      <w:r>
        <w:rPr>
          <w:rFonts w:ascii="Times New Roman" w:hAnsi="Times New Roman"/>
          <w:sz w:val="28"/>
        </w:rPr>
        <w:t xml:space="preserve">. Особенности драматургии концертных программ, театрализованных представлений и праздников. Сценарно-режиссерские технологии постановки концертных программ, театрализованных представлений и праздников. Методика разработки сценария концертных программ, театрализованных представлений и праздников. </w:t>
      </w:r>
    </w:p>
    <w:p w14:paraId="07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Разработка </w:t>
      </w:r>
      <w:r>
        <w:rPr>
          <w:rFonts w:ascii="Times New Roman" w:hAnsi="Times New Roman"/>
          <w:sz w:val="28"/>
        </w:rPr>
        <w:t>event</w:t>
      </w:r>
      <w:r>
        <w:rPr>
          <w:rFonts w:ascii="Times New Roman" w:hAnsi="Times New Roman"/>
          <w:sz w:val="28"/>
        </w:rPr>
        <w:t xml:space="preserve">-проекта. </w:t>
      </w:r>
      <w:r>
        <w:rPr>
          <w:rFonts w:ascii="Times New Roman" w:hAnsi="Times New Roman"/>
          <w:sz w:val="28"/>
        </w:rPr>
        <w:t xml:space="preserve">Методы планирования, бюджетирования, логистики в процессе подготовки и реализации </w:t>
      </w:r>
      <w:r>
        <w:rPr>
          <w:rFonts w:ascii="Times New Roman" w:hAnsi="Times New Roman"/>
          <w:sz w:val="28"/>
        </w:rPr>
        <w:t>event</w:t>
      </w:r>
      <w:r>
        <w:rPr>
          <w:rFonts w:ascii="Times New Roman" w:hAnsi="Times New Roman"/>
          <w:sz w:val="28"/>
        </w:rPr>
        <w:t>-мероприятия.</w:t>
      </w:r>
    </w:p>
    <w:p w14:paraId="08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Особенности работы ведущих концертных программ</w:t>
      </w:r>
      <w:r>
        <w:rPr>
          <w:rFonts w:ascii="Times New Roman" w:hAnsi="Times New Roman"/>
          <w:sz w:val="28"/>
        </w:rPr>
        <w:t xml:space="preserve">, театрализованных представлений и праздников. Задачи, решаемые ведущим в ходе мероприятия. Культура поведения на сцене. Подготовка зрителей к восприятию концертного номера. Общение со зрительным залом. Создание атмосферы общности сцены и зала. </w:t>
      </w:r>
    </w:p>
    <w:p w14:paraId="09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A010000">
      <w:pPr>
        <w:pStyle w:val="Style_2"/>
        <w:ind w:firstLine="0" w:left="567"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Модуль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3</w:t>
      </w:r>
      <w:r>
        <w:rPr>
          <w:rFonts w:ascii="Times New Roman" w:hAnsi="Times New Roman"/>
          <w:b w:val="1"/>
          <w:i w:val="1"/>
          <w:sz w:val="28"/>
        </w:rPr>
        <w:t>.</w:t>
      </w:r>
      <w:r>
        <w:rPr>
          <w:rFonts w:ascii="Times New Roman" w:hAnsi="Times New Roman"/>
          <w:b w:val="1"/>
          <w:i w:val="1"/>
          <w:sz w:val="28"/>
        </w:rPr>
        <w:t>2</w:t>
      </w:r>
      <w:r>
        <w:rPr>
          <w:rFonts w:ascii="Times New Roman" w:hAnsi="Times New Roman"/>
          <w:b w:val="1"/>
          <w:i w:val="1"/>
          <w:sz w:val="28"/>
        </w:rPr>
        <w:t xml:space="preserve">. </w:t>
      </w:r>
      <w:r>
        <w:rPr>
          <w:rFonts w:ascii="Times New Roman" w:hAnsi="Times New Roman"/>
          <w:b w:val="1"/>
          <w:i w:val="1"/>
          <w:sz w:val="28"/>
        </w:rPr>
        <w:t>Теоретические и практические аспекты</w:t>
      </w:r>
      <w:r>
        <w:rPr>
          <w:rFonts w:ascii="Times New Roman" w:hAnsi="Times New Roman"/>
          <w:b w:val="1"/>
          <w:i w:val="1"/>
          <w:sz w:val="28"/>
        </w:rPr>
        <w:t xml:space="preserve"> работы звукорежиссера</w:t>
      </w:r>
    </w:p>
    <w:p w14:paraId="0B010000">
      <w:pPr>
        <w:pStyle w:val="Style_2"/>
        <w:ind w:firstLine="0" w:left="792"/>
        <w:jc w:val="both"/>
        <w:rPr>
          <w:rFonts w:ascii="Times New Roman" w:hAnsi="Times New Roman"/>
          <w:b w:val="1"/>
          <w:i w:val="1"/>
          <w:sz w:val="28"/>
        </w:rPr>
      </w:pPr>
    </w:p>
    <w:p w14:paraId="0C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Современные технологии звукозаписи и обработки звука, создание конечного продукта звукозаписи и область его применения.</w:t>
      </w:r>
      <w:r>
        <w:rPr>
          <w:rFonts w:ascii="Times New Roman" w:hAnsi="Times New Roman"/>
          <w:sz w:val="28"/>
        </w:rPr>
        <w:t xml:space="preserve"> Аналоговая и цифровая запись сигнала: возможности и ограничения. Комбинированная запись. Используемые в профессиональной работе звукорежиссера форматы представления сигналов. Обработка звуковых сигналов. </w:t>
      </w:r>
    </w:p>
    <w:p w14:paraId="0D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Особенности сведения классической музыки в стерео и сурраунде. </w:t>
      </w:r>
      <w:r>
        <w:rPr>
          <w:rFonts w:ascii="Times New Roman" w:hAnsi="Times New Roman"/>
          <w:sz w:val="28"/>
        </w:rPr>
        <w:t xml:space="preserve">Оборудование студии. </w:t>
      </w:r>
      <w:r>
        <w:rPr>
          <w:rFonts w:ascii="Times New Roman" w:hAnsi="Times New Roman"/>
          <w:sz w:val="28"/>
        </w:rPr>
        <w:t>Устройство записи и воспроизведения, микрофоны, пульты, усилители, акустические системы. Р</w:t>
      </w:r>
      <w:r>
        <w:rPr>
          <w:rFonts w:ascii="Times New Roman" w:hAnsi="Times New Roman"/>
          <w:sz w:val="28"/>
        </w:rPr>
        <w:t xml:space="preserve">азличные типы расстановок микрофонов для записи оркестра, камерных составов, ансамблей, солистов. </w:t>
      </w:r>
      <w:r>
        <w:rPr>
          <w:rFonts w:ascii="Times New Roman" w:hAnsi="Times New Roman"/>
          <w:sz w:val="28"/>
        </w:rPr>
        <w:t xml:space="preserve">Устройство обработки звуковых сигналов: спектр, динамика, ревербация. Материалы для акустической обработки студий и залов. Устройство коммутации сигналов. </w:t>
      </w:r>
      <w:r>
        <w:rPr>
          <w:rFonts w:ascii="Times New Roman" w:hAnsi="Times New Roman"/>
          <w:sz w:val="28"/>
        </w:rPr>
        <w:t xml:space="preserve">Концертный звукоусилительный комплекс. </w:t>
      </w:r>
      <w:r>
        <w:rPr>
          <w:rFonts w:ascii="Times New Roman" w:hAnsi="Times New Roman"/>
          <w:sz w:val="28"/>
        </w:rPr>
        <w:t>Оборудование сцены: инструментальные усилители, мониторные системы, микрофоны, прочее оборудование. PA-система: акустические системы, усилители, процессоры и контроллеры АС. Микшерный пульт, аут-борд оборудование. Особенности применения цифровых и аналоговых решений. Правила коммутации.</w:t>
      </w:r>
    </w:p>
    <w:p w14:paraId="0E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Техники сцены. Системный инженер и FOH-инженер. Мониторный инженер.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Установка звукоусилительного оборудования на концертной площадке. </w:t>
      </w:r>
      <w:r>
        <w:rPr>
          <w:rFonts w:ascii="Times New Roman" w:hAnsi="Times New Roman"/>
          <w:sz w:val="28"/>
        </w:rPr>
        <w:t xml:space="preserve">Использование дополнительных акустических систем для получения более равномерной амплитудно-частотной характеристики в «теневых» зонах. Настройка системы с использованием тестовых фонограмм. </w:t>
      </w:r>
    </w:p>
    <w:p w14:paraId="0F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Запись музыки. </w:t>
      </w:r>
      <w:r>
        <w:rPr>
          <w:rFonts w:ascii="Times New Roman" w:hAnsi="Times New Roman"/>
          <w:sz w:val="28"/>
        </w:rPr>
        <w:t>Особенности работы с живым коллективом. Технология работы с микрофонами в различных условиях, особенности записи музыки разных жанров: от классики до рока.</w:t>
      </w:r>
    </w:p>
    <w:p w14:paraId="10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рофессионально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программно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обеспечени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многоканальной записи и обработки звука.</w:t>
      </w:r>
    </w:p>
    <w:p w14:paraId="11010000">
      <w:pPr>
        <w:pStyle w:val="Style_2"/>
        <w:ind w:firstLine="0" w:left="792"/>
        <w:jc w:val="both"/>
        <w:rPr>
          <w:rFonts w:ascii="Times New Roman" w:hAnsi="Times New Roman"/>
          <w:b w:val="1"/>
          <w:i w:val="1"/>
          <w:sz w:val="28"/>
        </w:rPr>
      </w:pPr>
    </w:p>
    <w:p w14:paraId="12010000">
      <w:pPr>
        <w:pStyle w:val="Style_2"/>
        <w:ind w:firstLine="0" w:left="567"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Модуль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3</w:t>
      </w:r>
      <w:r>
        <w:rPr>
          <w:rFonts w:ascii="Times New Roman" w:hAnsi="Times New Roman"/>
          <w:b w:val="1"/>
          <w:i w:val="1"/>
          <w:sz w:val="28"/>
        </w:rPr>
        <w:t>.</w:t>
      </w:r>
      <w:r>
        <w:rPr>
          <w:rFonts w:ascii="Times New Roman" w:hAnsi="Times New Roman"/>
          <w:b w:val="1"/>
          <w:i w:val="1"/>
          <w:sz w:val="28"/>
        </w:rPr>
        <w:t>3</w:t>
      </w:r>
      <w:r>
        <w:rPr>
          <w:rFonts w:ascii="Times New Roman" w:hAnsi="Times New Roman"/>
          <w:b w:val="1"/>
          <w:i w:val="1"/>
          <w:sz w:val="28"/>
        </w:rPr>
        <w:t xml:space="preserve">. </w:t>
      </w:r>
      <w:r>
        <w:rPr>
          <w:rFonts w:ascii="Times New Roman" w:hAnsi="Times New Roman"/>
          <w:b w:val="1"/>
          <w:i w:val="1"/>
          <w:sz w:val="28"/>
        </w:rPr>
        <w:t>Коллективное музыкальное творчество</w:t>
      </w:r>
    </w:p>
    <w:p w14:paraId="13010000">
      <w:pPr>
        <w:pStyle w:val="Style_2"/>
        <w:ind w:firstLine="0" w:left="792"/>
        <w:jc w:val="both"/>
        <w:rPr>
          <w:rFonts w:ascii="Times New Roman" w:hAnsi="Times New Roman"/>
          <w:b w:val="1"/>
          <w:i w:val="1"/>
          <w:sz w:val="28"/>
        </w:rPr>
      </w:pPr>
    </w:p>
    <w:p w14:paraId="14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Музыкальная  культура как средство развития воображения, эмоций, мышления и творческих способностей. Создание условий для формирования творческой потребности в музицировании, как форме самовыражения и получения эстетического удовлетворения, как одной из форм социальной адаптации.</w:t>
      </w:r>
    </w:p>
    <w:p w14:paraId="15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Коллективное музицирование. Современная репертуарная политика. </w:t>
      </w:r>
      <w:r>
        <w:rPr>
          <w:rFonts w:ascii="Times New Roman" w:hAnsi="Times New Roman"/>
          <w:sz w:val="28"/>
        </w:rPr>
        <w:t xml:space="preserve">Проблемы подбора репертуара. </w:t>
      </w:r>
      <w:r>
        <w:rPr>
          <w:rFonts w:ascii="Times New Roman" w:hAnsi="Times New Roman"/>
          <w:sz w:val="28"/>
        </w:rPr>
        <w:t xml:space="preserve">Развитие сценического мастерства. Методика работы над сценической культурой творческого коллектива. </w:t>
      </w:r>
    </w:p>
    <w:p w14:paraId="16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3"/>
          <w:sz w:val="28"/>
        </w:rPr>
        <w:t xml:space="preserve">Развитие внутреннего слуха как фундамента творческой деятельности. Воспитание и развитие метроритмического чувства. Развитие ладогармонического мышления. </w:t>
      </w:r>
      <w:r>
        <w:rPr>
          <w:rFonts w:ascii="Times New Roman" w:hAnsi="Times New Roman"/>
          <w:spacing w:val="-1"/>
          <w:sz w:val="28"/>
        </w:rPr>
        <w:t xml:space="preserve">Актуальные проблемы при формировании навыков чтения с листа. </w:t>
      </w:r>
      <w:r>
        <w:rPr>
          <w:rFonts w:ascii="Times New Roman" w:hAnsi="Times New Roman"/>
          <w:sz w:val="28"/>
        </w:rPr>
        <w:t xml:space="preserve">Подбор по слуху и транспонирование. Пение и самоаккомпанемент. Специфика хорового и инструментального коллективов. </w:t>
      </w:r>
    </w:p>
    <w:p w14:paraId="17010000">
      <w:pPr>
        <w:spacing w:after="0" w:line="240" w:lineRule="auto"/>
        <w:ind w:firstLine="0" w:left="567"/>
        <w:jc w:val="center"/>
        <w:rPr>
          <w:rFonts w:ascii="Times New Roman" w:hAnsi="Times New Roman"/>
          <w:sz w:val="28"/>
        </w:rPr>
      </w:pPr>
    </w:p>
    <w:p w14:paraId="18010000">
      <w:pPr>
        <w:pStyle w:val="Style_2"/>
        <w:ind w:firstLine="0" w:left="567"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Модуль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3</w:t>
      </w:r>
      <w:r>
        <w:rPr>
          <w:rFonts w:ascii="Times New Roman" w:hAnsi="Times New Roman"/>
          <w:b w:val="1"/>
          <w:i w:val="1"/>
          <w:sz w:val="28"/>
        </w:rPr>
        <w:t>.</w:t>
      </w:r>
      <w:r>
        <w:rPr>
          <w:rFonts w:ascii="Times New Roman" w:hAnsi="Times New Roman"/>
          <w:b w:val="1"/>
          <w:i w:val="1"/>
          <w:sz w:val="28"/>
        </w:rPr>
        <w:t>4</w:t>
      </w:r>
      <w:r>
        <w:rPr>
          <w:rFonts w:ascii="Times New Roman" w:hAnsi="Times New Roman"/>
          <w:b w:val="1"/>
          <w:i w:val="1"/>
          <w:sz w:val="28"/>
        </w:rPr>
        <w:t xml:space="preserve">. </w:t>
      </w:r>
      <w:r>
        <w:rPr>
          <w:rFonts w:ascii="Times New Roman" w:hAnsi="Times New Roman"/>
          <w:b w:val="1"/>
          <w:i w:val="1"/>
          <w:sz w:val="28"/>
        </w:rPr>
        <w:t>Фольклорное  творчество</w:t>
      </w:r>
    </w:p>
    <w:p w14:paraId="19010000">
      <w:pPr>
        <w:pStyle w:val="Style_2"/>
        <w:ind w:firstLine="0" w:left="567"/>
        <w:jc w:val="center"/>
        <w:rPr>
          <w:rFonts w:ascii="Times New Roman" w:hAnsi="Times New Roman"/>
          <w:b w:val="1"/>
          <w:i w:val="1"/>
          <w:sz w:val="28"/>
        </w:rPr>
      </w:pPr>
    </w:p>
    <w:p w14:paraId="1A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Фольклор как коллективное творчество народа. Специфика фольклорного материала, метода фольклорного творчества и его связь с культурной традицией. Формы занятий: народные игры, обрядовые действия, посиделки, вечерки. Фольклорная хореография. Музыкальный фольклор. Игра на народных инструментах.</w:t>
      </w:r>
    </w:p>
    <w:p w14:paraId="1B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Основы традиционной народной культуры (обычаи и обряды, верования и быт, крестьянская усадьба и народный костюм, музыка и поэзия, история и искусство). Народная педагогическая практика.</w:t>
      </w:r>
    </w:p>
    <w:p w14:paraId="1C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Методика сбора и  работы с фольклорно-этнографическим материалом на современном этапе.</w:t>
      </w:r>
    </w:p>
    <w:p w14:paraId="1D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Фольклор и современность. Развитие традиционных праздников на селе: проектный подход. Работа по постановке обрядового действа. </w:t>
      </w:r>
    </w:p>
    <w:p w14:paraId="1E01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1F010000">
      <w:pPr>
        <w:pStyle w:val="Style_2"/>
        <w:ind w:firstLine="0" w:left="567"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Модуль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3</w:t>
      </w:r>
      <w:r>
        <w:rPr>
          <w:rFonts w:ascii="Times New Roman" w:hAnsi="Times New Roman"/>
          <w:b w:val="1"/>
          <w:i w:val="1"/>
          <w:sz w:val="28"/>
        </w:rPr>
        <w:t>.</w:t>
      </w:r>
      <w:r>
        <w:rPr>
          <w:rFonts w:ascii="Times New Roman" w:hAnsi="Times New Roman"/>
          <w:b w:val="1"/>
          <w:i w:val="1"/>
          <w:sz w:val="28"/>
        </w:rPr>
        <w:t>5</w:t>
      </w:r>
      <w:r>
        <w:rPr>
          <w:rFonts w:ascii="Times New Roman" w:hAnsi="Times New Roman"/>
          <w:b w:val="1"/>
          <w:i w:val="1"/>
          <w:sz w:val="28"/>
        </w:rPr>
        <w:t xml:space="preserve">. </w:t>
      </w:r>
      <w:r>
        <w:rPr>
          <w:rFonts w:ascii="Times New Roman" w:hAnsi="Times New Roman"/>
          <w:b w:val="1"/>
          <w:i w:val="1"/>
          <w:sz w:val="28"/>
        </w:rPr>
        <w:t>Хореографическое творчество</w:t>
      </w:r>
    </w:p>
    <w:p w14:paraId="20010000">
      <w:pPr>
        <w:pStyle w:val="Style_2"/>
        <w:ind w:firstLine="0" w:left="567"/>
        <w:jc w:val="center"/>
        <w:rPr>
          <w:rFonts w:ascii="Times New Roman" w:hAnsi="Times New Roman"/>
          <w:sz w:val="28"/>
        </w:rPr>
      </w:pPr>
    </w:p>
    <w:p w14:paraId="2101000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Методика преподавания основ хореографии (классический танец, историко-бытовой и бальный танец, народно-сценический танец). </w:t>
      </w:r>
    </w:p>
    <w:p w14:paraId="22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Методика работы с коллективами. Развитие музыкального понимания. Физическая подготовка к занятиям хореографией. Развитие сценического мастерства.</w:t>
      </w:r>
    </w:p>
    <w:p w14:paraId="23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Музыкальный образ и его воплощение в хореографическом тексте. Сочинение танцевального номера.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Рисунок танца – составная часть танцевального номера. Отражение национальных особенностей в рисунке танца. Сочинение простого рисунка.</w:t>
      </w:r>
      <w:r>
        <w:rPr>
          <w:rFonts w:ascii="Times New Roman" w:hAnsi="Times New Roman"/>
          <w:sz w:val="28"/>
        </w:rPr>
        <w:t xml:space="preserve"> Хореографический текст. </w:t>
      </w:r>
      <w:r>
        <w:rPr>
          <w:rFonts w:ascii="Times New Roman" w:hAnsi="Times New Roman"/>
          <w:sz w:val="28"/>
        </w:rPr>
        <w:t xml:space="preserve">Сценический хореографический образ. Раскрытие идеи, замысла балетмейстера через хореографический образ. </w:t>
      </w:r>
    </w:p>
    <w:p w14:paraId="24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Применение хореографической драматургии в постановке шоу-программ. Характеристика основных типов концертно-исполнительской деятельности: сборный, тематический, театрализованный. Виды концертов и их характеристика. </w:t>
      </w:r>
    </w:p>
    <w:p w14:paraId="25010000">
      <w:pPr>
        <w:pStyle w:val="Style_2"/>
        <w:ind w:firstLine="0" w:left="567"/>
        <w:jc w:val="center"/>
        <w:rPr>
          <w:rFonts w:ascii="Times New Roman" w:hAnsi="Times New Roman"/>
          <w:b w:val="1"/>
          <w:i w:val="1"/>
          <w:sz w:val="28"/>
        </w:rPr>
      </w:pPr>
    </w:p>
    <w:p w14:paraId="26010000">
      <w:pPr>
        <w:pStyle w:val="Style_2"/>
        <w:ind w:firstLine="0" w:left="567"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Модуль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3</w:t>
      </w:r>
      <w:r>
        <w:rPr>
          <w:rFonts w:ascii="Times New Roman" w:hAnsi="Times New Roman"/>
          <w:b w:val="1"/>
          <w:i w:val="1"/>
          <w:sz w:val="28"/>
        </w:rPr>
        <w:t>.</w:t>
      </w:r>
      <w:r>
        <w:rPr>
          <w:rFonts w:ascii="Times New Roman" w:hAnsi="Times New Roman"/>
          <w:b w:val="1"/>
          <w:i w:val="1"/>
          <w:sz w:val="28"/>
        </w:rPr>
        <w:t>6</w:t>
      </w:r>
      <w:r>
        <w:rPr>
          <w:rFonts w:ascii="Times New Roman" w:hAnsi="Times New Roman"/>
          <w:b w:val="1"/>
          <w:i w:val="1"/>
          <w:sz w:val="28"/>
        </w:rPr>
        <w:t xml:space="preserve">. </w:t>
      </w:r>
      <w:r>
        <w:rPr>
          <w:rFonts w:ascii="Times New Roman" w:hAnsi="Times New Roman"/>
          <w:b w:val="1"/>
          <w:i w:val="1"/>
          <w:sz w:val="28"/>
        </w:rPr>
        <w:t>Театральное творчес</w:t>
      </w:r>
      <w:r>
        <w:rPr>
          <w:rFonts w:ascii="Times New Roman" w:hAnsi="Times New Roman"/>
          <w:b w:val="1"/>
          <w:i w:val="1"/>
          <w:sz w:val="28"/>
        </w:rPr>
        <w:t>тво</w:t>
      </w:r>
    </w:p>
    <w:p w14:paraId="27010000">
      <w:pPr>
        <w:pStyle w:val="Style_2"/>
        <w:ind w:firstLine="0" w:left="567"/>
        <w:jc w:val="center"/>
        <w:rPr>
          <w:rFonts w:ascii="Times New Roman" w:hAnsi="Times New Roman"/>
          <w:b w:val="1"/>
          <w:i w:val="1"/>
          <w:sz w:val="28"/>
        </w:rPr>
      </w:pPr>
    </w:p>
    <w:p w14:paraId="28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bookmarkStart w:id="1" w:name="xex11"/>
      <w:r>
        <w:rPr>
          <w:rFonts w:ascii="Times New Roman" w:hAnsi="Times New Roman"/>
          <w:color w:val="000000"/>
          <w:sz w:val="28"/>
          <w:highlight w:val="white"/>
        </w:rPr>
        <w:t xml:space="preserve">Особенности театрального </w:t>
      </w:r>
      <w:bookmarkEnd w:id="1"/>
      <w:r>
        <w:rPr>
          <w:rFonts w:ascii="Times New Roman" w:hAnsi="Times New Roman"/>
          <w:color w:val="000000"/>
          <w:sz w:val="28"/>
          <w:highlight w:val="white"/>
        </w:rPr>
        <w:t xml:space="preserve">творчества. </w:t>
      </w:r>
      <w:r>
        <w:rPr>
          <w:rFonts w:ascii="Times New Roman" w:hAnsi="Times New Roman"/>
          <w:sz w:val="28"/>
        </w:rPr>
        <w:t>Режиссура в театральном коллективе. Подбор репертуара. Режиссерский замысел спектакля. Постановочная работа режиссера.</w:t>
      </w:r>
    </w:p>
    <w:p w14:paraId="29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Современное актерское мастерство. Выразительные средства в театре. Этюд как основное средство воспитания актера. Виды этюдов. Мизансцена тела. Законы композиции. Сценический образ через воплощение. </w:t>
      </w:r>
    </w:p>
    <w:p w14:paraId="2A01000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sz w:val="28"/>
        </w:rPr>
        <w:t>Дыхание и голос.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Дикция.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Орфоэпия.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Работа над текстом.</w:t>
      </w:r>
      <w:bookmarkStart w:id="2" w:name="xex12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Действие</w:t>
      </w:r>
      <w:r>
        <w:rPr>
          <w:rFonts w:ascii="Times New Roman" w:hAnsi="Times New Roman"/>
          <w:color w:val="000000"/>
          <w:sz w:val="28"/>
          <w:highlight w:val="white"/>
        </w:rPr>
        <w:t>.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bookmarkEnd w:id="2"/>
      <w:r>
        <w:rPr>
          <w:rFonts w:ascii="Times New Roman" w:hAnsi="Times New Roman"/>
          <w:sz w:val="28"/>
        </w:rPr>
        <w:t>Основы сценического движения.  Работа с предметом, пластические этюды. Воспитание навыков речедвигательной и вокально-двигательной координации.</w:t>
      </w:r>
      <w:bookmarkStart w:id="3" w:name="xex13"/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bookmarkEnd w:id="3"/>
    </w:p>
    <w:p w14:paraId="2B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Сценическая практика.</w:t>
      </w:r>
      <w:r>
        <w:rPr>
          <w:rFonts w:ascii="Times New Roman" w:hAnsi="Times New Roman"/>
          <w:sz w:val="28"/>
        </w:rPr>
        <w:t xml:space="preserve"> Работа над этюдами. Работа с текстом роли. Работа над персонажем. Создание образа на примере. </w:t>
      </w:r>
    </w:p>
    <w:p w14:paraId="2C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D010000">
      <w:pPr>
        <w:pStyle w:val="Style_2"/>
        <w:ind w:firstLine="0" w:left="567"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Модуль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3</w:t>
      </w:r>
      <w:r>
        <w:rPr>
          <w:rFonts w:ascii="Times New Roman" w:hAnsi="Times New Roman"/>
          <w:b w:val="1"/>
          <w:i w:val="1"/>
          <w:sz w:val="28"/>
        </w:rPr>
        <w:t>.</w:t>
      </w:r>
      <w:r>
        <w:rPr>
          <w:rFonts w:ascii="Times New Roman" w:hAnsi="Times New Roman"/>
          <w:b w:val="1"/>
          <w:i w:val="1"/>
          <w:sz w:val="28"/>
        </w:rPr>
        <w:t>7</w:t>
      </w:r>
      <w:r>
        <w:rPr>
          <w:rFonts w:ascii="Times New Roman" w:hAnsi="Times New Roman"/>
          <w:b w:val="1"/>
          <w:i w:val="1"/>
          <w:sz w:val="28"/>
        </w:rPr>
        <w:t xml:space="preserve">. </w:t>
      </w:r>
      <w:r>
        <w:rPr>
          <w:rFonts w:ascii="Times New Roman" w:hAnsi="Times New Roman"/>
          <w:b w:val="1"/>
          <w:i w:val="1"/>
          <w:sz w:val="28"/>
        </w:rPr>
        <w:t xml:space="preserve">Декоративно-прикладное искусство и </w:t>
      </w:r>
    </w:p>
    <w:p w14:paraId="2E010000">
      <w:pPr>
        <w:pStyle w:val="Style_2"/>
        <w:ind w:firstLine="0" w:left="567"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народные промыслы (по видам)</w:t>
      </w:r>
    </w:p>
    <w:p w14:paraId="2F010000">
      <w:pPr>
        <w:pStyle w:val="Style_2"/>
        <w:ind w:firstLine="0" w:left="567"/>
        <w:jc w:val="center"/>
        <w:rPr>
          <w:b w:val="1"/>
          <w:sz w:val="28"/>
        </w:rPr>
      </w:pPr>
    </w:p>
    <w:p w14:paraId="30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радиционные и современные техники и технологии декоративно-прикладного искусства и народных промыслов.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Особенности графических, живописных, пластических решений при изготовлении изделий декоративно-прикладного искусства. Методы и способы проектирования и моделирования изделий декоративно-прикладного искусства. Происхождение, содержание и виды народного орнамента.</w:t>
      </w:r>
    </w:p>
    <w:p w14:paraId="31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Изобразительные материалы и техника проектирования изделий декоративно-прикладного искусства.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Композиционные законы в проектировании и исполнении изделий декоративно-прикладного искусства.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Разработка специальных композиций для декоративного оформления изделий декоративно-прикладного искусства.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Разработка графического и колористического решения декоративной композиции.</w:t>
      </w:r>
    </w:p>
    <w:p w14:paraId="32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Правила техники безопасности при изготовлении изделия декоративно-прикладного искусства (по видам).</w:t>
      </w:r>
    </w:p>
    <w:p w14:paraId="33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14:paraId="34010000">
      <w:pPr>
        <w:pStyle w:val="Style_2"/>
        <w:ind w:firstLine="0" w:left="567"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Модуль 3.8. Современные формы и методы информационно-издательской деятельности культурно-досуговых учреждений</w:t>
      </w:r>
    </w:p>
    <w:p w14:paraId="35010000">
      <w:pPr>
        <w:spacing w:after="0" w:line="240" w:lineRule="auto"/>
        <w:ind w:firstLine="0" w:left="792"/>
        <w:rPr>
          <w:rFonts w:ascii="Times New Roman" w:hAnsi="Times New Roman"/>
          <w:b w:val="1"/>
          <w:sz w:val="28"/>
        </w:rPr>
      </w:pPr>
    </w:p>
    <w:p w14:paraId="36010000">
      <w:pPr>
        <w:spacing w:after="0" w:line="240" w:lineRule="auto"/>
        <w:ind w:firstLine="426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Характеристика информационно-издательской деятельности культурно-досуговых учреждений. Цели информационно-издательской деятельности. Формирование информационно-коммуникационного пространства культурно-досугового учреждения. Организация информационного диалога с населением. Создание положительного образа культурно-досугового учреждения у населения.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Издательские технологии</w:t>
      </w:r>
      <w:r>
        <w:rPr>
          <w:rFonts w:ascii="Times New Roman" w:hAnsi="Times New Roman"/>
          <w:sz w:val="28"/>
        </w:rPr>
        <w:t>.</w:t>
      </w:r>
    </w:p>
    <w:p w14:paraId="37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8010000">
      <w:pPr>
        <w:pStyle w:val="Style_2"/>
        <w:ind w:firstLine="0" w:left="567"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Модуль 3.</w:t>
      </w:r>
      <w:r>
        <w:rPr>
          <w:rFonts w:ascii="Times New Roman" w:hAnsi="Times New Roman"/>
          <w:b w:val="1"/>
          <w:i w:val="1"/>
          <w:sz w:val="28"/>
        </w:rPr>
        <w:t>9</w:t>
      </w:r>
      <w:r>
        <w:rPr>
          <w:rFonts w:ascii="Times New Roman" w:hAnsi="Times New Roman"/>
          <w:b w:val="1"/>
          <w:i w:val="1"/>
          <w:sz w:val="28"/>
        </w:rPr>
        <w:t xml:space="preserve">. </w:t>
      </w:r>
      <w:r>
        <w:rPr>
          <w:rFonts w:ascii="Times New Roman" w:hAnsi="Times New Roman"/>
          <w:b w:val="1"/>
          <w:i w:val="1"/>
          <w:sz w:val="28"/>
        </w:rPr>
        <w:t>Современные формы и методы выставочной деятельности культурно-досуговых учреждений</w:t>
      </w:r>
    </w:p>
    <w:p w14:paraId="39010000">
      <w:pPr>
        <w:pStyle w:val="Style_2"/>
        <w:ind w:firstLine="0" w:left="567"/>
        <w:jc w:val="center"/>
        <w:rPr>
          <w:rFonts w:ascii="Times New Roman" w:hAnsi="Times New Roman"/>
          <w:b w:val="1"/>
          <w:i w:val="1"/>
          <w:sz w:val="28"/>
        </w:rPr>
      </w:pPr>
    </w:p>
    <w:p w14:paraId="3A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Характеристика выставочной деятельности. Основные понятия и законы выставочной деятельности. Планирование выставочной деятельности. Этапы подготовки проведения выставки. Организация рекламы выставки. Подготовка каталогов. Приемы оформления экспозиции. Экономические аспекты выставочной деятельности. Оценка результатов работы выставки. Международное сотрудничество в выставочной сфере. Управление выставочной деятельностью. Социальные аспекты выставочной деятельности. Работа с посетителями выставки.</w:t>
      </w:r>
    </w:p>
    <w:p w14:paraId="3B010000">
      <w:pPr>
        <w:spacing w:after="0" w:line="240" w:lineRule="auto"/>
        <w:ind/>
        <w:jc w:val="both"/>
        <w:rPr>
          <w:rFonts w:ascii="Times New Roman" w:hAnsi="Times New Roman"/>
          <w:sz w:val="28"/>
          <w:u w:val="single"/>
        </w:rPr>
      </w:pPr>
    </w:p>
    <w:p w14:paraId="3C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Результаты обучения (усовершенствованные компетенции), необходимые для выполне</w:t>
      </w:r>
      <w:r>
        <w:rPr>
          <w:rFonts w:ascii="Times New Roman" w:hAnsi="Times New Roman"/>
          <w:b w:val="1"/>
          <w:sz w:val="28"/>
        </w:rPr>
        <w:t xml:space="preserve">ния обобщенной трудовой </w:t>
      </w:r>
      <w:r>
        <w:rPr>
          <w:rFonts w:ascii="Times New Roman" w:hAnsi="Times New Roman"/>
          <w:b w:val="1"/>
          <w:sz w:val="28"/>
        </w:rPr>
        <w:t xml:space="preserve">функции по </w:t>
      </w:r>
      <w:r>
        <w:rPr>
          <w:rFonts w:ascii="Times New Roman" w:hAnsi="Times New Roman"/>
          <w:b w:val="1"/>
          <w:sz w:val="28"/>
        </w:rPr>
        <w:t>р</w:t>
      </w:r>
      <w:r>
        <w:rPr>
          <w:rFonts w:ascii="Times New Roman" w:hAnsi="Times New Roman"/>
          <w:b w:val="1"/>
          <w:sz w:val="28"/>
        </w:rPr>
        <w:t>уководств</w:t>
      </w:r>
      <w:r>
        <w:rPr>
          <w:rFonts w:ascii="Times New Roman" w:hAnsi="Times New Roman"/>
          <w:b w:val="1"/>
          <w:sz w:val="28"/>
        </w:rPr>
        <w:t>у</w:t>
      </w:r>
      <w:r>
        <w:rPr>
          <w:rFonts w:ascii="Times New Roman" w:hAnsi="Times New Roman"/>
          <w:b w:val="1"/>
          <w:sz w:val="28"/>
        </w:rPr>
        <w:t xml:space="preserve"> организацией</w:t>
      </w:r>
    </w:p>
    <w:p w14:paraId="3D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культурно-досугового типа</w:t>
      </w:r>
    </w:p>
    <w:p w14:paraId="3E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5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77"/>
        <w:gridCol w:w="10"/>
        <w:gridCol w:w="5709"/>
        <w:gridCol w:w="2887"/>
      </w:tblGrid>
      <w:tr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Результаты обучения (компетенции)</w:t>
            </w:r>
          </w:p>
        </w:tc>
        <w:tc>
          <w:tcPr>
            <w:tcW w:type="dxa" w:w="57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Умения и знания</w:t>
            </w:r>
          </w:p>
        </w:tc>
        <w:tc>
          <w:tcPr>
            <w:tcW w:type="dxa" w:w="2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Учебные модули программы</w:t>
            </w:r>
          </w:p>
        </w:tc>
      </w:tr>
      <w:tr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 3.3, ПК 3.6,</w:t>
            </w:r>
          </w:p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УК-2, ОПК-4</w:t>
            </w:r>
          </w:p>
        </w:tc>
        <w:tc>
          <w:tcPr>
            <w:tcW w:type="dxa" w:w="57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10000">
            <w:pPr>
              <w:pStyle w:val="Style_2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знание </w:t>
            </w:r>
            <w:r>
              <w:rPr>
                <w:rFonts w:ascii="Times New Roman" w:hAnsi="Times New Roman"/>
                <w:sz w:val="24"/>
              </w:rPr>
              <w:t>законов и иных нормативных правовых актов Российской Федерации, регламентирующих производственную и финансово-экономическую</w:t>
            </w:r>
          </w:p>
          <w:p w14:paraId="45010000">
            <w:pPr>
              <w:pStyle w:val="Style_2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 культурно-досуговых организаций; постановлени</w:t>
            </w:r>
            <w:r>
              <w:rPr>
                <w:rFonts w:ascii="Times New Roman" w:hAnsi="Times New Roman"/>
                <w:sz w:val="24"/>
              </w:rPr>
              <w:t xml:space="preserve">й </w:t>
            </w:r>
            <w:r>
              <w:rPr>
                <w:rFonts w:ascii="Times New Roman" w:hAnsi="Times New Roman"/>
                <w:sz w:val="24"/>
              </w:rPr>
              <w:t>органов государственной власти субъектов Российской Федерации 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местных органов самоуправления по вопросам культуры и искусства</w:t>
            </w:r>
            <w:r>
              <w:rPr>
                <w:rFonts w:ascii="Times New Roman" w:hAnsi="Times New Roman"/>
                <w:sz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основ трудового, гражданского законодательства, авторского права; </w:t>
            </w:r>
          </w:p>
          <w:p w14:paraId="46010000">
            <w:pPr>
              <w:pStyle w:val="Style_2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</w:rPr>
              <w:t>применять на практике действующее законодательство, нормативно-правовые документы, регламентирующие деятельность организации культурно-досугового типа</w:t>
            </w:r>
          </w:p>
        </w:tc>
        <w:tc>
          <w:tcPr>
            <w:tcW w:type="dxa" w:w="2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10000">
            <w:pPr>
              <w:widowControl w:val="0"/>
              <w:spacing w:after="0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  <w:p w14:paraId="48010000">
            <w:pPr>
              <w:pStyle w:val="Style_2"/>
              <w:ind w:right="-1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Нормативно-правовые аспекты деятельности учреждений культуры</w:t>
            </w:r>
          </w:p>
        </w:tc>
      </w:tr>
      <w:tr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 9, ПК 1.2, ПК 1.3, ПК 1.5, ПК 2.4, ПК 2.5,</w:t>
            </w:r>
          </w:p>
          <w:p w14:paraId="4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УК-1, ОПК-1</w:t>
            </w:r>
          </w:p>
        </w:tc>
        <w:tc>
          <w:tcPr>
            <w:tcW w:type="dxa" w:w="57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знание </w:t>
            </w:r>
            <w:r>
              <w:rPr>
                <w:rFonts w:ascii="Times New Roman" w:hAnsi="Times New Roman"/>
                <w:sz w:val="24"/>
              </w:rPr>
              <w:t>художественно-творческих, научных, технических достижений в сфере культуры, искусства, народного творчества и культурно-досуговой деятельности</w:t>
            </w:r>
            <w:r>
              <w:rPr>
                <w:rFonts w:ascii="Times New Roman" w:hAnsi="Times New Roman"/>
                <w:sz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достижений современной науки и практической деятельности организаций культурно-досуговой деятельности;</w:t>
            </w:r>
          </w:p>
          <w:p w14:paraId="4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умение </w:t>
            </w:r>
            <w:r>
              <w:rPr>
                <w:rFonts w:ascii="Times New Roman" w:hAnsi="Times New Roman"/>
                <w:sz w:val="24"/>
              </w:rPr>
              <w:t>обеспечивать постоянное совершенствование</w:t>
            </w:r>
          </w:p>
          <w:p w14:paraId="4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деятельности культурно-досуговой организации </w:t>
            </w:r>
            <w:r>
              <w:rPr>
                <w:rFonts w:ascii="Times New Roman" w:hAnsi="Times New Roman"/>
                <w:sz w:val="24"/>
              </w:rPr>
              <w:t>культурно-досугового</w:t>
            </w:r>
            <w:r>
              <w:rPr>
                <w:rFonts w:ascii="Times New Roman" w:hAnsi="Times New Roman"/>
                <w:sz w:val="24"/>
              </w:rPr>
              <w:t xml:space="preserve"> типа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 основе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внедрения новых технологий в производственную и управленческую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деятельность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type="dxa" w:w="2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10000">
            <w:pPr>
              <w:widowControl w:val="0"/>
              <w:spacing w:after="0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  <w:p w14:paraId="4F01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Актуальные вопросы организации </w:t>
            </w:r>
            <w:r>
              <w:rPr>
                <w:rFonts w:ascii="Times New Roman" w:hAnsi="Times New Roman"/>
                <w:sz w:val="24"/>
              </w:rPr>
              <w:t>культурно-досуговой</w:t>
            </w:r>
            <w:r>
              <w:rPr>
                <w:rFonts w:ascii="Times New Roman" w:hAnsi="Times New Roman"/>
                <w:sz w:val="24"/>
              </w:rPr>
              <w:t xml:space="preserve"> деятельности</w:t>
            </w:r>
          </w:p>
        </w:tc>
      </w:tr>
      <w:tr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 3, </w:t>
            </w:r>
          </w:p>
          <w:p w14:paraId="5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 1.5-ПК 1.7</w:t>
            </w:r>
          </w:p>
          <w:p w14:paraId="5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УК-5, ОПК-2</w:t>
            </w:r>
          </w:p>
        </w:tc>
        <w:tc>
          <w:tcPr>
            <w:tcW w:type="dxa" w:w="57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знание основ маркетинга, психологии и социологии, методов обработки информации с использованием современных технологий; </w:t>
            </w:r>
          </w:p>
          <w:p w14:paraId="5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умение </w:t>
            </w:r>
            <w:r>
              <w:rPr>
                <w:rFonts w:ascii="Times New Roman" w:hAnsi="Times New Roman"/>
                <w:sz w:val="24"/>
              </w:rPr>
              <w:t>определять тенденции развития культурно-досуговых процессов</w:t>
            </w:r>
            <w:r>
              <w:rPr>
                <w:rFonts w:ascii="Times New Roman" w:hAnsi="Times New Roman"/>
                <w:sz w:val="24"/>
              </w:rPr>
              <w:t>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анализировать эффективность деятельности культурно-досуговой организации; планировать деятельность и изучать спрос на услуги в сфере досуга;</w:t>
            </w:r>
          </w:p>
          <w:p w14:paraId="5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10000">
            <w:pPr>
              <w:widowControl w:val="0"/>
              <w:spacing w:after="0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  <w:p w14:paraId="5701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3.</w:t>
            </w:r>
            <w:r>
              <w:rPr>
                <w:rFonts w:ascii="Times New Roman" w:hAnsi="Times New Roman"/>
                <w:sz w:val="24"/>
              </w:rPr>
              <w:t xml:space="preserve"> Инновационная деятельность </w:t>
            </w:r>
            <w:r>
              <w:rPr>
                <w:rFonts w:ascii="Times New Roman" w:hAnsi="Times New Roman"/>
                <w:sz w:val="24"/>
              </w:rPr>
              <w:t>культурно-досуговых учреждений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 6, ОК 7, ПК 1.2-ПК 1.7</w:t>
            </w:r>
          </w:p>
          <w:p w14:paraId="5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УК-3</w:t>
            </w:r>
          </w:p>
        </w:tc>
        <w:tc>
          <w:tcPr>
            <w:tcW w:type="dxa" w:w="57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знание </w:t>
            </w:r>
            <w:r>
              <w:rPr>
                <w:rFonts w:ascii="Times New Roman" w:hAnsi="Times New Roman"/>
                <w:sz w:val="24"/>
              </w:rPr>
              <w:t xml:space="preserve">основ психологии, социально-педагогических функций в культурно-досуговой деятельности; приемы активизации  аудитории; </w:t>
            </w:r>
            <w:r>
              <w:rPr>
                <w:rFonts w:ascii="Times New Roman" w:hAnsi="Times New Roman"/>
                <w:sz w:val="24"/>
              </w:rPr>
              <w:t>форм и методов организации работы с населением с учетом возрастных, национальных и психологических особенностей;</w:t>
            </w:r>
          </w:p>
          <w:p w14:paraId="5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умение формировать психологический климат в коллективе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</w:p>
        </w:tc>
        <w:tc>
          <w:tcPr>
            <w:tcW w:type="dxa" w:w="2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10000">
            <w:pPr>
              <w:widowControl w:val="0"/>
              <w:spacing w:after="0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  <w:p w14:paraId="5D01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4.</w:t>
            </w:r>
            <w:r>
              <w:rPr>
                <w:rFonts w:ascii="Times New Roman" w:hAnsi="Times New Roman"/>
                <w:sz w:val="24"/>
              </w:rPr>
              <w:t xml:space="preserve"> Социально-психологические основы </w:t>
            </w:r>
            <w:r>
              <w:rPr>
                <w:rFonts w:ascii="Times New Roman" w:hAnsi="Times New Roman"/>
                <w:sz w:val="24"/>
              </w:rPr>
              <w:t>культурно-досуговой деятельности</w:t>
            </w:r>
          </w:p>
        </w:tc>
      </w:tr>
      <w:tr>
        <w:tc>
          <w:tcPr>
            <w:tcW w:type="dxa" w:w="1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 5, ПК 3.5, ПК 3.6, УК-2, ОПК-2, ОПК-4</w:t>
            </w:r>
          </w:p>
        </w:tc>
        <w:tc>
          <w:tcPr>
            <w:tcW w:type="dxa" w:w="5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знание законодательства РФ в сфере защиты информации; способов и средств защиты информации в сети Интернет;</w:t>
            </w:r>
          </w:p>
          <w:p w14:paraId="6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умение применять методы защиты информации в сети Интернет.</w:t>
            </w:r>
          </w:p>
        </w:tc>
        <w:tc>
          <w:tcPr>
            <w:tcW w:type="dxa" w:w="2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10000">
            <w:pPr>
              <w:widowControl w:val="0"/>
              <w:spacing w:after="0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  <w:p w14:paraId="6201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Раздел 5. </w:t>
            </w:r>
            <w:r>
              <w:rPr>
                <w:rFonts w:ascii="Times New Roman" w:hAnsi="Times New Roman"/>
                <w:sz w:val="24"/>
              </w:rPr>
              <w:t>Защита информации. Информационная безопасность.</w:t>
            </w:r>
          </w:p>
        </w:tc>
      </w:tr>
      <w:tr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 2-ОК 4,</w:t>
            </w:r>
          </w:p>
          <w:p w14:paraId="6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 3.1-ПК 3.6</w:t>
            </w:r>
          </w:p>
          <w:p w14:paraId="6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УК-1, УК-2, УК-6, ОПК-3</w:t>
            </w:r>
          </w:p>
        </w:tc>
        <w:tc>
          <w:tcPr>
            <w:tcW w:type="dxa" w:w="57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знание </w:t>
            </w:r>
            <w:r>
              <w:rPr>
                <w:rFonts w:ascii="Times New Roman" w:hAnsi="Times New Roman"/>
                <w:sz w:val="24"/>
              </w:rPr>
              <w:t xml:space="preserve">порядка разработки и заключения соглашений, коллективных договоров и регулирования социально-трудовых отношений; теории и практики менеджмента; психологии управления; </w:t>
            </w:r>
          </w:p>
          <w:p w14:paraId="6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умение организовывать работу и взаимодействие структурных подразделений, направлять их деятельность на развитие и совершенствование творческо-производственного процесса с целью создания наиболее благоприятных условий для коллективного творчества с учётом конкретных художественных и социальных задач; принимать меры по обеспечению организации квалифицированными кадрами технических и хозяйственных служб, рациональному использованию и развитию их профессиональных знаний и умений, созданию безопасных и благоприятных для жизни и здоровья условий труда, соблюдению требований законодательства о труде.</w:t>
            </w:r>
          </w:p>
        </w:tc>
        <w:tc>
          <w:tcPr>
            <w:tcW w:type="dxa" w:w="2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1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2.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Управленческая и деловая культура руководителя </w:t>
            </w:r>
            <w:r>
              <w:rPr>
                <w:rFonts w:ascii="Times New Roman" w:hAnsi="Times New Roman"/>
                <w:sz w:val="24"/>
              </w:rPr>
              <w:t>культурно-досугового учреждения</w:t>
            </w:r>
          </w:p>
        </w:tc>
      </w:tr>
    </w:tbl>
    <w:p w14:paraId="6901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6A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Результаты обучения (усовершенствованные компетенции), необходимые для выполнения обобщенн</w:t>
      </w:r>
      <w:r>
        <w:rPr>
          <w:rFonts w:ascii="Times New Roman" w:hAnsi="Times New Roman"/>
          <w:b w:val="1"/>
          <w:sz w:val="28"/>
        </w:rPr>
        <w:t>ых</w:t>
      </w:r>
      <w:r>
        <w:rPr>
          <w:rFonts w:ascii="Times New Roman" w:hAnsi="Times New Roman"/>
          <w:b w:val="1"/>
          <w:sz w:val="28"/>
        </w:rPr>
        <w:t xml:space="preserve"> трудов</w:t>
      </w:r>
      <w:r>
        <w:rPr>
          <w:rFonts w:ascii="Times New Roman" w:hAnsi="Times New Roman"/>
          <w:b w:val="1"/>
          <w:sz w:val="28"/>
        </w:rPr>
        <w:t>ых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функции</w:t>
      </w:r>
      <w:r>
        <w:rPr>
          <w:rFonts w:ascii="Times New Roman" w:hAnsi="Times New Roman"/>
          <w:b w:val="1"/>
          <w:sz w:val="28"/>
        </w:rPr>
        <w:t xml:space="preserve"> специалиста </w:t>
      </w:r>
      <w:r>
        <w:rPr>
          <w:rFonts w:ascii="Times New Roman" w:hAnsi="Times New Roman"/>
          <w:b w:val="1"/>
          <w:sz w:val="28"/>
        </w:rPr>
        <w:t>культурно-досугового учреждения</w:t>
      </w:r>
    </w:p>
    <w:p w14:paraId="6B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5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77"/>
        <w:gridCol w:w="5719"/>
        <w:gridCol w:w="2887"/>
      </w:tblGrid>
      <w:tr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Результаты обучения (компетенции)</w:t>
            </w:r>
          </w:p>
        </w:tc>
        <w:tc>
          <w:tcPr>
            <w:tcW w:type="dxa" w:w="5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Умения и знания</w:t>
            </w:r>
          </w:p>
        </w:tc>
        <w:tc>
          <w:tcPr>
            <w:tcW w:type="dxa" w:w="2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Учебные модули программы</w:t>
            </w:r>
          </w:p>
        </w:tc>
      </w:tr>
      <w:tr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 3.3, ПК 3.6,</w:t>
            </w:r>
          </w:p>
          <w:p w14:paraId="7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УК-2, ОПК-4</w:t>
            </w:r>
          </w:p>
        </w:tc>
        <w:tc>
          <w:tcPr>
            <w:tcW w:type="dxa" w:w="5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10000">
            <w:pPr>
              <w:pStyle w:val="Style_2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знание </w:t>
            </w:r>
            <w:r>
              <w:rPr>
                <w:rFonts w:ascii="Times New Roman" w:hAnsi="Times New Roman"/>
                <w:sz w:val="24"/>
              </w:rPr>
              <w:t>законов и иных нормативных правовых актов Российской Федерации по вопросам культуры; нормативных и методических документов, регламентирующих деятельность культурно-досуговых организаций;</w:t>
            </w:r>
          </w:p>
          <w:p w14:paraId="7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умение использовать нормативную документацию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профессиональной деятельности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type="dxa" w:w="2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10000">
            <w:pPr>
              <w:widowControl w:val="0"/>
              <w:spacing w:after="0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  <w:p w14:paraId="74010000">
            <w:pPr>
              <w:pStyle w:val="Style_2"/>
              <w:ind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Нормативно-правовые аспекты деятельности учреждений культуры</w:t>
            </w:r>
          </w:p>
        </w:tc>
      </w:tr>
      <w:tr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 9, ПК 1.2, ПК 1.3, ПК 1.5, ПК 2.4, ПК 2.5,</w:t>
            </w:r>
          </w:p>
          <w:p w14:paraId="7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УК-1, ОПК-1</w:t>
            </w:r>
          </w:p>
        </w:tc>
        <w:tc>
          <w:tcPr>
            <w:tcW w:type="dxa" w:w="5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знание </w:t>
            </w:r>
            <w:r>
              <w:rPr>
                <w:rFonts w:ascii="Times New Roman" w:hAnsi="Times New Roman"/>
                <w:sz w:val="24"/>
              </w:rPr>
              <w:t>о художественно-творческих, научных, технических достижениях и проблемах в сфере культуры, искусства, народного творчества и культурно-досуговой деятельности;</w:t>
            </w:r>
          </w:p>
          <w:p w14:paraId="7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умение </w:t>
            </w:r>
            <w:r>
              <w:rPr>
                <w:rFonts w:ascii="Times New Roman" w:hAnsi="Times New Roman"/>
                <w:sz w:val="24"/>
              </w:rPr>
              <w:t>разрабатывать и реализовывать комплексные и целевые программы культурно-досуговой деятельности, сохранения традиционной народной культуры и развития любительского искусства;</w:t>
            </w:r>
          </w:p>
        </w:tc>
        <w:tc>
          <w:tcPr>
            <w:tcW w:type="dxa" w:w="2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10000">
            <w:pPr>
              <w:widowControl w:val="0"/>
              <w:spacing w:after="0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  <w:p w14:paraId="7A01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Актуальные вопросы организации культурно-досуговой деятельности</w:t>
            </w:r>
          </w:p>
        </w:tc>
      </w:tr>
      <w:tr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 3, </w:t>
            </w:r>
          </w:p>
          <w:p w14:paraId="7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 1.5-ПК 1.7</w:t>
            </w:r>
          </w:p>
          <w:p w14:paraId="7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УК-5, ОПК-2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5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умение разрабатывать и следить за реализацией планов профессиональной деятельности, составлять стратегические планы деятельности, разрабатывать и реализовывать культурно-просветительские и </w:t>
            </w:r>
            <w:r>
              <w:rPr>
                <w:rFonts w:ascii="Times New Roman" w:hAnsi="Times New Roman"/>
                <w:sz w:val="24"/>
              </w:rPr>
              <w:t>культурно</w:t>
            </w:r>
            <w:r>
              <w:rPr>
                <w:rFonts w:ascii="Times New Roman" w:hAnsi="Times New Roman"/>
                <w:sz w:val="24"/>
              </w:rPr>
              <w:t xml:space="preserve">-досуговые мероприятия, </w:t>
            </w:r>
            <w:r>
              <w:rPr>
                <w:rFonts w:ascii="Times New Roman" w:hAnsi="Times New Roman"/>
                <w:sz w:val="24"/>
              </w:rPr>
              <w:t>осуществлять мониторинг различных форм культурно-досуговой деятельности;</w:t>
            </w:r>
            <w:r>
              <w:rPr>
                <w:rFonts w:ascii="Times New Roman" w:hAnsi="Times New Roman"/>
                <w:sz w:val="24"/>
              </w:rPr>
              <w:t xml:space="preserve"> осуществлять творческий поиск решения сложных научных и иных задач путем интеграции знаний из различных/ междисциплинарных областей знания;</w:t>
            </w:r>
          </w:p>
          <w:p w14:paraId="7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знание методик представления информации, теории и методики организации </w:t>
            </w:r>
            <w:r>
              <w:rPr>
                <w:rFonts w:ascii="Times New Roman" w:hAnsi="Times New Roman"/>
                <w:sz w:val="24"/>
              </w:rPr>
              <w:t>мероприятий в культурно-досуговых учр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ждениях</w:t>
            </w:r>
            <w:r>
              <w:rPr>
                <w:rFonts w:ascii="Times New Roman" w:hAnsi="Times New Roman"/>
                <w:sz w:val="24"/>
              </w:rPr>
              <w:t>, методики проектно</w:t>
            </w:r>
            <w:r>
              <w:rPr>
                <w:rFonts w:ascii="Times New Roman" w:hAnsi="Times New Roman"/>
                <w:sz w:val="24"/>
              </w:rPr>
              <w:t>й деятельности в сфере культуры;</w:t>
            </w:r>
          </w:p>
        </w:tc>
        <w:tc>
          <w:tcPr>
            <w:tcW w:type="dxa" w:w="2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10000">
            <w:pPr>
              <w:widowControl w:val="0"/>
              <w:spacing w:after="0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  <w:p w14:paraId="8101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3.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Инновационная деятельность культурно-досуговых учреждений</w:t>
            </w:r>
          </w:p>
        </w:tc>
      </w:tr>
      <w:tr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 6, ОК 7, ПК 1.2-ПК 1.7</w:t>
            </w:r>
          </w:p>
          <w:p w14:paraId="8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УК-3</w:t>
            </w:r>
          </w:p>
        </w:tc>
        <w:tc>
          <w:tcPr>
            <w:tcW w:type="dxa" w:w="5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знание основ психологии, социально-педагогических функций в культурно-досуговой деятельности; приемы активизации  аудитории; форм и методов организации работы с населением с учетом возрастных, национальных и психологических особенностей; </w:t>
            </w:r>
          </w:p>
          <w:p w14:paraId="8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умение </w:t>
            </w:r>
            <w:r>
              <w:rPr>
                <w:rFonts w:ascii="Times New Roman" w:hAnsi="Times New Roman"/>
                <w:sz w:val="24"/>
              </w:rPr>
              <w:t>поддерживать ровный</w:t>
            </w:r>
            <w:r>
              <w:rPr>
                <w:rFonts w:ascii="Times New Roman" w:hAnsi="Times New Roman"/>
                <w:sz w:val="24"/>
              </w:rPr>
              <w:t xml:space="preserve"> психологический климат в коллективе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8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10000">
            <w:pPr>
              <w:widowControl w:val="0"/>
              <w:spacing w:after="0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  <w:p w14:paraId="8801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4.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Социально-психологические основы культурно-досуговой деятельности</w:t>
            </w:r>
          </w:p>
        </w:tc>
      </w:tr>
      <w:tr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 5, ПК 3.5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ПК 3.6, </w:t>
            </w:r>
            <w:r>
              <w:rPr>
                <w:rFonts w:ascii="Times New Roman" w:hAnsi="Times New Roman"/>
                <w:sz w:val="24"/>
              </w:rPr>
              <w:t>УК-2, ОПК-2, ОПК-4</w:t>
            </w:r>
          </w:p>
        </w:tc>
        <w:tc>
          <w:tcPr>
            <w:tcW w:type="dxa" w:w="5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знание законодательства РФ в сфере защиты информации; способов и средств защиты информации в сети Интернет;</w:t>
            </w:r>
          </w:p>
          <w:p w14:paraId="8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умение применять методы защиты информации в сети Интернет.</w:t>
            </w:r>
          </w:p>
        </w:tc>
        <w:tc>
          <w:tcPr>
            <w:tcW w:type="dxa" w:w="2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10000">
            <w:pPr>
              <w:widowControl w:val="0"/>
              <w:spacing w:after="0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  <w:p w14:paraId="8D01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Раздел 5. </w:t>
            </w:r>
            <w:r>
              <w:rPr>
                <w:rFonts w:ascii="Times New Roman" w:hAnsi="Times New Roman"/>
                <w:sz w:val="24"/>
              </w:rPr>
              <w:t>Защита информации. Информационная безопасность.</w:t>
            </w:r>
          </w:p>
        </w:tc>
      </w:tr>
      <w:tr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 6-ОК 9,</w:t>
            </w:r>
          </w:p>
          <w:p w14:paraId="8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 1.1-ПК 1.8,</w:t>
            </w:r>
          </w:p>
          <w:p w14:paraId="9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 2.1-ПК 2.5,</w:t>
            </w:r>
          </w:p>
          <w:p w14:paraId="9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УК-3, УК-6, ОПК-3, ОПК-4</w:t>
            </w:r>
          </w:p>
        </w:tc>
        <w:tc>
          <w:tcPr>
            <w:tcW w:type="dxa" w:w="5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знание отечественных и зарубежных достижений в сфере досуга; структуры культурно-досуговой организации; методики работы с населением, творческими коллективами; основ организации выставочной, концертной, досуговой деятельности; драматургии построения массово-развлекательных мероприятий; основы конферанса;</w:t>
            </w:r>
          </w:p>
          <w:p w14:paraId="9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умение разрабатывать концепции массовых культурно-зрелищных программ различной тематики; подбирать необходимый литературный, нотный материал, состав исполнителей; проводить культурно -массовые мероприятия, концерты, спектакли, праздники, вечера отдыха; вести базу данных по своему направлению (аудио-видеоматериал, картотека специалистов по жанру творчества, картотеку творческих коллективов и пр.); оказывать методическую помощь в подборе репертуара, создании концертных программ, в работе с участниками творческих коллективов; </w:t>
            </w:r>
          </w:p>
        </w:tc>
        <w:tc>
          <w:tcPr>
            <w:tcW w:type="dxa" w:w="2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1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Модуль 3. </w:t>
            </w:r>
            <w:r>
              <w:rPr>
                <w:rFonts w:ascii="Times New Roman" w:hAnsi="Times New Roman"/>
                <w:sz w:val="24"/>
              </w:rPr>
              <w:t>Совершенствование профессиональной деятельности специалистов культурно-досуговых учреждений</w:t>
            </w:r>
          </w:p>
        </w:tc>
      </w:tr>
    </w:tbl>
    <w:p w14:paraId="9501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96010000">
      <w:pPr>
        <w:pStyle w:val="Style_3"/>
        <w:spacing w:line="276" w:lineRule="auto"/>
        <w:ind w:firstLine="360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</w:t>
      </w:r>
      <w:r>
        <w:rPr>
          <w:rFonts w:ascii="Times New Roman" w:hAnsi="Times New Roman"/>
          <w:sz w:val="28"/>
        </w:rPr>
        <w:t xml:space="preserve"> Форма итоговой аттестации</w:t>
      </w:r>
    </w:p>
    <w:p w14:paraId="97010000">
      <w:pPr>
        <w:pStyle w:val="Style_3"/>
        <w:spacing w:line="276" w:lineRule="auto"/>
        <w:ind w:firstLine="360" w:right="-2"/>
        <w:jc w:val="center"/>
        <w:rPr>
          <w:rFonts w:ascii="Times New Roman" w:hAnsi="Times New Roman"/>
          <w:sz w:val="28"/>
        </w:rPr>
      </w:pPr>
    </w:p>
    <w:p w14:paraId="98010000">
      <w:pPr>
        <w:pStyle w:val="Style_2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Итоговая аттестация по дополнительной профессиональной программе повышения квалификации «</w:t>
      </w:r>
      <w:r>
        <w:rPr>
          <w:rFonts w:ascii="Times New Roman" w:hAnsi="Times New Roman"/>
          <w:sz w:val="28"/>
        </w:rPr>
        <w:t>Современные технологии организации культурно-досуговой  деятельности</w:t>
      </w:r>
      <w:r>
        <w:rPr>
          <w:rFonts w:ascii="Times New Roman" w:hAnsi="Times New Roman"/>
          <w:sz w:val="28"/>
        </w:rPr>
        <w:t xml:space="preserve">» проводится в форме </w:t>
      </w:r>
      <w:r>
        <w:rPr>
          <w:rFonts w:ascii="Times New Roman" w:hAnsi="Times New Roman"/>
          <w:sz w:val="28"/>
        </w:rPr>
        <w:t xml:space="preserve">зачета или защиты проекта </w:t>
      </w:r>
      <w:r>
        <w:rPr>
          <w:rFonts w:ascii="Times New Roman" w:hAnsi="Times New Roman"/>
          <w:sz w:val="28"/>
        </w:rPr>
        <w:t>культурно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досугов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мероприятия</w:t>
      </w:r>
      <w:r>
        <w:rPr>
          <w:rFonts w:ascii="Times New Roman" w:hAnsi="Times New Roman"/>
          <w:sz w:val="28"/>
        </w:rPr>
        <w:t>.</w:t>
      </w:r>
    </w:p>
    <w:p w14:paraId="99010000">
      <w:pPr>
        <w:widowControl w:val="0"/>
        <w:spacing w:after="0" w:before="240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9A010000">
      <w:pPr>
        <w:widowControl w:val="0"/>
        <w:spacing w:after="0" w:before="240"/>
        <w:ind w:firstLine="426" w:right="-2"/>
        <w:jc w:val="center"/>
        <w:rPr>
          <w:rFonts w:ascii="Times New Roman" w:hAnsi="Times New Roman"/>
          <w:b w:val="1"/>
          <w:sz w:val="16"/>
        </w:rPr>
      </w:pPr>
      <w:r>
        <w:rPr>
          <w:rFonts w:ascii="Times New Roman" w:hAnsi="Times New Roman"/>
          <w:b w:val="1"/>
          <w:sz w:val="28"/>
        </w:rPr>
        <w:t>11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>1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Зачет</w:t>
      </w:r>
    </w:p>
    <w:p w14:paraId="9B010000">
      <w:pPr>
        <w:widowControl w:val="0"/>
        <w:spacing w:after="0" w:before="240"/>
        <w:ind w:firstLine="426" w:right="-2"/>
        <w:jc w:val="center"/>
        <w:rPr>
          <w:rFonts w:ascii="Times New Roman" w:hAnsi="Times New Roman"/>
          <w:b w:val="1"/>
          <w:sz w:val="16"/>
        </w:rPr>
      </w:pPr>
    </w:p>
    <w:p w14:paraId="9C010000">
      <w:pPr>
        <w:widowControl w:val="0"/>
        <w:spacing w:after="0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11.1.1 </w:t>
      </w:r>
      <w:r>
        <w:rPr>
          <w:rFonts w:ascii="Times New Roman" w:hAnsi="Times New Roman"/>
          <w:b w:val="1"/>
          <w:sz w:val="28"/>
        </w:rPr>
        <w:t>Оценочные материалы</w:t>
      </w:r>
    </w:p>
    <w:p w14:paraId="9D010000">
      <w:pPr>
        <w:widowControl w:val="0"/>
        <w:spacing w:after="0"/>
        <w:ind w:firstLine="282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«зачтено» выставляется обучающемуся в случае демонстрации достаточного уровня владения навыками публичного выступления, способности к полному, логичному и обоснованному ответу на поставленные проблемные вопросы, анализу социокультурной ситуации и способности делать выводы и заключения.</w:t>
      </w:r>
    </w:p>
    <w:p w14:paraId="9E010000">
      <w:pPr>
        <w:widowControl w:val="0"/>
        <w:spacing w:after="0"/>
        <w:ind w:firstLine="282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Оценка «не зачтено» выставляется при отсутствии </w:t>
      </w:r>
      <w:r>
        <w:rPr>
          <w:rFonts w:ascii="Times New Roman" w:hAnsi="Times New Roman"/>
          <w:sz w:val="28"/>
        </w:rPr>
        <w:t>ответа на поставленный вопрос</w:t>
      </w:r>
      <w:r>
        <w:rPr>
          <w:rFonts w:ascii="Times New Roman" w:hAnsi="Times New Roman"/>
          <w:sz w:val="28"/>
        </w:rPr>
        <w:t>, либо в случае, если выступление носит поверхностный характер, не содержит фактологического материала, в выступлении отсутствуют логичность и последовательность.</w:t>
      </w:r>
    </w:p>
    <w:p w14:paraId="9F010000">
      <w:pPr>
        <w:widowControl w:val="0"/>
        <w:spacing w:before="240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</w:t>
      </w:r>
      <w:r>
        <w:rPr>
          <w:rFonts w:ascii="Times New Roman" w:hAnsi="Times New Roman"/>
          <w:b w:val="1"/>
          <w:sz w:val="28"/>
        </w:rPr>
        <w:t>1.1.2 Примерные вопросы к зачету</w:t>
      </w:r>
    </w:p>
    <w:p w14:paraId="A0010000">
      <w:pPr>
        <w:numPr>
          <w:ilvl w:val="0"/>
          <w:numId w:val="7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енеджмент в культурно-досуговой деятельности</w:t>
      </w:r>
      <w:r>
        <w:rPr>
          <w:rFonts w:ascii="Times New Roman" w:hAnsi="Times New Roman"/>
          <w:sz w:val="28"/>
        </w:rPr>
        <w:t>.</w:t>
      </w:r>
    </w:p>
    <w:p w14:paraId="A1010000">
      <w:pPr>
        <w:numPr>
          <w:ilvl w:val="0"/>
          <w:numId w:val="7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Методы</w:t>
      </w:r>
      <w:r>
        <w:rPr>
          <w:rFonts w:ascii="Times New Roman" w:hAnsi="Times New Roman"/>
          <w:sz w:val="28"/>
        </w:rPr>
        <w:t xml:space="preserve"> создания имиджа и фирменного стиля учреждения досуга.</w:t>
      </w:r>
    </w:p>
    <w:p w14:paraId="A2010000">
      <w:pPr>
        <w:numPr>
          <w:ilvl w:val="0"/>
          <w:numId w:val="7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пецифика связи с общественностью в сфере искусства и культуры</w:t>
      </w:r>
      <w:r>
        <w:rPr>
          <w:rFonts w:ascii="Times New Roman" w:hAnsi="Times New Roman"/>
          <w:sz w:val="28"/>
        </w:rPr>
        <w:t>.</w:t>
      </w:r>
    </w:p>
    <w:p w14:paraId="A3010000">
      <w:pPr>
        <w:numPr>
          <w:ilvl w:val="0"/>
          <w:numId w:val="7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Маркетинговая ориентация социально-культурной деятельности.</w:t>
      </w:r>
    </w:p>
    <w:p w14:paraId="A4010000">
      <w:pPr>
        <w:numPr>
          <w:ilvl w:val="0"/>
          <w:numId w:val="7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Социальное проектирование как приоритетное направление деятельности в сфере культуры.</w:t>
      </w:r>
    </w:p>
    <w:p w14:paraId="A5010000">
      <w:pPr>
        <w:numPr>
          <w:ilvl w:val="0"/>
          <w:numId w:val="7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равила подготовки и оформления методической документации.</w:t>
      </w:r>
    </w:p>
    <w:p w14:paraId="A6010000">
      <w:pPr>
        <w:numPr>
          <w:ilvl w:val="0"/>
          <w:numId w:val="7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Новые подходы к разработке инновационных проектов организации и проведения праздничных мероприятий, фестивалей, культурно-спортивных программ и др. </w:t>
      </w:r>
    </w:p>
    <w:p w14:paraId="A7010000">
      <w:pPr>
        <w:numPr>
          <w:ilvl w:val="0"/>
          <w:numId w:val="7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пецифика драматург</w:t>
      </w:r>
      <w:r>
        <w:rPr>
          <w:rFonts w:ascii="Times New Roman" w:hAnsi="Times New Roman"/>
          <w:sz w:val="28"/>
        </w:rPr>
        <w:t>ии культурно-досуговых программ.</w:t>
      </w:r>
    </w:p>
    <w:p w14:paraId="A8010000">
      <w:pPr>
        <w:numPr>
          <w:ilvl w:val="0"/>
          <w:numId w:val="7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труктурные составляющие сценарного замысла культурно-досуговых программ.</w:t>
      </w:r>
    </w:p>
    <w:p w14:paraId="A9010000">
      <w:pPr>
        <w:numPr>
          <w:ilvl w:val="0"/>
          <w:numId w:val="7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сновные этапы работы</w:t>
      </w:r>
      <w:r>
        <w:rPr>
          <w:rFonts w:ascii="Times New Roman" w:hAnsi="Times New Roman"/>
          <w:sz w:val="28"/>
        </w:rPr>
        <w:t xml:space="preserve"> над сценарием.</w:t>
      </w:r>
    </w:p>
    <w:p w14:paraId="AA010000">
      <w:pPr>
        <w:numPr>
          <w:ilvl w:val="0"/>
          <w:numId w:val="7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омпонент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режиссерск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замыс</w:t>
      </w:r>
      <w:r>
        <w:rPr>
          <w:rFonts w:ascii="Times New Roman" w:hAnsi="Times New Roman"/>
          <w:sz w:val="28"/>
        </w:rPr>
        <w:t>ла культурно-досуговой программы.</w:t>
      </w:r>
    </w:p>
    <w:p w14:paraId="AB010000">
      <w:pPr>
        <w:numPr>
          <w:ilvl w:val="0"/>
          <w:numId w:val="7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ункции музыки в культурно-досуговых программах.</w:t>
      </w:r>
    </w:p>
    <w:p w14:paraId="AC010000">
      <w:pPr>
        <w:numPr>
          <w:ilvl w:val="0"/>
          <w:numId w:val="7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Причины конфликтов и конфликтных ситуаций в деловом общении. Эффективные стратегии их преодоления.</w:t>
      </w:r>
    </w:p>
    <w:p w14:paraId="AD010000">
      <w:pPr>
        <w:numPr>
          <w:ilvl w:val="0"/>
          <w:numId w:val="7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Основные методы устранения волнения.</w:t>
      </w:r>
    </w:p>
    <w:p w14:paraId="AE010000">
      <w:pPr>
        <w:numPr>
          <w:ilvl w:val="0"/>
          <w:numId w:val="7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Применение игровых технологий</w:t>
      </w:r>
      <w:r>
        <w:rPr>
          <w:rFonts w:ascii="Times New Roman" w:hAnsi="Times New Roman"/>
          <w:sz w:val="28"/>
        </w:rPr>
        <w:t xml:space="preserve"> при проведении </w:t>
      </w:r>
      <w:r>
        <w:rPr>
          <w:rFonts w:ascii="Times New Roman" w:hAnsi="Times New Roman"/>
          <w:sz w:val="28"/>
        </w:rPr>
        <w:t>культурно-досуговых программ.</w:t>
      </w:r>
    </w:p>
    <w:p w14:paraId="AF010000">
      <w:pPr>
        <w:numPr>
          <w:ilvl w:val="0"/>
          <w:numId w:val="7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Технология организации и проведения фольклорного праздника</w:t>
      </w:r>
      <w:r>
        <w:rPr>
          <w:rFonts w:ascii="Times New Roman" w:hAnsi="Times New Roman"/>
          <w:sz w:val="28"/>
        </w:rPr>
        <w:t>.</w:t>
      </w:r>
    </w:p>
    <w:p w14:paraId="B0010000">
      <w:pPr>
        <w:numPr>
          <w:ilvl w:val="0"/>
          <w:numId w:val="7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Формы и методы работы с творческими коллективами.</w:t>
      </w:r>
    </w:p>
    <w:p w14:paraId="B1010000">
      <w:pPr>
        <w:widowControl w:val="0"/>
        <w:spacing w:after="0" w:before="240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11.2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Защита проекта культурно-просветительского или интеллектуально-досугового мероприятия</w:t>
      </w:r>
    </w:p>
    <w:p w14:paraId="B201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Проект </w:t>
      </w:r>
      <w:r>
        <w:rPr>
          <w:rFonts w:ascii="Times New Roman" w:hAnsi="Times New Roman"/>
          <w:b w:val="1"/>
          <w:sz w:val="28"/>
        </w:rPr>
        <w:t>культурно</w:t>
      </w:r>
      <w:r>
        <w:rPr>
          <w:rFonts w:ascii="Times New Roman" w:hAnsi="Times New Roman"/>
          <w:b w:val="1"/>
          <w:sz w:val="28"/>
        </w:rPr>
        <w:t>-</w:t>
      </w:r>
      <w:r>
        <w:rPr>
          <w:rFonts w:ascii="Times New Roman" w:hAnsi="Times New Roman"/>
          <w:b w:val="1"/>
          <w:sz w:val="28"/>
        </w:rPr>
        <w:t>досугового мероприятия</w:t>
      </w:r>
      <w:r>
        <w:rPr>
          <w:rFonts w:ascii="Times New Roman" w:hAnsi="Times New Roman"/>
          <w:b w:val="1"/>
          <w:sz w:val="28"/>
        </w:rPr>
        <w:t xml:space="preserve"> должен содержать:</w:t>
      </w:r>
    </w:p>
    <w:p w14:paraId="B3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текстовую часть плана на бумажном носителе по формату: возраст </w:t>
      </w:r>
      <w:r>
        <w:rPr>
          <w:rFonts w:ascii="Times New Roman" w:hAnsi="Times New Roman"/>
          <w:sz w:val="28"/>
        </w:rPr>
        <w:t>участников</w:t>
      </w:r>
      <w:r>
        <w:rPr>
          <w:rFonts w:ascii="Times New Roman" w:hAnsi="Times New Roman"/>
          <w:sz w:val="28"/>
        </w:rPr>
        <w:t>, тема, задачи, содержание, объем выполнения</w:t>
      </w:r>
    </w:p>
    <w:p w14:paraId="B4010000">
      <w:pPr>
        <w:widowControl w:val="0"/>
        <w:spacing w:after="0"/>
        <w:ind w:right="-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- презентационную часть.</w:t>
      </w:r>
    </w:p>
    <w:p w14:paraId="B5010000">
      <w:pPr>
        <w:widowControl w:val="0"/>
        <w:spacing w:after="0" w:before="240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11.2.1 </w:t>
      </w:r>
      <w:r>
        <w:rPr>
          <w:rFonts w:ascii="Times New Roman" w:hAnsi="Times New Roman"/>
          <w:b w:val="1"/>
          <w:sz w:val="28"/>
        </w:rPr>
        <w:t>Оценочные материалы</w:t>
      </w:r>
    </w:p>
    <w:p w14:paraId="B6010000">
      <w:pPr>
        <w:widowControl w:val="0"/>
        <w:spacing w:after="0"/>
        <w:ind w:firstLine="426" w:right="-2"/>
        <w:jc w:val="both"/>
        <w:rPr>
          <w:rFonts w:ascii="Times New Roman" w:hAnsi="Times New Roman"/>
          <w:b w:val="1"/>
          <w:sz w:val="28"/>
        </w:rPr>
      </w:pPr>
    </w:p>
    <w:tbl>
      <w:tblPr>
        <w:tblStyle w:val="Style_5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450"/>
        <w:gridCol w:w="1649"/>
      </w:tblGrid>
      <w:tr>
        <w:tc>
          <w:tcPr>
            <w:tcW w:type="dxa" w:w="8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Критерии оценки результатов выполнения проекта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Результат</w:t>
            </w:r>
          </w:p>
        </w:tc>
      </w:tr>
      <w:tr>
        <w:tc>
          <w:tcPr>
            <w:tcW w:type="dxa" w:w="8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Содержательная ценность, актуальность, степень новизны проекта, практическая значимость используемой методики или технологии. </w:t>
            </w:r>
          </w:p>
          <w:p w14:paraId="B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Структура работы (умение аргументировать и структурировать содержание) </w:t>
            </w:r>
          </w:p>
          <w:p w14:paraId="B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Степень раскрытия темы в содержании, умение обосновывать выбор целей, способов и форм работы. </w:t>
            </w:r>
          </w:p>
          <w:p w14:paraId="B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Умение работать с разного типа научно-методической литературой (полнота исследования, грамотность цитирования, выбор и обоснование точки зрения). </w:t>
            </w:r>
          </w:p>
          <w:p w14:paraId="B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Использование инновационных форм, методов, средств организации деятельности. </w:t>
            </w:r>
          </w:p>
          <w:p w14:paraId="B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Эрудированность автора проекта в рассматриваемой области (владение материалом, терминологией). </w:t>
            </w:r>
          </w:p>
          <w:p w14:paraId="B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Свобода владения тематическим и контекстным материалом выступления, убедительность приводимых фактов. </w:t>
            </w:r>
          </w:p>
          <w:p w14:paraId="C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Культура оформления текстов (стилистика изложения). </w:t>
            </w:r>
          </w:p>
          <w:p w14:paraId="C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Своевременность подготовки и сдачи итогового проекта.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зачтено</w:t>
            </w:r>
          </w:p>
        </w:tc>
      </w:tr>
      <w:tr>
        <w:tc>
          <w:tcPr>
            <w:tcW w:type="dxa" w:w="8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Актуальность и практическая значимость проекта не раскрыта.</w:t>
            </w:r>
          </w:p>
          <w:p w14:paraId="C4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Работа представляет собой набор тезисных фраз, верных по своей сути, но не связанных с темой проекта и его структурой общей логикой.</w:t>
            </w:r>
          </w:p>
          <w:p w14:paraId="C5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Предложения по его реализации трудно выполнимы.</w:t>
            </w:r>
          </w:p>
          <w:p w14:paraId="C6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Общее оформление проекта не соответствует требованиям.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зачтено</w:t>
            </w:r>
          </w:p>
        </w:tc>
      </w:tr>
    </w:tbl>
    <w:p w14:paraId="C8010000">
      <w:pPr>
        <w:widowControl w:val="0"/>
        <w:spacing w:before="240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C9010000">
      <w:pPr>
        <w:widowControl w:val="0"/>
        <w:spacing w:before="240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. Организационно-педагогические условия</w:t>
      </w:r>
    </w:p>
    <w:p w14:paraId="CA010000">
      <w:pPr>
        <w:pStyle w:val="Style_4"/>
        <w:spacing w:after="0" w:line="240" w:lineRule="auto"/>
        <w:ind w:firstLine="567" w:lef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12.1. Учебно-методическое, информационное и материально-техническое обеспечение ДПП</w:t>
      </w:r>
    </w:p>
    <w:p w14:paraId="CB010000">
      <w:pPr>
        <w:pStyle w:val="Style_4"/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Дополнительная профессиональная программа обеспечена необходимой учебно-методической документацией и материалами по всем учебным дисциплинам. Перечень основной и дополнительной литературы включен в рабочую программу дисциплины.</w:t>
      </w:r>
    </w:p>
    <w:p w14:paraId="CC010000">
      <w:pPr>
        <w:pStyle w:val="Style_4"/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Библиотечный фонд укомплектован печатными и электронными изданиями, необходимой учебной литературой по всем дисциплинам программы.</w:t>
      </w:r>
    </w:p>
    <w:p w14:paraId="CD010000">
      <w:pPr>
        <w:pStyle w:val="Style_4"/>
        <w:spacing w:after="0" w:line="240" w:lineRule="auto"/>
        <w:ind w:firstLine="567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Центр располагает достаточной материально-технической базой, обеспечивающей проведение всех видов и форм занятий.</w:t>
      </w:r>
      <w:r>
        <w:rPr>
          <w:rFonts w:ascii="Times New Roman" w:hAnsi="Times New Roman"/>
          <w:color w:val="000000"/>
        </w:rPr>
        <w:t xml:space="preserve"> </w:t>
      </w:r>
    </w:p>
    <w:p w14:paraId="CE010000">
      <w:pPr>
        <w:pStyle w:val="Style_4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Обучающиеся обеспечены общежитием с необходимыми санитарно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бытовыми условиями</w:t>
      </w:r>
      <w:r>
        <w:rPr>
          <w:rFonts w:ascii="Times New Roman" w:hAnsi="Times New Roman"/>
          <w:color w:val="000000"/>
          <w:sz w:val="28"/>
        </w:rPr>
        <w:t>.</w:t>
      </w:r>
    </w:p>
    <w:p w14:paraId="CF010000">
      <w:pPr>
        <w:pStyle w:val="Style_4"/>
        <w:spacing w:after="0" w:line="240" w:lineRule="auto"/>
        <w:ind w:firstLine="0" w:left="142"/>
        <w:jc w:val="center"/>
        <w:rPr>
          <w:rFonts w:ascii="Times New Roman" w:hAnsi="Times New Roman"/>
          <w:b w:val="1"/>
          <w:color w:val="000000"/>
          <w:sz w:val="28"/>
        </w:rPr>
      </w:pPr>
      <w:bookmarkStart w:id="4" w:name="bookmark2"/>
      <w:r>
        <w:rPr>
          <w:rFonts w:ascii="Times New Roman" w:hAnsi="Times New Roman"/>
          <w:b w:val="1"/>
          <w:color w:val="000000"/>
          <w:sz w:val="28"/>
        </w:rPr>
        <w:t>12.2. Кадровое обеспечение реализации ДПП</w:t>
      </w:r>
      <w:bookmarkEnd w:id="4"/>
    </w:p>
    <w:p w14:paraId="D0010000">
      <w:pPr>
        <w:pStyle w:val="Style_4"/>
        <w:spacing w:after="0" w:line="240" w:lineRule="auto"/>
        <w:ind w:firstLine="0" w:left="142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D1010000">
      <w:pPr>
        <w:pStyle w:val="Style_4"/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Реализация ДПП программы повышения квалификации обеспечивается педагогическими кадрами, имеющими высшее образование, соответствующее направленности программы, осваиваемой слушателями, либо дополнительное профессиональное образование – профессиональная переподготовка, направленность (профиль) которой соответствует направленности дополнительной профессиональной программы, осваиваемой слушателями, или преподаваемому учебному курсу, дисциплине (модулю). </w:t>
      </w:r>
    </w:p>
    <w:p w14:paraId="D2010000">
      <w:pPr>
        <w:pStyle w:val="Style_4"/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 отсутствии педагогического образования – дополнительное профессионально педагогическое образование.</w:t>
      </w:r>
    </w:p>
    <w:p w14:paraId="D3010000">
      <w:pPr>
        <w:spacing w:afterAutospacing="on" w:beforeAutospacing="on" w:line="240" w:lineRule="auto"/>
        <w:ind w:right="-2"/>
        <w:jc w:val="center"/>
        <w:rPr>
          <w:rFonts w:ascii="Times New Roman" w:hAnsi="Times New Roman"/>
          <w:spacing w:val="-2"/>
          <w:sz w:val="28"/>
        </w:rPr>
      </w:pPr>
      <w:bookmarkStart w:id="5" w:name="metkadoc3"/>
      <w:bookmarkStart w:id="6" w:name="metkadoc4"/>
      <w:bookmarkStart w:id="7" w:name="metkadoc5"/>
      <w:r>
        <w:rPr>
          <w:rFonts w:ascii="Times New Roman" w:hAnsi="Times New Roman"/>
          <w:b w:val="1"/>
          <w:sz w:val="28"/>
        </w:rPr>
        <w:t>Рекомендуемая литератур</w:t>
      </w:r>
      <w:r>
        <w:rPr>
          <w:rFonts w:ascii="Times New Roman" w:hAnsi="Times New Roman"/>
          <w:b w:val="1"/>
          <w:sz w:val="28"/>
        </w:rPr>
        <w:t>а</w:t>
      </w:r>
    </w:p>
    <w:p w14:paraId="D4010000">
      <w:pPr>
        <w:pStyle w:val="Style_6"/>
        <w:numPr>
          <w:ilvl w:val="0"/>
          <w:numId w:val="8"/>
        </w:numPr>
        <w:spacing w:after="36"/>
        <w:ind/>
        <w:jc w:val="both"/>
        <w:rPr>
          <w:sz w:val="28"/>
        </w:rPr>
      </w:pPr>
      <w:bookmarkEnd w:id="5"/>
      <w:bookmarkEnd w:id="6"/>
      <w:bookmarkEnd w:id="7"/>
      <w:r>
        <w:rPr>
          <w:sz w:val="28"/>
        </w:rPr>
        <w:t>Асанова И.М. Организация культурно-досуговой деятельности</w:t>
      </w:r>
      <w:r>
        <w:rPr>
          <w:sz w:val="28"/>
        </w:rPr>
        <w:t xml:space="preserve"> </w:t>
      </w:r>
      <w:r>
        <w:rPr>
          <w:sz w:val="28"/>
        </w:rPr>
        <w:t>– М.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2014</w:t>
      </w:r>
      <w:r>
        <w:rPr>
          <w:sz w:val="28"/>
        </w:rPr>
        <w:t>.</w:t>
      </w:r>
    </w:p>
    <w:p w14:paraId="D5010000">
      <w:pPr>
        <w:pStyle w:val="Style_6"/>
        <w:numPr>
          <w:ilvl w:val="0"/>
          <w:numId w:val="8"/>
        </w:numPr>
        <w:ind/>
        <w:jc w:val="both"/>
        <w:rPr>
          <w:sz w:val="28"/>
        </w:rPr>
      </w:pPr>
      <w:r>
        <w:rPr>
          <w:sz w:val="28"/>
        </w:rPr>
        <w:t xml:space="preserve">Актёрский тренинг по системе Станиславского. Упражнения и </w:t>
      </w:r>
      <w:r>
        <w:rPr>
          <w:sz w:val="28"/>
        </w:rPr>
        <w:t xml:space="preserve">этюды </w:t>
      </w:r>
      <w:r>
        <w:rPr>
          <w:sz w:val="28"/>
        </w:rPr>
        <w:t xml:space="preserve"> - М.</w:t>
      </w:r>
      <w:r>
        <w:rPr>
          <w:sz w:val="28"/>
        </w:rPr>
        <w:t>, 2014</w:t>
      </w:r>
      <w:r>
        <w:rPr>
          <w:sz w:val="28"/>
        </w:rPr>
        <w:t>.</w:t>
      </w:r>
    </w:p>
    <w:p w14:paraId="D6010000">
      <w:pPr>
        <w:pStyle w:val="Style_6"/>
        <w:numPr>
          <w:ilvl w:val="0"/>
          <w:numId w:val="8"/>
        </w:numPr>
        <w:spacing w:after="36"/>
        <w:ind/>
        <w:jc w:val="both"/>
        <w:rPr>
          <w:sz w:val="28"/>
        </w:rPr>
      </w:pPr>
      <w:r>
        <w:rPr>
          <w:sz w:val="28"/>
        </w:rPr>
        <w:t xml:space="preserve">Гиппиус С.В. Актерский тренинг. Гимнастика чувств. </w:t>
      </w:r>
      <w:r>
        <w:rPr>
          <w:sz w:val="28"/>
        </w:rPr>
        <w:t>–</w:t>
      </w:r>
      <w:r>
        <w:rPr>
          <w:sz w:val="28"/>
        </w:rPr>
        <w:t xml:space="preserve"> СПб</w:t>
      </w:r>
      <w:r>
        <w:rPr>
          <w:sz w:val="28"/>
        </w:rPr>
        <w:t>.</w:t>
      </w:r>
      <w:r>
        <w:rPr>
          <w:sz w:val="28"/>
        </w:rPr>
        <w:t xml:space="preserve">, 2014. </w:t>
      </w:r>
    </w:p>
    <w:p w14:paraId="D7010000">
      <w:pPr>
        <w:pStyle w:val="Style_6"/>
        <w:numPr>
          <w:ilvl w:val="0"/>
          <w:numId w:val="8"/>
        </w:numPr>
        <w:spacing w:after="36"/>
        <w:ind/>
        <w:jc w:val="both"/>
        <w:rPr>
          <w:sz w:val="28"/>
        </w:rPr>
      </w:pPr>
      <w:r>
        <w:rPr>
          <w:sz w:val="28"/>
        </w:rPr>
        <w:t>Захарова Б.Е. Мастерство актера и режиссера - М</w:t>
      </w:r>
      <w:r>
        <w:rPr>
          <w:sz w:val="28"/>
        </w:rPr>
        <w:t>., 2013</w:t>
      </w:r>
    </w:p>
    <w:p w14:paraId="D8010000">
      <w:pPr>
        <w:pStyle w:val="Style_6"/>
        <w:numPr>
          <w:ilvl w:val="0"/>
          <w:numId w:val="8"/>
        </w:numPr>
        <w:spacing w:after="36"/>
        <w:ind/>
        <w:jc w:val="both"/>
        <w:rPr>
          <w:sz w:val="28"/>
        </w:rPr>
      </w:pPr>
      <w:r>
        <w:rPr>
          <w:sz w:val="28"/>
        </w:rPr>
        <w:t>Зельдович Б.З. Деловое общение</w:t>
      </w:r>
      <w:r>
        <w:rPr>
          <w:sz w:val="28"/>
        </w:rPr>
        <w:t xml:space="preserve"> </w:t>
      </w:r>
      <w:r>
        <w:rPr>
          <w:sz w:val="28"/>
        </w:rPr>
        <w:t>– М.</w:t>
      </w:r>
      <w:r>
        <w:rPr>
          <w:sz w:val="28"/>
        </w:rPr>
        <w:t>,</w:t>
      </w:r>
      <w:r>
        <w:rPr>
          <w:sz w:val="28"/>
        </w:rPr>
        <w:t xml:space="preserve"> 2013.</w:t>
      </w:r>
    </w:p>
    <w:p w14:paraId="D9010000">
      <w:pPr>
        <w:pStyle w:val="Style_6"/>
        <w:numPr>
          <w:ilvl w:val="0"/>
          <w:numId w:val="8"/>
        </w:numPr>
        <w:spacing w:after="36"/>
        <w:ind/>
        <w:jc w:val="both"/>
        <w:rPr>
          <w:sz w:val="28"/>
        </w:rPr>
      </w:pPr>
      <w:r>
        <w:rPr>
          <w:sz w:val="28"/>
        </w:rPr>
        <w:t xml:space="preserve">Гусева Ю.Л. Творческие игровые программы для школьников </w:t>
      </w:r>
      <w:r>
        <w:rPr>
          <w:sz w:val="28"/>
        </w:rPr>
        <w:t>–</w:t>
      </w:r>
      <w:r>
        <w:rPr>
          <w:sz w:val="28"/>
        </w:rPr>
        <w:t xml:space="preserve"> Яр</w:t>
      </w:r>
      <w:r>
        <w:rPr>
          <w:sz w:val="28"/>
        </w:rPr>
        <w:t>ославль</w:t>
      </w:r>
      <w:r>
        <w:rPr>
          <w:sz w:val="28"/>
        </w:rPr>
        <w:t>,</w:t>
      </w:r>
      <w:r>
        <w:rPr>
          <w:sz w:val="28"/>
        </w:rPr>
        <w:t xml:space="preserve"> 2015</w:t>
      </w:r>
      <w:r>
        <w:rPr>
          <w:sz w:val="28"/>
        </w:rPr>
        <w:t>.</w:t>
      </w:r>
    </w:p>
    <w:p w14:paraId="DA010000">
      <w:pPr>
        <w:pStyle w:val="Style_6"/>
        <w:numPr>
          <w:ilvl w:val="0"/>
          <w:numId w:val="8"/>
        </w:numPr>
        <w:spacing w:after="36"/>
        <w:ind/>
        <w:jc w:val="both"/>
        <w:rPr>
          <w:sz w:val="28"/>
        </w:rPr>
      </w:pPr>
      <w:r>
        <w:rPr>
          <w:sz w:val="28"/>
        </w:rPr>
        <w:t>Гиппиус С.В. Актерский тренинг. Гимнастика чувств. - СПб, 2014.</w:t>
      </w:r>
    </w:p>
    <w:p w14:paraId="DB010000">
      <w:pPr>
        <w:pStyle w:val="Style_6"/>
        <w:numPr>
          <w:ilvl w:val="0"/>
          <w:numId w:val="8"/>
        </w:numPr>
        <w:spacing w:after="36"/>
        <w:ind/>
        <w:jc w:val="both"/>
        <w:rPr>
          <w:sz w:val="28"/>
        </w:rPr>
      </w:pPr>
      <w:r>
        <w:rPr>
          <w:sz w:val="28"/>
        </w:rPr>
        <w:t>Рылеева</w:t>
      </w:r>
      <w:r>
        <w:rPr>
          <w:sz w:val="28"/>
        </w:rPr>
        <w:t xml:space="preserve"> А. С. </w:t>
      </w:r>
      <w:r>
        <w:rPr>
          <w:sz w:val="28"/>
        </w:rPr>
        <w:t>Организация культурно-досуговой деятельности</w:t>
      </w:r>
      <w:r>
        <w:rPr>
          <w:sz w:val="28"/>
        </w:rPr>
        <w:t xml:space="preserve"> </w:t>
      </w:r>
      <w:r>
        <w:rPr>
          <w:sz w:val="28"/>
        </w:rPr>
        <w:t>населения России</w:t>
      </w:r>
      <w:r>
        <w:rPr>
          <w:sz w:val="28"/>
        </w:rPr>
        <w:t xml:space="preserve">.– </w:t>
      </w:r>
      <w:r>
        <w:rPr>
          <w:sz w:val="28"/>
        </w:rPr>
        <w:t>Курган</w:t>
      </w:r>
      <w:r>
        <w:rPr>
          <w:sz w:val="28"/>
        </w:rPr>
        <w:t>,</w:t>
      </w:r>
      <w:r>
        <w:rPr>
          <w:sz w:val="28"/>
        </w:rPr>
        <w:t xml:space="preserve"> 2014.</w:t>
      </w:r>
    </w:p>
    <w:p w14:paraId="DC010000">
      <w:pPr>
        <w:pStyle w:val="Style_6"/>
        <w:numPr>
          <w:ilvl w:val="0"/>
          <w:numId w:val="8"/>
        </w:numPr>
        <w:spacing w:after="36"/>
        <w:ind/>
        <w:jc w:val="both"/>
        <w:rPr>
          <w:sz w:val="28"/>
        </w:rPr>
      </w:pPr>
      <w:r>
        <w:rPr>
          <w:sz w:val="28"/>
        </w:rPr>
        <w:t xml:space="preserve">Назимко А.В. Событийный маркетинг. – </w:t>
      </w:r>
      <w:r>
        <w:rPr>
          <w:sz w:val="28"/>
        </w:rPr>
        <w:t>М.,</w:t>
      </w:r>
      <w:r>
        <w:rPr>
          <w:sz w:val="28"/>
        </w:rPr>
        <w:t xml:space="preserve"> 2016.</w:t>
      </w:r>
    </w:p>
    <w:p w14:paraId="DD010000">
      <w:pPr>
        <w:pStyle w:val="Style_6"/>
        <w:numPr>
          <w:ilvl w:val="0"/>
          <w:numId w:val="8"/>
        </w:numPr>
        <w:spacing w:after="36"/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Наумова С.А. Экономика и предпринимательство в социально-культурном сервисе и туризме</w:t>
      </w:r>
      <w:r>
        <w:rPr>
          <w:sz w:val="28"/>
        </w:rPr>
        <w:t xml:space="preserve">. – </w:t>
      </w:r>
      <w:r>
        <w:rPr>
          <w:sz w:val="28"/>
        </w:rPr>
        <w:t>М.,</w:t>
      </w:r>
      <w:r>
        <w:rPr>
          <w:sz w:val="28"/>
        </w:rPr>
        <w:t xml:space="preserve"> </w:t>
      </w:r>
      <w:r>
        <w:rPr>
          <w:sz w:val="28"/>
        </w:rPr>
        <w:t>2014</w:t>
      </w:r>
      <w:r>
        <w:rPr>
          <w:sz w:val="28"/>
        </w:rPr>
        <w:t>.</w:t>
      </w:r>
    </w:p>
    <w:p w14:paraId="DE010000">
      <w:pPr>
        <w:pStyle w:val="Style_6"/>
        <w:numPr>
          <w:ilvl w:val="0"/>
          <w:numId w:val="8"/>
        </w:numPr>
        <w:spacing w:after="36"/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Жарков А.Д. Организация культурно - просветительной работы</w:t>
      </w:r>
      <w:r>
        <w:rPr>
          <w:sz w:val="28"/>
        </w:rPr>
        <w:t xml:space="preserve"> - М.</w:t>
      </w:r>
      <w:r>
        <w:rPr>
          <w:sz w:val="28"/>
        </w:rPr>
        <w:t xml:space="preserve">, </w:t>
      </w:r>
      <w:r>
        <w:rPr>
          <w:sz w:val="28"/>
        </w:rPr>
        <w:t>201</w:t>
      </w:r>
      <w:r>
        <w:rPr>
          <w:sz w:val="28"/>
        </w:rPr>
        <w:t>3</w:t>
      </w:r>
      <w:r>
        <w:rPr>
          <w:sz w:val="28"/>
        </w:rPr>
        <w:t>.</w:t>
      </w:r>
    </w:p>
    <w:p w14:paraId="DF010000">
      <w:pPr>
        <w:pStyle w:val="Style_6"/>
        <w:numPr>
          <w:ilvl w:val="0"/>
          <w:numId w:val="8"/>
        </w:numPr>
        <w:spacing w:after="36"/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Иванов А. В. Методические рекомендации по организации и проведению игр // Детский досуг. - 2011.</w:t>
      </w:r>
      <w:r>
        <w:rPr>
          <w:sz w:val="28"/>
        </w:rPr>
        <w:t xml:space="preserve"> - №4.</w:t>
      </w:r>
    </w:p>
    <w:sectPr>
      <w:footerReference r:id="rId1" w:type="default"/>
      <w:pgSz w:h="16838" w:orient="portrait" w:w="11906"/>
      <w:pgMar w:bottom="851" w:footer="283" w:gutter="0" w:header="709" w:left="1134" w:right="707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2.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bullet"/>
      <w:lvlText w:val=""/>
      <w:lvlJc w:val="left"/>
      <w:pPr>
        <w:ind w:hanging="360" w:left="1429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"/>
      <w:lvlJc w:val="left"/>
      <w:pPr>
        <w:ind w:hanging="360" w:left="92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64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36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08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80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52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24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96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687"/>
      </w:pPr>
      <w:rPr>
        <w:rFonts w:ascii="Wingdings" w:hAnsi="Wingdings"/>
      </w:rPr>
    </w:lvl>
  </w:abstractNum>
  <w:abstractNum w:abstractNumId="4">
    <w:lvl w:ilvl="0">
      <w:start w:val="1"/>
      <w:numFmt w:val="bullet"/>
      <w:lvlText w:val=""/>
      <w:lvlJc w:val="left"/>
      <w:pPr>
        <w:ind w:hanging="360" w:left="927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64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36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08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80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52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24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96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687"/>
      </w:pPr>
      <w:rPr>
        <w:rFonts w:ascii="Wingdings" w:hAnsi="Wingdings"/>
      </w:rPr>
    </w:lvl>
  </w:abstractNum>
  <w:abstractNum w:abstractNumId="5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7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spacing w:after="200" w:line="276" w:lineRule="auto"/>
      <w:ind/>
    </w:pPr>
    <w:rPr>
      <w:rFonts w:ascii="Calibri" w:hAnsi="Calibri"/>
    </w:rPr>
  </w:style>
  <w:style w:default="1" w:styleId="Style_7_ch" w:type="character">
    <w:name w:val="Normal"/>
    <w:link w:val="Style_7"/>
    <w:rPr>
      <w:rFonts w:ascii="Calibri" w:hAnsi="Calibri"/>
    </w:rPr>
  </w:style>
  <w:style w:styleId="Style_6" w:type="paragraph">
    <w:name w:val="Default"/>
    <w:link w:val="Style_6_ch"/>
    <w:rPr>
      <w:color w:val="000000"/>
      <w:sz w:val="24"/>
    </w:rPr>
  </w:style>
  <w:style w:styleId="Style_6_ch" w:type="character">
    <w:name w:val="Default"/>
    <w:link w:val="Style_6"/>
    <w:rPr>
      <w:color w:val="000000"/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2" w:type="paragraph">
    <w:name w:val="No Spacing"/>
    <w:link w:val="Style_2_ch"/>
    <w:rPr>
      <w:rFonts w:ascii="Calibri" w:hAnsi="Calibri"/>
      <w:sz w:val="22"/>
    </w:rPr>
  </w:style>
  <w:style w:styleId="Style_2_ch" w:type="character">
    <w:name w:val="No Spacing"/>
    <w:link w:val="Style_2"/>
    <w:rPr>
      <w:rFonts w:ascii="Calibri" w:hAnsi="Calibri"/>
      <w:sz w:val="22"/>
    </w:rPr>
  </w:style>
  <w:style w:styleId="Style_9" w:type="paragraph">
    <w:name w:val="Balloon Text"/>
    <w:basedOn w:val="Style_7"/>
    <w:link w:val="Style_9_ch"/>
    <w:pPr>
      <w:spacing w:after="0" w:line="240" w:lineRule="auto"/>
      <w:ind/>
    </w:pPr>
    <w:rPr>
      <w:rFonts w:ascii="Tahoma" w:hAnsi="Tahoma"/>
      <w:sz w:val="16"/>
    </w:rPr>
  </w:style>
  <w:style w:styleId="Style_9_ch" w:type="character">
    <w:name w:val="Balloon Text"/>
    <w:basedOn w:val="Style_7_ch"/>
    <w:link w:val="Style_9"/>
    <w:rPr>
      <w:rFonts w:ascii="Tahoma" w:hAnsi="Tahoma"/>
      <w:sz w:val="16"/>
    </w:rPr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heading 7"/>
    <w:basedOn w:val="Style_7"/>
    <w:next w:val="Style_7"/>
    <w:link w:val="Style_11_ch"/>
    <w:uiPriority w:val="9"/>
    <w:qFormat/>
    <w:pPr>
      <w:spacing w:after="60" w:before="240"/>
      <w:ind/>
      <w:outlineLvl w:val="6"/>
    </w:pPr>
    <w:rPr>
      <w:rFonts w:ascii="Calibri" w:hAnsi="Calibri"/>
      <w:sz w:val="24"/>
    </w:rPr>
  </w:style>
  <w:style w:styleId="Style_11_ch" w:type="character">
    <w:name w:val="heading 7"/>
    <w:basedOn w:val="Style_7_ch"/>
    <w:link w:val="Style_11"/>
    <w:rPr>
      <w:rFonts w:ascii="Calibri" w:hAnsi="Calibri"/>
      <w:sz w:val="24"/>
    </w:rPr>
  </w:style>
  <w:style w:styleId="Style_12" w:type="paragraph">
    <w:name w:val="toc 6"/>
    <w:next w:val="Style_7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7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heading 3"/>
    <w:next w:val="Style_7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" w:type="paragraph">
    <w:name w:val="foot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7_ch"/>
    <w:link w:val="Style_1"/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Strong"/>
    <w:link w:val="Style_16_ch"/>
    <w:rPr>
      <w:b w:val="1"/>
    </w:rPr>
  </w:style>
  <w:style w:styleId="Style_16_ch" w:type="character">
    <w:name w:val="Strong"/>
    <w:link w:val="Style_16"/>
    <w:rPr>
      <w:b w:val="1"/>
    </w:rPr>
  </w:style>
  <w:style w:styleId="Style_17" w:type="paragraph">
    <w:name w:val="w"/>
    <w:link w:val="Style_17_ch"/>
  </w:style>
  <w:style w:styleId="Style_17_ch" w:type="character">
    <w:name w:val="w"/>
    <w:link w:val="Style_17"/>
  </w:style>
  <w:style w:styleId="Style_18" w:type="paragraph">
    <w:name w:val="toc 3"/>
    <w:next w:val="Style_7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heading 5"/>
    <w:next w:val="Style_7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basedOn w:val="Style_7"/>
    <w:link w:val="Style_20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20_ch" w:type="character">
    <w:name w:val="heading 1"/>
    <w:basedOn w:val="Style_7_ch"/>
    <w:link w:val="Style_20"/>
    <w:rPr>
      <w:rFonts w:ascii="Times New Roman" w:hAnsi="Times New Roman"/>
      <w:b w:val="1"/>
      <w:sz w:val="48"/>
    </w:rPr>
  </w:style>
  <w:style w:styleId="Style_21" w:type="paragraph">
    <w:name w:val="header"/>
    <w:basedOn w:val="Style_7"/>
    <w:link w:val="Style_21_ch"/>
    <w:pPr>
      <w:tabs>
        <w:tab w:leader="none" w:pos="4677" w:val="center"/>
        <w:tab w:leader="none" w:pos="9355" w:val="right"/>
      </w:tabs>
      <w:ind/>
    </w:pPr>
  </w:style>
  <w:style w:styleId="Style_21_ch" w:type="character">
    <w:name w:val="header"/>
    <w:basedOn w:val="Style_7_ch"/>
    <w:link w:val="Style_21"/>
  </w:style>
  <w:style w:styleId="Style_22" w:type="paragraph">
    <w:name w:val="ConsPlusNormal"/>
    <w:link w:val="Style_22_ch"/>
    <w:rPr>
      <w:rFonts w:ascii="Calibri" w:hAnsi="Calibri"/>
      <w:b w:val="1"/>
    </w:rPr>
  </w:style>
  <w:style w:styleId="Style_22_ch" w:type="character">
    <w:name w:val="ConsPlusNormal"/>
    <w:link w:val="Style_22"/>
    <w:rPr>
      <w:rFonts w:ascii="Calibri" w:hAnsi="Calibri"/>
      <w:b w:val="1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basedOn w:val="Style_7"/>
    <w:link w:val="Style_24_ch"/>
  </w:style>
  <w:style w:styleId="Style_24_ch" w:type="character">
    <w:name w:val="Footnote"/>
    <w:basedOn w:val="Style_7_ch"/>
    <w:link w:val="Style_24"/>
  </w:style>
  <w:style w:styleId="Style_4" w:type="paragraph">
    <w:name w:val="List Paragraph"/>
    <w:basedOn w:val="Style_7"/>
    <w:link w:val="Style_4_ch"/>
    <w:pPr>
      <w:ind w:firstLine="0" w:left="720"/>
      <w:contextualSpacing w:val="1"/>
    </w:pPr>
  </w:style>
  <w:style w:styleId="Style_4_ch" w:type="character">
    <w:name w:val="List Paragraph"/>
    <w:basedOn w:val="Style_7_ch"/>
    <w:link w:val="Style_4"/>
  </w:style>
  <w:style w:styleId="Style_25" w:type="paragraph">
    <w:name w:val="toc 1"/>
    <w:next w:val="Style_7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footnote reference"/>
    <w:link w:val="Style_27_ch"/>
    <w:rPr>
      <w:vertAlign w:val="superscript"/>
    </w:rPr>
  </w:style>
  <w:style w:styleId="Style_27_ch" w:type="character">
    <w:name w:val="footnote reference"/>
    <w:link w:val="Style_27"/>
    <w:rPr>
      <w:vertAlign w:val="superscript"/>
    </w:rPr>
  </w:style>
  <w:style w:styleId="Style_28" w:type="paragraph">
    <w:name w:val="Normal (Web)"/>
    <w:basedOn w:val="Style_7"/>
    <w:link w:val="Style_2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8_ch" w:type="character">
    <w:name w:val="Normal (Web)"/>
    <w:basedOn w:val="Style_7_ch"/>
    <w:link w:val="Style_28"/>
    <w:rPr>
      <w:rFonts w:ascii="Times New Roman" w:hAnsi="Times New Roman"/>
      <w:sz w:val="24"/>
    </w:rPr>
  </w:style>
  <w:style w:styleId="Style_29" w:type="paragraph">
    <w:name w:val="toc 9"/>
    <w:next w:val="Style_7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Emphasis"/>
    <w:link w:val="Style_30_ch"/>
    <w:rPr>
      <w:i w:val="1"/>
    </w:rPr>
  </w:style>
  <w:style w:styleId="Style_30_ch" w:type="character">
    <w:name w:val="Emphasis"/>
    <w:link w:val="Style_30"/>
    <w:rPr>
      <w:i w:val="1"/>
    </w:rPr>
  </w:style>
  <w:style w:styleId="Style_31" w:type="paragraph">
    <w:name w:val="toc 8"/>
    <w:next w:val="Style_7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toc 5"/>
    <w:next w:val="Style_7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Body Text Indent"/>
    <w:basedOn w:val="Style_7"/>
    <w:link w:val="Style_3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3_ch" w:type="character">
    <w:name w:val="Body Text Indent"/>
    <w:basedOn w:val="Style_7_ch"/>
    <w:link w:val="Style_33"/>
    <w:rPr>
      <w:rFonts w:ascii="Times New Roman" w:hAnsi="Times New Roman"/>
      <w:sz w:val="24"/>
    </w:rPr>
  </w:style>
  <w:style w:styleId="Style_34" w:type="paragraph">
    <w:name w:val="Subtitle"/>
    <w:next w:val="Style_7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toc 10"/>
    <w:next w:val="Style_7"/>
    <w:link w:val="Style_35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35_ch" w:type="character">
    <w:name w:val="toc 10"/>
    <w:link w:val="Style_35"/>
    <w:rPr>
      <w:rFonts w:ascii="XO Thames" w:hAnsi="XO Thames"/>
      <w:sz w:val="28"/>
    </w:rPr>
  </w:style>
  <w:style w:styleId="Style_36" w:type="paragraph">
    <w:name w:val="Title"/>
    <w:next w:val="Style_7"/>
    <w:link w:val="Style_3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6_ch" w:type="character">
    <w:name w:val="Title"/>
    <w:link w:val="Style_36"/>
    <w:rPr>
      <w:rFonts w:ascii="XO Thames" w:hAnsi="XO Thames"/>
      <w:b w:val="1"/>
      <w:caps w:val="1"/>
      <w:sz w:val="40"/>
    </w:rPr>
  </w:style>
  <w:style w:styleId="Style_37" w:type="paragraph">
    <w:name w:val="heading 4"/>
    <w:next w:val="Style_7"/>
    <w:link w:val="Style_3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7_ch" w:type="character">
    <w:name w:val="heading 4"/>
    <w:link w:val="Style_37"/>
    <w:rPr>
      <w:rFonts w:ascii="XO Thames" w:hAnsi="XO Thames"/>
      <w:b w:val="1"/>
      <w:sz w:val="24"/>
    </w:rPr>
  </w:style>
  <w:style w:styleId="Style_3" w:type="paragraph">
    <w:name w:val="ConsTitle"/>
    <w:link w:val="Style_3_ch"/>
    <w:rPr>
      <w:rFonts w:ascii="Arial" w:hAnsi="Arial"/>
      <w:b w:val="1"/>
      <w:sz w:val="18"/>
    </w:rPr>
  </w:style>
  <w:style w:styleId="Style_3_ch" w:type="character">
    <w:name w:val="ConsTitle"/>
    <w:link w:val="Style_3"/>
    <w:rPr>
      <w:rFonts w:ascii="Arial" w:hAnsi="Arial"/>
      <w:b w:val="1"/>
      <w:sz w:val="18"/>
    </w:rPr>
  </w:style>
  <w:style w:styleId="Style_38" w:type="paragraph">
    <w:name w:val="heading 2"/>
    <w:next w:val="Style_7"/>
    <w:link w:val="Style_3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8_ch" w:type="character">
    <w:name w:val="heading 2"/>
    <w:link w:val="Style_38"/>
    <w:rPr>
      <w:rFonts w:ascii="XO Thames" w:hAnsi="XO Thames"/>
      <w:b w:val="1"/>
      <w:sz w:val="28"/>
    </w:rPr>
  </w:style>
  <w:style w:styleId="Style_39" w:type="paragraph">
    <w:name w:val="ConsNormal"/>
    <w:link w:val="Style_39_ch"/>
    <w:pPr>
      <w:widowControl w:val="0"/>
      <w:ind w:firstLine="720" w:right="19772"/>
    </w:pPr>
    <w:rPr>
      <w:rFonts w:ascii="Arial" w:hAnsi="Arial"/>
    </w:rPr>
  </w:style>
  <w:style w:styleId="Style_39_ch" w:type="character">
    <w:name w:val="ConsNormal"/>
    <w:link w:val="Style_39"/>
    <w:rPr>
      <w:rFonts w:ascii="Arial" w:hAnsi="Arial"/>
    </w:rPr>
  </w:style>
  <w:style w:styleId="Style_40" w:type="table">
    <w:name w:val="Table Classic 1"/>
    <w:basedOn w:val="Style_5"/>
    <w:pPr>
      <w:spacing w:after="200" w:line="276" w:lineRule="auto"/>
      <w:ind/>
    </w:pPr>
    <w:tblPr>
      <w:tblBorders>
        <w:top w:color="000000" w:sz="12" w:val="single"/>
        <w:left w:color="000000" w:sz="4" w:val="nil"/>
        <w:bottom w:color="000000" w:sz="12" w:val="single"/>
        <w:right w:color="000000" w:sz="4" w:val="nil"/>
        <w:insideH w:color="000000" w:sz="4" w:val="nil"/>
        <w:insideV w:color="000000" w:sz="4" w:val="nil"/>
      </w:tblBorders>
    </w:tblPr>
  </w:style>
  <w:style w:styleId="Style_41" w:type="table">
    <w:name w:val="Table Grid"/>
    <w:basedOn w:val="Style_40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" w:type="table">
    <w:name w:val="Сетка таблицы3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" w:type="table">
    <w:name w:val="Стиль1"/>
    <w:basedOn w:val="Style_44"/>
  </w:style>
  <w:style w:styleId="Style_45" w:type="table">
    <w:name w:val="Table Web 2"/>
    <w:basedOn w:val="Style_5"/>
    <w:pPr>
      <w:spacing w:after="200" w:line="276" w:lineRule="auto"/>
      <w:ind/>
    </w:pPr>
    <w:tblPr>
      <w:tblBorders>
        <w:top w:color="000000" w:sz="6" w:val="single"/>
        <w:left w:color="000000" w:sz="6" w:val="single"/>
        <w:bottom w:color="000000" w:sz="6" w:val="single"/>
        <w:right w:color="000000" w:sz="6" w:val="single"/>
        <w:insideH w:color="000000" w:sz="6" w:val="single"/>
        <w:insideV w:color="000000" w:sz="6" w:val="single"/>
      </w:tblBorders>
    </w:tblPr>
  </w:style>
  <w:style w:styleId="Style_46" w:type="table">
    <w:name w:val="Сетка таблицы1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" w:type="table">
    <w:name w:val="Сетка таблицы2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" w:type="table">
    <w:name w:val="Table Web 1"/>
    <w:basedOn w:val="Style_5"/>
    <w:pPr>
      <w:spacing w:after="200" w:line="276" w:lineRule="auto"/>
      <w:ind/>
    </w:pPr>
    <w:tblPr>
      <w:tblBorders>
        <w:top w:color="000000" w:sz="6" w:val="single"/>
        <w:left w:color="000000" w:sz="6" w:val="single"/>
        <w:bottom w:color="000000" w:sz="6" w:val="single"/>
        <w:right w:color="000000" w:sz="6" w:val="single"/>
        <w:insideH w:color="000000" w:sz="6" w:val="single"/>
        <w:insideV w:color="000000" w:sz="6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2023-04-03T06:44:53Z</dcterms:modified>
</cp:coreProperties>
</file>