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AB45D3">
        <w:rPr>
          <w:rFonts w:ascii="Bookman Old Style" w:hAnsi="Bookman Old Style" w:cs="Times New Roman"/>
          <w:b/>
          <w:bCs/>
          <w:sz w:val="32"/>
          <w:szCs w:val="32"/>
        </w:rPr>
        <w:t>А вот и я!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 xml:space="preserve">Давно замечено: "Американцы ходят на работу работать, а русские - дружить". Ментальность российского бизнеса, видимо, неистребима - чтобы прижиться в новом коллективе, одного профессионализма недостаточно. Зачастую работодатель ограничивает сотрудников по возрасту или полу вовсе </w:t>
      </w:r>
      <w:proofErr w:type="gramStart"/>
      <w:r w:rsidRPr="00AB45D3">
        <w:rPr>
          <w:rFonts w:ascii="Times New Roman" w:hAnsi="Times New Roman" w:cs="Times New Roman"/>
          <w:sz w:val="24"/>
          <w:szCs w:val="19"/>
        </w:rPr>
        <w:t>не</w:t>
      </w:r>
      <w:proofErr w:type="gramEnd"/>
      <w:r w:rsidRPr="00AB45D3">
        <w:rPr>
          <w:rFonts w:ascii="Times New Roman" w:hAnsi="Times New Roman" w:cs="Times New Roman"/>
          <w:sz w:val="24"/>
          <w:szCs w:val="19"/>
        </w:rPr>
        <w:t xml:space="preserve"> потому что самодур и расист: он просто не хочет конфликтов, боится, что новому сотруднику будет тяжело войти в коллектив, не возникнет общих интересов. Еще на самых первых собеседованиях работодатель прикидывает, а вольетесь ли Вы в уже сложившийся коллектив. Безусловно, Ваш профессионализм очень важен, но будут задавать вопросы и о Ваших интересах за пределами профессиональной сферы, о детях, спортивных предпочтениях (многие компании практикуют совместные посещения бассейнов, спортзалов и т.п., совершенно справедливо полагая: в здоровом теле - здоровый корпоративный дух). 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>И если в своих профессиональных успехах на новом месте Вы не сомневаетесь, то расположение коллектива Вам пока совершенно не гарантировано. Не секрет, что отношение окружающих сказывается на нашем душевном состоянии и работоспособности, как бы ни хорохорились некоторые отдельно взятые индивидуумы.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 xml:space="preserve">Огонь, вода и медные трубы. «Том говорил себе, что он одинок, всеми покинут, что никто в мире не любит его. Потом, когда люди узнают, до чего они довели его, может быть, они раскаются и пожалеют о нем. Он старался быть хорошим и делать добро, но ему не хотели помочь. Разве одинокий, всеми брошенный мальчик имеет право роптать?» Марк Твен. Приключения Тома </w:t>
      </w:r>
      <w:proofErr w:type="spellStart"/>
      <w:r w:rsidRPr="00AB45D3">
        <w:rPr>
          <w:rFonts w:ascii="Times New Roman" w:hAnsi="Times New Roman" w:cs="Times New Roman"/>
          <w:sz w:val="24"/>
          <w:szCs w:val="19"/>
        </w:rPr>
        <w:t>Сойера</w:t>
      </w:r>
      <w:proofErr w:type="spellEnd"/>
      <w:r w:rsidRPr="00AB45D3">
        <w:rPr>
          <w:rFonts w:ascii="Times New Roman" w:hAnsi="Times New Roman" w:cs="Times New Roman"/>
          <w:sz w:val="24"/>
          <w:szCs w:val="19"/>
        </w:rPr>
        <w:t>.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>То, что Вас принял на работу директор - еще не факт, что примет коллектив. За это стоит побороться.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 xml:space="preserve">В компаниях с развитой корпоративной культурой принято знакомить новобранца со всем коллективом и объяснять, </w:t>
      </w:r>
      <w:proofErr w:type="gramStart"/>
      <w:r w:rsidRPr="00AB45D3">
        <w:rPr>
          <w:rFonts w:ascii="Times New Roman" w:hAnsi="Times New Roman" w:cs="Times New Roman"/>
          <w:sz w:val="24"/>
          <w:szCs w:val="19"/>
        </w:rPr>
        <w:t>кто</w:t>
      </w:r>
      <w:proofErr w:type="gramEnd"/>
      <w:r w:rsidRPr="00AB45D3">
        <w:rPr>
          <w:rFonts w:ascii="Times New Roman" w:hAnsi="Times New Roman" w:cs="Times New Roman"/>
          <w:sz w:val="24"/>
          <w:szCs w:val="19"/>
        </w:rPr>
        <w:t xml:space="preserve"> чем занимается и за что отвечает, могут назначить и наставника, который поможет разобраться в хитросплетениях внутрифирменных взаимоотношений. Если же Вам просто показали дверь, за которой Вы будете работать, все равно не отчаивайтесь. 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331DB8">
        <w:rPr>
          <w:rFonts w:ascii="Times New Roman" w:hAnsi="Times New Roman" w:cs="Times New Roman"/>
          <w:b/>
          <w:sz w:val="24"/>
          <w:szCs w:val="19"/>
        </w:rPr>
        <w:t>Первое правило</w:t>
      </w:r>
      <w:r w:rsidRPr="00AB45D3">
        <w:rPr>
          <w:rFonts w:ascii="Times New Roman" w:hAnsi="Times New Roman" w:cs="Times New Roman"/>
          <w:sz w:val="24"/>
          <w:szCs w:val="19"/>
        </w:rPr>
        <w:t xml:space="preserve"> - доброжелательность. Здоровайтесь первым со всеми, включая самых молодых членов коллектива. Это вовсе не значит, что следует мести плюмажем на шляпе пол перед любым сотрудником нового коллектива или с радостным воплем кидаться на шею сотруднице архива. Соблюдайте меру (это относится  ко всем поступкам вообще). Улыбайтесь. Будьте приветливы. Познакомьтесь со всеми. Ни в коем случае не путайте имена и отчества, если не полагаетесь на свою память - записывайте. 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331DB8">
        <w:rPr>
          <w:rFonts w:ascii="Times New Roman" w:hAnsi="Times New Roman" w:cs="Times New Roman"/>
          <w:b/>
          <w:sz w:val="24"/>
          <w:szCs w:val="19"/>
        </w:rPr>
        <w:t xml:space="preserve">Второе </w:t>
      </w:r>
      <w:r w:rsidRPr="00AB45D3">
        <w:rPr>
          <w:rFonts w:ascii="Times New Roman" w:hAnsi="Times New Roman" w:cs="Times New Roman"/>
          <w:sz w:val="24"/>
          <w:szCs w:val="19"/>
        </w:rPr>
        <w:t>-  уравновешенность. Не теряйте самообладание ни в коем случае. Вообще, выходить из себя на работе - дурной тон. Новичку же это категорически запрещено. По крайней мере, на месяц Вы должны запастись ангельским терпением.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331DB8">
        <w:rPr>
          <w:rFonts w:ascii="Times New Roman" w:hAnsi="Times New Roman" w:cs="Times New Roman"/>
          <w:b/>
          <w:sz w:val="24"/>
          <w:szCs w:val="19"/>
        </w:rPr>
        <w:t>Третье</w:t>
      </w:r>
      <w:r w:rsidRPr="00AB45D3">
        <w:rPr>
          <w:rFonts w:ascii="Times New Roman" w:hAnsi="Times New Roman" w:cs="Times New Roman"/>
          <w:sz w:val="24"/>
          <w:szCs w:val="19"/>
        </w:rPr>
        <w:t xml:space="preserve"> - спрашивайте. Не стесняйтесь спрашивать более опытных, особенно - влиятельных сотрудников. Замечательно, если над вами возьмет шефство неформальный лидер коллектива - считайте, вопрос адаптации решен. Если же человек, обязанный ввести вас в курс дела, категорически и демонстративно не желает Вас обучать - не расстраивайтесь. Все равно задавайте ему вопросы, каким бы тоном он Вам на них не отвечал. Найдите человека, который охотно будет Вам помогать - в любом коллективе таковые найдутся.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lastRenderedPageBreak/>
        <w:t xml:space="preserve">Оказывайте мелкие знаки внимания, но не встревайте в каждый разговор. Отвечайте, если Вас спрашивают и просят рекомендаций. Не критикуйте компанию, в которой работаете, не сравнивайте с прошлым местом работы, особенно если сравнение не в пользу новой организации. 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 xml:space="preserve">Держитесь скромно, не комментируйте действия руководства или отсутствующих коллег. 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 xml:space="preserve">Откажитесь (хотя бы на время) от привычек, которые могут мешать окружающим. Например, если вы привыкли во время работы за компьютером громко напевать "Запрягайте, </w:t>
      </w:r>
      <w:proofErr w:type="gramStart"/>
      <w:r w:rsidRPr="00AB45D3">
        <w:rPr>
          <w:rFonts w:ascii="Times New Roman" w:hAnsi="Times New Roman" w:cs="Times New Roman"/>
          <w:sz w:val="24"/>
          <w:szCs w:val="19"/>
        </w:rPr>
        <w:t>хлопцы</w:t>
      </w:r>
      <w:proofErr w:type="gramEnd"/>
      <w:r w:rsidRPr="00AB45D3">
        <w:rPr>
          <w:rFonts w:ascii="Times New Roman" w:hAnsi="Times New Roman" w:cs="Times New Roman"/>
          <w:sz w:val="24"/>
          <w:szCs w:val="19"/>
        </w:rPr>
        <w:t>, коней" рекомендуем не радовать новых коллег Вашими вокальными упражнениями - это станет приятным сюрпризом для них после Вашей адаптации в коллективе.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>Не опаздывайте ни в коем случае, даже если все остальные собираются на работе не раньше двенадцати и начинают рабочий день с чаепития.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 xml:space="preserve">Усвойте сложившиеся в компании групповые нормы поведения. Отсутствие у Вас стадного инстинкта не должно </w:t>
      </w:r>
      <w:proofErr w:type="gramStart"/>
      <w:r w:rsidRPr="00AB45D3">
        <w:rPr>
          <w:rFonts w:ascii="Times New Roman" w:hAnsi="Times New Roman" w:cs="Times New Roman"/>
          <w:sz w:val="24"/>
          <w:szCs w:val="19"/>
        </w:rPr>
        <w:t>помешать Вам следовать</w:t>
      </w:r>
      <w:proofErr w:type="gramEnd"/>
      <w:r w:rsidRPr="00AB45D3">
        <w:rPr>
          <w:rFonts w:ascii="Times New Roman" w:hAnsi="Times New Roman" w:cs="Times New Roman"/>
          <w:sz w:val="24"/>
          <w:szCs w:val="19"/>
        </w:rPr>
        <w:t xml:space="preserve"> поведенческим стандартам, принятым в коллективе. Как правило, ничего сверхъестественного от новичка и не требуется. 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 xml:space="preserve">«Ну, за работу!  Тетя </w:t>
      </w:r>
      <w:proofErr w:type="spellStart"/>
      <w:r w:rsidRPr="00AB45D3">
        <w:rPr>
          <w:rFonts w:ascii="Times New Roman" w:hAnsi="Times New Roman" w:cs="Times New Roman"/>
          <w:sz w:val="24"/>
          <w:szCs w:val="19"/>
        </w:rPr>
        <w:t>Полли</w:t>
      </w:r>
      <w:proofErr w:type="spellEnd"/>
      <w:r w:rsidRPr="00AB45D3">
        <w:rPr>
          <w:rFonts w:ascii="Times New Roman" w:hAnsi="Times New Roman" w:cs="Times New Roman"/>
          <w:sz w:val="24"/>
          <w:szCs w:val="19"/>
        </w:rPr>
        <w:t xml:space="preserve"> ужасно привередлива насчет этого забора: Из </w:t>
      </w:r>
      <w:proofErr w:type="spellStart"/>
      <w:r w:rsidRPr="00AB45D3">
        <w:rPr>
          <w:rFonts w:ascii="Times New Roman" w:hAnsi="Times New Roman" w:cs="Times New Roman"/>
          <w:sz w:val="24"/>
          <w:szCs w:val="19"/>
        </w:rPr>
        <w:t>тысячи</w:t>
      </w:r>
      <w:proofErr w:type="gramStart"/>
      <w:r w:rsidRPr="00AB45D3">
        <w:rPr>
          <w:rFonts w:ascii="Times New Roman" w:hAnsi="Times New Roman" w:cs="Times New Roman"/>
          <w:sz w:val="24"/>
          <w:szCs w:val="19"/>
        </w:rPr>
        <w:t>:д</w:t>
      </w:r>
      <w:proofErr w:type="gramEnd"/>
      <w:r w:rsidRPr="00AB45D3">
        <w:rPr>
          <w:rFonts w:ascii="Times New Roman" w:hAnsi="Times New Roman" w:cs="Times New Roman"/>
          <w:sz w:val="24"/>
          <w:szCs w:val="19"/>
        </w:rPr>
        <w:t>аже</w:t>
      </w:r>
      <w:proofErr w:type="spellEnd"/>
      <w:r w:rsidRPr="00AB45D3">
        <w:rPr>
          <w:rFonts w:ascii="Times New Roman" w:hAnsi="Times New Roman" w:cs="Times New Roman"/>
          <w:sz w:val="24"/>
          <w:szCs w:val="19"/>
        </w:rPr>
        <w:t xml:space="preserve">, пожалуй, из двух тысяч мальчиков найдется только один, кто сумел бы его выбелить как следует.» Марк Твен. Приключения Тома </w:t>
      </w:r>
      <w:proofErr w:type="spellStart"/>
      <w:r w:rsidRPr="00AB45D3">
        <w:rPr>
          <w:rFonts w:ascii="Times New Roman" w:hAnsi="Times New Roman" w:cs="Times New Roman"/>
          <w:sz w:val="24"/>
          <w:szCs w:val="19"/>
        </w:rPr>
        <w:t>Сойера</w:t>
      </w:r>
      <w:proofErr w:type="spellEnd"/>
      <w:r w:rsidRPr="00AB45D3">
        <w:rPr>
          <w:rFonts w:ascii="Times New Roman" w:hAnsi="Times New Roman" w:cs="Times New Roman"/>
          <w:sz w:val="24"/>
          <w:szCs w:val="19"/>
        </w:rPr>
        <w:t>.</w:t>
      </w:r>
    </w:p>
    <w:p w:rsidR="00AB45D3" w:rsidRPr="00AB45D3" w:rsidRDefault="00AB45D3" w:rsidP="00AB45D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Times New Roman" w:hAnsi="Times New Roman" w:cs="Times New Roman"/>
          <w:sz w:val="24"/>
          <w:szCs w:val="19"/>
        </w:rPr>
        <w:t xml:space="preserve">Наш опыт показывает, что практически все соискатели испытательный срок проходят успешно. Это значит, что система подбора кадров через </w:t>
      </w:r>
      <w:proofErr w:type="spellStart"/>
      <w:r w:rsidRPr="00AB45D3">
        <w:rPr>
          <w:rFonts w:ascii="Times New Roman" w:hAnsi="Times New Roman" w:cs="Times New Roman"/>
          <w:sz w:val="24"/>
          <w:szCs w:val="19"/>
        </w:rPr>
        <w:t>рекрутинговое</w:t>
      </w:r>
      <w:proofErr w:type="spellEnd"/>
      <w:r w:rsidRPr="00AB45D3">
        <w:rPr>
          <w:rFonts w:ascii="Times New Roman" w:hAnsi="Times New Roman" w:cs="Times New Roman"/>
          <w:sz w:val="24"/>
          <w:szCs w:val="19"/>
        </w:rPr>
        <w:t xml:space="preserve"> агентство дает ожидаемый результат - работу получает самый достойный. С другой стороны, работодатель, оплатив недешевые услуги агентства, также стремится исполнить свои обязательства полностью. В нашей практике крайне редки случаи, когда новый сотрудник не выдерживает испытательный срок, еще реже случаи, когда это происходит по его вине. Тем не менее - несколько советов.</w:t>
      </w:r>
    </w:p>
    <w:p w:rsidR="00AB45D3" w:rsidRPr="00AB45D3" w:rsidRDefault="00AB45D3" w:rsidP="00AB45D3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Symbol" w:eastAsia="Symbol" w:hAnsi="Symbol" w:cs="Symbol"/>
          <w:sz w:val="24"/>
          <w:szCs w:val="19"/>
        </w:rPr>
        <w:t></w:t>
      </w:r>
      <w:r w:rsidRPr="00AB45D3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AB45D3">
        <w:rPr>
          <w:rFonts w:ascii="Times New Roman" w:hAnsi="Times New Roman" w:cs="Times New Roman"/>
          <w:sz w:val="24"/>
          <w:szCs w:val="19"/>
        </w:rPr>
        <w:t>Не давайте обещаний и обязательств, которые не можете исполнить.</w:t>
      </w:r>
    </w:p>
    <w:p w:rsidR="00AB45D3" w:rsidRPr="00AB45D3" w:rsidRDefault="00AB45D3" w:rsidP="00AB45D3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Symbol" w:eastAsia="Symbol" w:hAnsi="Symbol" w:cs="Symbol"/>
          <w:sz w:val="24"/>
          <w:szCs w:val="19"/>
        </w:rPr>
        <w:t></w:t>
      </w:r>
      <w:r w:rsidRPr="00AB45D3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AB45D3">
        <w:rPr>
          <w:rFonts w:ascii="Times New Roman" w:hAnsi="Times New Roman" w:cs="Times New Roman"/>
          <w:sz w:val="24"/>
          <w:szCs w:val="19"/>
        </w:rPr>
        <w:t>Определите приоритеты - то, что важнее, делайте сразу. Планируйте свою работу.</w:t>
      </w:r>
    </w:p>
    <w:p w:rsidR="00AB45D3" w:rsidRPr="00AB45D3" w:rsidRDefault="00AB45D3" w:rsidP="00AB45D3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Symbol" w:eastAsia="Symbol" w:hAnsi="Symbol" w:cs="Symbol"/>
          <w:sz w:val="24"/>
          <w:szCs w:val="19"/>
        </w:rPr>
        <w:t></w:t>
      </w:r>
      <w:r w:rsidRPr="00AB45D3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AB45D3">
        <w:rPr>
          <w:rFonts w:ascii="Times New Roman" w:hAnsi="Times New Roman" w:cs="Times New Roman"/>
          <w:sz w:val="24"/>
          <w:szCs w:val="19"/>
        </w:rPr>
        <w:t>Не бойтесь уточнять - если Вы неправильно поймете задачу, то не сможете правильно ее выполнить.</w:t>
      </w:r>
    </w:p>
    <w:p w:rsidR="00AB45D3" w:rsidRPr="00AB45D3" w:rsidRDefault="00AB45D3" w:rsidP="00AB45D3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Symbol" w:eastAsia="Symbol" w:hAnsi="Symbol" w:cs="Symbol"/>
          <w:sz w:val="24"/>
          <w:szCs w:val="19"/>
        </w:rPr>
        <w:t></w:t>
      </w:r>
      <w:r w:rsidRPr="00AB45D3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AB45D3">
        <w:rPr>
          <w:rFonts w:ascii="Times New Roman" w:hAnsi="Times New Roman" w:cs="Times New Roman"/>
          <w:sz w:val="24"/>
          <w:szCs w:val="19"/>
        </w:rPr>
        <w:t>Если Ваша должность не уникальна и в компании есть другие сотрудники, выполняющие аналогичную работу, установите с ними доверительные отношения и попросите поддержки.</w:t>
      </w:r>
    </w:p>
    <w:p w:rsidR="00AB45D3" w:rsidRPr="00AB45D3" w:rsidRDefault="00AB45D3" w:rsidP="00AB45D3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sz w:val="24"/>
          <w:szCs w:val="19"/>
        </w:rPr>
      </w:pPr>
      <w:r w:rsidRPr="00AB45D3">
        <w:rPr>
          <w:rFonts w:ascii="Symbol" w:eastAsia="Symbol" w:hAnsi="Symbol" w:cs="Symbol"/>
          <w:sz w:val="24"/>
          <w:szCs w:val="19"/>
        </w:rPr>
        <w:t></w:t>
      </w:r>
      <w:r w:rsidRPr="00AB45D3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AB45D3">
        <w:rPr>
          <w:rFonts w:ascii="Times New Roman" w:hAnsi="Times New Roman" w:cs="Times New Roman"/>
          <w:sz w:val="24"/>
          <w:szCs w:val="19"/>
        </w:rPr>
        <w:t>Разберитесь, кто и по каким критериям будет оценивать Вашу работу. Регулярно отчитывайтесь перед руководством.</w:t>
      </w:r>
    </w:p>
    <w:p w:rsidR="00AB45D3" w:rsidRPr="00AB45D3" w:rsidRDefault="00AB45D3" w:rsidP="00AB4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C1" w:rsidRDefault="00836FC1"/>
    <w:sectPr w:rsidR="00836FC1" w:rsidSect="0083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D3"/>
    <w:rsid w:val="00016160"/>
    <w:rsid w:val="00331DB8"/>
    <w:rsid w:val="005B2C1E"/>
    <w:rsid w:val="00836FC1"/>
    <w:rsid w:val="00AB45D3"/>
    <w:rsid w:val="00C73AFA"/>
    <w:rsid w:val="00CD657A"/>
    <w:rsid w:val="00CE786B"/>
    <w:rsid w:val="00D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5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cpo01</dc:creator>
  <cp:lastModifiedBy>cpo01</cp:lastModifiedBy>
  <cp:revision>2</cp:revision>
  <dcterms:created xsi:type="dcterms:W3CDTF">2017-01-13T11:23:00Z</dcterms:created>
  <dcterms:modified xsi:type="dcterms:W3CDTF">2017-01-18T05:01:00Z</dcterms:modified>
</cp:coreProperties>
</file>