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06" w:rsidRDefault="00655599" w:rsidP="00D91D06">
      <w:pPr>
        <w:pStyle w:val="1"/>
        <w:ind w:hanging="142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17081D" w:rsidRPr="00150DD1" w:rsidRDefault="0017081D" w:rsidP="00D91D06">
      <w:pPr>
        <w:pStyle w:val="4"/>
        <w:shd w:val="clear" w:color="auto" w:fill="auto"/>
        <w:spacing w:line="295" w:lineRule="exact"/>
        <w:jc w:val="both"/>
        <w:rPr>
          <w:iCs/>
          <w:color w:val="000000" w:themeColor="text1"/>
          <w:sz w:val="24"/>
          <w:szCs w:val="24"/>
        </w:rPr>
      </w:pPr>
    </w:p>
    <w:p w:rsidR="00606AC4" w:rsidRDefault="004A3D01" w:rsidP="00606AC4">
      <w:pPr>
        <w:jc w:val="right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noProof/>
          <w:spacing w:val="10"/>
        </w:rPr>
        <w:drawing>
          <wp:inline distT="0" distB="0" distL="0" distR="0">
            <wp:extent cx="2695575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C4" w:rsidRPr="00586320" w:rsidRDefault="00DD4807" w:rsidP="0058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План</w:t>
      </w:r>
    </w:p>
    <w:p w:rsidR="00606AC4" w:rsidRPr="00586320" w:rsidRDefault="00606AC4" w:rsidP="0058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антикоррупционных мероприятий</w:t>
      </w:r>
    </w:p>
    <w:p w:rsidR="00606AC4" w:rsidRDefault="00606AC4" w:rsidP="0058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D91D06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КОГПОБУ </w:t>
      </w:r>
      <w:proofErr w:type="gramStart"/>
      <w:r w:rsidR="00D91D06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« К</w:t>
      </w:r>
      <w:r w:rsidR="00BD4CE3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КМИ</w:t>
      </w:r>
      <w:proofErr w:type="gramEnd"/>
      <w:r w:rsidR="00BD4CE3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им.</w:t>
      </w:r>
      <w:r w:rsid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BD4CE3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И.В.</w:t>
      </w:r>
      <w:r w:rsid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proofErr w:type="spellStart"/>
      <w:r w:rsidR="00BD4CE3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Казенина</w:t>
      </w:r>
      <w:proofErr w:type="spellEnd"/>
      <w:r w:rsidR="007F44D0" w:rsidRPr="0058632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» на </w:t>
      </w:r>
      <w:r w:rsidR="003E521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2020</w:t>
      </w:r>
      <w:r w:rsidR="003E71A6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год.</w:t>
      </w:r>
      <w:bookmarkStart w:id="0" w:name="_GoBack"/>
      <w:bookmarkEnd w:id="0"/>
    </w:p>
    <w:p w:rsidR="009F2DB9" w:rsidRDefault="009F2DB9" w:rsidP="008C32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Общие положения:</w:t>
      </w:r>
    </w:p>
    <w:p w:rsidR="009F2DB9" w:rsidRPr="008C3224" w:rsidRDefault="009F2DB9" w:rsidP="008C32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C3224">
        <w:rPr>
          <w:rFonts w:ascii="Times New Roman" w:hAnsi="Times New Roman" w:cs="Times New Roman"/>
        </w:rPr>
        <w:t xml:space="preserve">1.1. План работы по противодействию коррупции </w:t>
      </w:r>
      <w:proofErr w:type="gramStart"/>
      <w:r w:rsidRPr="008C3224">
        <w:rPr>
          <w:rFonts w:ascii="Times New Roman" w:hAnsi="Times New Roman" w:cs="Times New Roman"/>
        </w:rPr>
        <w:t xml:space="preserve">в </w:t>
      </w:r>
      <w:r w:rsidR="008C3224" w:rsidRPr="008C3224">
        <w:rPr>
          <w:rFonts w:ascii="Times New Roman" w:hAnsi="Times New Roman" w:cs="Times New Roman"/>
        </w:rPr>
        <w:t xml:space="preserve"> КОГПОБУ</w:t>
      </w:r>
      <w:proofErr w:type="gramEnd"/>
      <w:r w:rsidR="008C3224" w:rsidRPr="008C3224">
        <w:rPr>
          <w:rFonts w:ascii="Times New Roman" w:hAnsi="Times New Roman" w:cs="Times New Roman"/>
        </w:rPr>
        <w:t xml:space="preserve">  «Кировский колледж музыкального искусства им И.В. </w:t>
      </w:r>
      <w:proofErr w:type="spellStart"/>
      <w:r w:rsidR="008C3224" w:rsidRPr="008C3224">
        <w:rPr>
          <w:rFonts w:ascii="Times New Roman" w:hAnsi="Times New Roman" w:cs="Times New Roman"/>
        </w:rPr>
        <w:t>Казенина</w:t>
      </w:r>
      <w:proofErr w:type="spellEnd"/>
      <w:r w:rsidR="008C3224" w:rsidRPr="008C3224">
        <w:rPr>
          <w:rFonts w:ascii="Times New Roman" w:hAnsi="Times New Roman" w:cs="Times New Roman"/>
        </w:rPr>
        <w:t xml:space="preserve">»  </w:t>
      </w:r>
      <w:r w:rsidRPr="008C3224">
        <w:rPr>
          <w:rFonts w:ascii="Times New Roman" w:hAnsi="Times New Roman" w:cs="Times New Roman"/>
        </w:rPr>
        <w:t xml:space="preserve"> на</w:t>
      </w:r>
      <w:r w:rsidR="00C93E9F">
        <w:rPr>
          <w:rFonts w:ascii="Times New Roman" w:hAnsi="Times New Roman" w:cs="Times New Roman"/>
        </w:rPr>
        <w:t xml:space="preserve">  2020</w:t>
      </w:r>
      <w:r w:rsidR="008C3224" w:rsidRPr="008C3224">
        <w:rPr>
          <w:rFonts w:ascii="Times New Roman" w:hAnsi="Times New Roman" w:cs="Times New Roman"/>
        </w:rPr>
        <w:t xml:space="preserve"> год </w:t>
      </w:r>
      <w:r w:rsidRPr="008C3224">
        <w:rPr>
          <w:rFonts w:ascii="Times New Roman" w:hAnsi="Times New Roman" w:cs="Times New Roman"/>
        </w:rPr>
        <w:t xml:space="preserve"> определяет основные направления реализации антикоррупционной политики в</w:t>
      </w:r>
      <w:r w:rsidR="008C3224" w:rsidRPr="008C3224">
        <w:rPr>
          <w:rFonts w:ascii="Times New Roman" w:hAnsi="Times New Roman" w:cs="Times New Roman"/>
        </w:rPr>
        <w:t xml:space="preserve"> колледже</w:t>
      </w:r>
      <w:r w:rsidRPr="008C3224">
        <w:rPr>
          <w:rFonts w:ascii="Times New Roman" w:hAnsi="Times New Roman" w:cs="Times New Roman"/>
        </w:rPr>
        <w:t>, систему и перечень мероприятий, направленных на</w:t>
      </w:r>
      <w:r w:rsidR="008C3224">
        <w:rPr>
          <w:rFonts w:ascii="Times New Roman" w:hAnsi="Times New Roman" w:cs="Times New Roman"/>
        </w:rPr>
        <w:t xml:space="preserve"> </w:t>
      </w:r>
      <w:r w:rsidRPr="008C3224">
        <w:rPr>
          <w:rFonts w:ascii="Times New Roman" w:hAnsi="Times New Roman" w:cs="Times New Roman"/>
        </w:rPr>
        <w:t>противодействие коррупции в образовательной организации.</w:t>
      </w:r>
    </w:p>
    <w:p w:rsidR="009F2DB9" w:rsidRDefault="009F2DB9" w:rsidP="008C32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Цели и задачи.</w:t>
      </w:r>
    </w:p>
    <w:p w:rsidR="009F2DB9" w:rsidRDefault="009F2DB9" w:rsidP="008C32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 Ведущие цели</w:t>
      </w:r>
    </w:p>
    <w:p w:rsidR="009F2DB9" w:rsidRDefault="009F2DB9" w:rsidP="008C32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недопущение предпосылок, исключение возможности фактов коррупции в </w:t>
      </w:r>
      <w:r w:rsidR="008C3224">
        <w:rPr>
          <w:rFonts w:ascii="Times New Roman" w:hAnsi="Times New Roman" w:cs="Times New Roman"/>
          <w:sz w:val="21"/>
          <w:szCs w:val="21"/>
        </w:rPr>
        <w:t xml:space="preserve">КОГПОБУ </w:t>
      </w:r>
      <w:r>
        <w:rPr>
          <w:rFonts w:ascii="Times New Roman" w:hAnsi="Times New Roman" w:cs="Times New Roman"/>
          <w:sz w:val="21"/>
          <w:szCs w:val="21"/>
        </w:rPr>
        <w:t xml:space="preserve"> «</w:t>
      </w:r>
      <w:r w:rsidR="008C3224">
        <w:rPr>
          <w:rFonts w:ascii="Times New Roman" w:hAnsi="Times New Roman" w:cs="Times New Roman"/>
          <w:sz w:val="21"/>
          <w:szCs w:val="21"/>
        </w:rPr>
        <w:t>Кировский колледж музыкального искусства им И.В. Казенина</w:t>
      </w:r>
      <w:r>
        <w:rPr>
          <w:rFonts w:ascii="Times New Roman" w:hAnsi="Times New Roman" w:cs="Times New Roman"/>
          <w:sz w:val="21"/>
          <w:szCs w:val="21"/>
        </w:rPr>
        <w:t>»;</w:t>
      </w:r>
    </w:p>
    <w:p w:rsidR="009F2DB9" w:rsidRDefault="009F2DB9" w:rsidP="008C322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обеспечение выполнения Плана противодействия коррупции в рамках компетенции</w:t>
      </w:r>
      <w:r w:rsidR="008C32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администрации</w:t>
      </w:r>
      <w:r w:rsidR="008C32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колледжа;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обеспечение защиты прав и законных интересов граждан от негативных процессов и</w:t>
      </w:r>
      <w:r w:rsidR="008C32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явлений</w:t>
      </w:r>
      <w:r w:rsidR="008C3224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связанных с коррупцией, укрепление доверия граждан к деятельности</w:t>
      </w:r>
      <w:r w:rsidR="00AA1F8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администрации колледжа.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 Для достижения указанных целей требуется решение следующих задач: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предупреждение коррупционных правонарушений;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оптимизация и конкретизация полномочий должностных лиц;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формирование антикоррупционного сознания участников образовательного процесса;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обеспечение неотвратимости ответственности за совершение </w:t>
      </w:r>
      <w:r w:rsidR="00AA1F87">
        <w:rPr>
          <w:rFonts w:ascii="Times New Roman" w:hAnsi="Times New Roman" w:cs="Times New Roman"/>
          <w:sz w:val="21"/>
          <w:szCs w:val="21"/>
        </w:rPr>
        <w:t xml:space="preserve">коррупционны  </w:t>
      </w:r>
      <w:r>
        <w:rPr>
          <w:rFonts w:ascii="Times New Roman" w:hAnsi="Times New Roman" w:cs="Times New Roman"/>
          <w:sz w:val="21"/>
          <w:szCs w:val="21"/>
        </w:rPr>
        <w:t>правонарушений;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повышение эффективности управления, качества и доступности предоставляемых</w:t>
      </w:r>
      <w:r w:rsidR="00AA1F87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колледжем образовательных услуг;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содействие реализации прав граждан на доступ к информации о деятельности колледжа.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Ожидаемые результаты реализации Плана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повышение эффективности управления, качества и доступности предоставляемых</w:t>
      </w:r>
      <w:r w:rsidR="00AA1F8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образовательных услуг;</w:t>
      </w:r>
    </w:p>
    <w:p w:rsidR="009F2DB9" w:rsidRDefault="009F2DB9" w:rsidP="00AA1F8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укрепление доверия граждан к деятельности администрации колледжа.</w:t>
      </w:r>
    </w:p>
    <w:p w:rsidR="009F2DB9" w:rsidRPr="00586320" w:rsidRDefault="009F2DB9" w:rsidP="00AA1F87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517"/>
      </w:tblGrid>
      <w:tr w:rsidR="002B4C2F" w:rsidRPr="004A3D01" w:rsidTr="00AA1F87">
        <w:tc>
          <w:tcPr>
            <w:tcW w:w="567" w:type="dxa"/>
          </w:tcPr>
          <w:p w:rsidR="00606AC4" w:rsidRPr="004A3D01" w:rsidRDefault="00606AC4" w:rsidP="009E6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01">
              <w:rPr>
                <w:rFonts w:ascii="Times New Roman" w:hAnsi="Times New Roman" w:cs="Times New Roman"/>
                <w:b/>
              </w:rPr>
              <w:t>№</w:t>
            </w:r>
          </w:p>
          <w:p w:rsidR="00606AC4" w:rsidRPr="004A3D01" w:rsidRDefault="00606AC4" w:rsidP="009E6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01">
              <w:rPr>
                <w:rFonts w:ascii="Times New Roman" w:hAnsi="Times New Roman" w:cs="Times New Roman"/>
                <w:b/>
              </w:rPr>
              <w:t>и/п.</w:t>
            </w:r>
          </w:p>
        </w:tc>
        <w:tc>
          <w:tcPr>
            <w:tcW w:w="5671" w:type="dxa"/>
          </w:tcPr>
          <w:p w:rsidR="00606AC4" w:rsidRPr="004A3D01" w:rsidRDefault="00606AC4" w:rsidP="009E6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0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606AC4" w:rsidRPr="004A3D01" w:rsidRDefault="00606AC4" w:rsidP="009E6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17" w:type="dxa"/>
          </w:tcPr>
          <w:p w:rsidR="00606AC4" w:rsidRPr="004A3D01" w:rsidRDefault="00606AC4" w:rsidP="009E6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D0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</w:t>
            </w:r>
            <w:r w:rsidR="00650AEE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A311C8" w:rsidP="00A311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3D01">
              <w:rPr>
                <w:rStyle w:val="11"/>
                <w:rFonts w:eastAsia="Courier New"/>
              </w:rPr>
              <w:t xml:space="preserve"> </w:t>
            </w:r>
            <w:r w:rsidR="00606AC4" w:rsidRPr="004A3D01">
              <w:rPr>
                <w:rStyle w:val="11"/>
                <w:rFonts w:eastAsia="Courier New"/>
              </w:rPr>
              <w:t xml:space="preserve"> </w:t>
            </w:r>
            <w:r w:rsidRPr="004A3D01">
              <w:rPr>
                <w:rStyle w:val="11"/>
                <w:rFonts w:eastAsia="Courier New"/>
              </w:rPr>
              <w:t xml:space="preserve"> Проведение анализа и корректировки должностных обязанностей работников колледжа, исполнение которых в наибольшей степени подвержено риску коррупционных проявлений</w:t>
            </w:r>
            <w:r w:rsidR="00C95B6D" w:rsidRPr="004A3D01">
              <w:rPr>
                <w:rStyle w:val="11"/>
                <w:rFonts w:eastAsia="Courier New"/>
              </w:rPr>
              <w:t>, введение в договоры, связанные с хозяйственной деятельностью колледжа, стандартной антикоррупционной оговорки.</w:t>
            </w:r>
          </w:p>
        </w:tc>
        <w:tc>
          <w:tcPr>
            <w:tcW w:w="1417" w:type="dxa"/>
          </w:tcPr>
          <w:p w:rsidR="00A311C8" w:rsidRPr="004A3D01" w:rsidRDefault="00A311C8" w:rsidP="00A311C8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 xml:space="preserve">в течение </w:t>
            </w:r>
          </w:p>
          <w:p w:rsidR="00606AC4" w:rsidRPr="004A3D01" w:rsidRDefault="00C93E9F" w:rsidP="00A311C8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2020</w:t>
            </w:r>
            <w:r w:rsidR="00A311C8" w:rsidRPr="004A3D01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517" w:type="dxa"/>
          </w:tcPr>
          <w:p w:rsidR="00606AC4" w:rsidRPr="004A3D01" w:rsidRDefault="0047521D" w:rsidP="009E6E65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 xml:space="preserve"> </w:t>
            </w:r>
          </w:p>
          <w:p w:rsidR="00EC4087" w:rsidRPr="004A3D01" w:rsidRDefault="00EC4087" w:rsidP="00EC4087">
            <w:pPr>
              <w:jc w:val="center"/>
              <w:rPr>
                <w:rFonts w:ascii="Times New Roman" w:hAnsi="Times New Roman" w:cs="Times New Roman"/>
              </w:rPr>
            </w:pPr>
          </w:p>
          <w:p w:rsidR="00DD4807" w:rsidRPr="004A3D01" w:rsidRDefault="00F76038" w:rsidP="00EC40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01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4A3D01">
              <w:rPr>
                <w:rFonts w:ascii="Times New Roman" w:hAnsi="Times New Roman" w:cs="Times New Roman"/>
              </w:rPr>
              <w:t xml:space="preserve"> М.Б.</w:t>
            </w:r>
          </w:p>
          <w:p w:rsidR="00F76038" w:rsidRPr="004A3D01" w:rsidRDefault="00F76038" w:rsidP="00EC4087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Гришин С.В.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</w:t>
            </w:r>
            <w:r w:rsidR="00A311C8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A311C8" w:rsidP="00A311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3D01">
              <w:rPr>
                <w:rStyle w:val="11"/>
                <w:rFonts w:eastAsia="Courier New"/>
              </w:rPr>
              <w:t xml:space="preserve"> </w:t>
            </w:r>
            <w:r w:rsidR="00606AC4" w:rsidRPr="004A3D01">
              <w:rPr>
                <w:rStyle w:val="2"/>
                <w:rFonts w:eastAsia="Courier New"/>
              </w:rPr>
              <w:t xml:space="preserve"> </w:t>
            </w:r>
            <w:r w:rsidRPr="004A3D01">
              <w:rPr>
                <w:rStyle w:val="2"/>
                <w:rFonts w:eastAsia="Courier New"/>
              </w:rPr>
              <w:t xml:space="preserve"> Организация проверки достоверности представляемых гражданами персональных данных и иных</w:t>
            </w:r>
            <w:r w:rsidR="00791694" w:rsidRPr="004A3D01">
              <w:rPr>
                <w:rStyle w:val="2"/>
                <w:rFonts w:eastAsia="Courier New"/>
              </w:rPr>
              <w:t xml:space="preserve"> сведений при поступлении на работу в колледж</w:t>
            </w:r>
          </w:p>
        </w:tc>
        <w:tc>
          <w:tcPr>
            <w:tcW w:w="1417" w:type="dxa"/>
          </w:tcPr>
          <w:p w:rsidR="00606AC4" w:rsidRPr="004A3D01" w:rsidRDefault="00791694" w:rsidP="009E6E65">
            <w:pPr>
              <w:rPr>
                <w:rFonts w:ascii="Times New Roman" w:hAnsi="Times New Roman" w:cs="Times New Roman"/>
                <w:b/>
              </w:rPr>
            </w:pPr>
            <w:r w:rsidRPr="004A3D01">
              <w:rPr>
                <w:rStyle w:val="11"/>
                <w:rFonts w:eastAsia="Courier New"/>
              </w:rPr>
              <w:t xml:space="preserve"> постоянно</w:t>
            </w:r>
          </w:p>
        </w:tc>
        <w:tc>
          <w:tcPr>
            <w:tcW w:w="2517" w:type="dxa"/>
          </w:tcPr>
          <w:p w:rsidR="00EC4087" w:rsidRPr="004A3D01" w:rsidRDefault="00391E68" w:rsidP="00EC4087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Боев В.Г.</w:t>
            </w:r>
          </w:p>
          <w:p w:rsidR="00F76038" w:rsidRPr="004A3D01" w:rsidRDefault="00F76038" w:rsidP="00F76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01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4A3D01">
              <w:rPr>
                <w:rFonts w:ascii="Times New Roman" w:hAnsi="Times New Roman" w:cs="Times New Roman"/>
              </w:rPr>
              <w:t xml:space="preserve"> М.Б.</w:t>
            </w:r>
          </w:p>
          <w:p w:rsidR="00DD4807" w:rsidRPr="004A3D01" w:rsidRDefault="00F76038" w:rsidP="00F76038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Гришин С.В.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3</w:t>
            </w:r>
            <w:r w:rsidR="00791694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791694" w:rsidP="009E6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3D01">
              <w:rPr>
                <w:rStyle w:val="2"/>
                <w:rFonts w:eastAsia="Courier New"/>
              </w:rPr>
              <w:t xml:space="preserve"> Мониторинг изменений действующего законодательства в области противодействия коррупции</w:t>
            </w:r>
            <w:r w:rsidR="00606AC4" w:rsidRPr="004A3D01">
              <w:rPr>
                <w:rStyle w:val="2"/>
                <w:rFonts w:eastAsia="Courier New"/>
              </w:rPr>
              <w:t xml:space="preserve"> </w:t>
            </w:r>
            <w:r w:rsidR="0047521D" w:rsidRPr="004A3D01">
              <w:rPr>
                <w:rStyle w:val="2"/>
                <w:rFonts w:eastAsia="Courier New"/>
              </w:rPr>
              <w:t xml:space="preserve"> и внесение соответствующих изменений в НПА колледжа</w:t>
            </w:r>
          </w:p>
        </w:tc>
        <w:tc>
          <w:tcPr>
            <w:tcW w:w="1417" w:type="dxa"/>
          </w:tcPr>
          <w:p w:rsidR="00606AC4" w:rsidRPr="004A3D01" w:rsidRDefault="00791694" w:rsidP="009E6E65">
            <w:pPr>
              <w:rPr>
                <w:rFonts w:ascii="Times New Roman" w:hAnsi="Times New Roman" w:cs="Times New Roman"/>
                <w:b/>
              </w:rPr>
            </w:pPr>
            <w:r w:rsidRPr="004A3D01">
              <w:rPr>
                <w:rStyle w:val="2"/>
                <w:rFonts w:eastAsia="Courier New"/>
              </w:rPr>
              <w:t xml:space="preserve"> постоянно</w:t>
            </w:r>
          </w:p>
        </w:tc>
        <w:tc>
          <w:tcPr>
            <w:tcW w:w="2517" w:type="dxa"/>
          </w:tcPr>
          <w:p w:rsidR="00F76038" w:rsidRPr="004A3D01" w:rsidRDefault="00F76038" w:rsidP="00F76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01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4A3D01">
              <w:rPr>
                <w:rFonts w:ascii="Times New Roman" w:hAnsi="Times New Roman" w:cs="Times New Roman"/>
              </w:rPr>
              <w:t xml:space="preserve"> М.Б.</w:t>
            </w:r>
          </w:p>
          <w:p w:rsidR="00DD4807" w:rsidRPr="004A3D01" w:rsidRDefault="00F76038" w:rsidP="00F76038">
            <w:pPr>
              <w:jc w:val="center"/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Гришин С.В.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4</w:t>
            </w:r>
            <w:r w:rsidR="00791694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813BB1" w:rsidRPr="004A3D01" w:rsidRDefault="00F76038" w:rsidP="000813FD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10"/>
                <w:shd w:val="clear" w:color="auto" w:fill="FFFFFF"/>
                <w:lang w:eastAsia="ru-RU" w:bidi="ru-RU"/>
              </w:rPr>
            </w:pPr>
            <w:r w:rsidRPr="004A3D01">
              <w:rPr>
                <w:rStyle w:val="2"/>
                <w:rFonts w:eastAsia="Courier New"/>
              </w:rPr>
              <w:t xml:space="preserve">Обновление </w:t>
            </w:r>
            <w:r w:rsidR="0047521D" w:rsidRPr="004A3D01">
              <w:rPr>
                <w:rStyle w:val="2"/>
                <w:rFonts w:eastAsia="Courier New"/>
              </w:rPr>
              <w:t xml:space="preserve"> информационного стенда в колледже </w:t>
            </w:r>
            <w:r w:rsidR="00AA1F87" w:rsidRPr="004A3D01">
              <w:rPr>
                <w:rStyle w:val="2"/>
                <w:rFonts w:eastAsia="Courier New"/>
              </w:rPr>
              <w:t xml:space="preserve"> по противодействии  с коррупцией.</w:t>
            </w:r>
          </w:p>
        </w:tc>
        <w:tc>
          <w:tcPr>
            <w:tcW w:w="1417" w:type="dxa"/>
          </w:tcPr>
          <w:p w:rsidR="00606AC4" w:rsidRPr="004A3D01" w:rsidRDefault="00C93E9F" w:rsidP="009E6E65">
            <w:pPr>
              <w:pStyle w:val="4"/>
              <w:shd w:val="clear" w:color="auto" w:fill="auto"/>
              <w:spacing w:line="240" w:lineRule="auto"/>
              <w:ind w:left="124" w:right="157"/>
              <w:jc w:val="center"/>
            </w:pPr>
            <w:r w:rsidRPr="004A3D01">
              <w:rPr>
                <w:rStyle w:val="2"/>
              </w:rPr>
              <w:t>сентябрь 2020</w:t>
            </w:r>
            <w:r w:rsidR="00212017" w:rsidRPr="004A3D01">
              <w:rPr>
                <w:rStyle w:val="2"/>
              </w:rPr>
              <w:t xml:space="preserve">г. </w:t>
            </w:r>
          </w:p>
        </w:tc>
        <w:tc>
          <w:tcPr>
            <w:tcW w:w="2517" w:type="dxa"/>
          </w:tcPr>
          <w:p w:rsidR="001E7068" w:rsidRPr="004A3D01" w:rsidRDefault="00C93E9F" w:rsidP="0047521D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</w:pPr>
            <w:r w:rsidRPr="004A3D01">
              <w:t xml:space="preserve">   </w:t>
            </w:r>
          </w:p>
          <w:p w:rsidR="00813BB1" w:rsidRPr="004A3D01" w:rsidRDefault="00AA1F87" w:rsidP="00F76038">
            <w:pPr>
              <w:pStyle w:val="4"/>
              <w:shd w:val="clear" w:color="auto" w:fill="auto"/>
              <w:spacing w:line="240" w:lineRule="auto"/>
              <w:ind w:left="106" w:right="169"/>
            </w:pPr>
            <w:r w:rsidRPr="004A3D01">
              <w:t xml:space="preserve">      </w:t>
            </w:r>
            <w:r w:rsidR="00F76038" w:rsidRPr="004A3D01">
              <w:t>Филиппова Т.Л</w:t>
            </w:r>
            <w:r w:rsidR="00813BB1" w:rsidRPr="004A3D01">
              <w:t xml:space="preserve"> </w:t>
            </w:r>
            <w:r w:rsidR="0047521D" w:rsidRPr="004A3D01">
              <w:t xml:space="preserve"> </w:t>
            </w:r>
          </w:p>
        </w:tc>
      </w:tr>
      <w:tr w:rsidR="002B4C2F" w:rsidRPr="004A3D01" w:rsidTr="00AA1F87">
        <w:tc>
          <w:tcPr>
            <w:tcW w:w="567" w:type="dxa"/>
          </w:tcPr>
          <w:p w:rsidR="00653530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5</w:t>
            </w:r>
            <w:r w:rsidR="00653530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53530" w:rsidRPr="004A3D01" w:rsidRDefault="0047521D" w:rsidP="00212017">
            <w:pPr>
              <w:jc w:val="both"/>
              <w:rPr>
                <w:rStyle w:val="2"/>
                <w:rFonts w:eastAsia="Courier New"/>
              </w:rPr>
            </w:pPr>
            <w:r w:rsidRPr="004A3D01">
              <w:rPr>
                <w:rStyle w:val="2"/>
                <w:rFonts w:eastAsia="Courier New"/>
              </w:rPr>
              <w:t>Анализ уведомлений</w:t>
            </w:r>
            <w:r w:rsidR="00653530" w:rsidRPr="004A3D01">
              <w:rPr>
                <w:rStyle w:val="2"/>
                <w:rFonts w:eastAsia="Courier New"/>
              </w:rPr>
              <w:t>,</w:t>
            </w:r>
            <w:r w:rsidR="00AA1F87" w:rsidRPr="004A3D01">
              <w:rPr>
                <w:rStyle w:val="2"/>
                <w:rFonts w:eastAsia="Courier New"/>
              </w:rPr>
              <w:t xml:space="preserve"> поступающих жалоб </w:t>
            </w:r>
            <w:r w:rsidR="00653530" w:rsidRPr="004A3D01">
              <w:rPr>
                <w:rStyle w:val="2"/>
                <w:rFonts w:eastAsia="Courier New"/>
              </w:rPr>
              <w:t xml:space="preserve"> </w:t>
            </w:r>
            <w:r w:rsidR="00AA1F87" w:rsidRPr="004A3D01">
              <w:rPr>
                <w:rStyle w:val="2"/>
                <w:rFonts w:eastAsia="Courier New"/>
              </w:rPr>
              <w:t xml:space="preserve">и </w:t>
            </w:r>
            <w:r w:rsidR="00653530" w:rsidRPr="004A3D01">
              <w:rPr>
                <w:rStyle w:val="2"/>
                <w:rFonts w:eastAsia="Courier New"/>
              </w:rPr>
              <w:t xml:space="preserve">обращений граждан на предмет наличия в них </w:t>
            </w:r>
            <w:r w:rsidR="00653530" w:rsidRPr="004A3D01">
              <w:rPr>
                <w:rStyle w:val="2"/>
                <w:rFonts w:eastAsia="Courier New"/>
              </w:rPr>
              <w:lastRenderedPageBreak/>
              <w:t>информации о фактах коррупции в сфере деятельности колледжа.</w:t>
            </w:r>
          </w:p>
        </w:tc>
        <w:tc>
          <w:tcPr>
            <w:tcW w:w="1417" w:type="dxa"/>
          </w:tcPr>
          <w:p w:rsidR="00653530" w:rsidRPr="004A3D01" w:rsidRDefault="00653530" w:rsidP="009E6E65">
            <w:pPr>
              <w:pStyle w:val="4"/>
              <w:shd w:val="clear" w:color="auto" w:fill="auto"/>
              <w:spacing w:line="240" w:lineRule="auto"/>
              <w:ind w:left="124" w:right="157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lastRenderedPageBreak/>
              <w:t>по мере поступл</w:t>
            </w:r>
            <w:r w:rsidRPr="004A3D01">
              <w:rPr>
                <w:rStyle w:val="2"/>
              </w:rPr>
              <w:lastRenderedPageBreak/>
              <w:t>ения заявлений и обращений</w:t>
            </w:r>
          </w:p>
        </w:tc>
        <w:tc>
          <w:tcPr>
            <w:tcW w:w="2517" w:type="dxa"/>
          </w:tcPr>
          <w:p w:rsidR="00EC4087" w:rsidRPr="004A3D01" w:rsidRDefault="00391E68" w:rsidP="00391E68">
            <w:pPr>
              <w:pStyle w:val="4"/>
              <w:shd w:val="clear" w:color="auto" w:fill="auto"/>
              <w:spacing w:line="240" w:lineRule="auto"/>
              <w:ind w:right="169"/>
              <w:rPr>
                <w:rStyle w:val="2"/>
              </w:rPr>
            </w:pPr>
            <w:r w:rsidRPr="004A3D01">
              <w:rPr>
                <w:rStyle w:val="2"/>
              </w:rPr>
              <w:lastRenderedPageBreak/>
              <w:t xml:space="preserve">           Боев В.Г.</w:t>
            </w:r>
          </w:p>
          <w:p w:rsidR="00C93E9F" w:rsidRPr="004A3D01" w:rsidRDefault="00C93E9F" w:rsidP="00EC4087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 xml:space="preserve"> Кощеева М.Ю.</w:t>
            </w:r>
          </w:p>
          <w:p w:rsidR="0047521D" w:rsidRPr="004A3D01" w:rsidRDefault="0047521D" w:rsidP="00EC4087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  <w:proofErr w:type="spellStart"/>
            <w:r w:rsidRPr="004A3D01">
              <w:rPr>
                <w:rStyle w:val="2"/>
              </w:rPr>
              <w:lastRenderedPageBreak/>
              <w:t>Заколюкина</w:t>
            </w:r>
            <w:proofErr w:type="spellEnd"/>
            <w:r w:rsidRPr="004A3D01">
              <w:rPr>
                <w:rStyle w:val="2"/>
              </w:rPr>
              <w:t xml:space="preserve"> Н.В., комиссия по антикоррупционной политике в колледже.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lastRenderedPageBreak/>
              <w:t>6</w:t>
            </w:r>
            <w:r w:rsidR="00212017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2B4C2F" w:rsidP="002B4C2F">
            <w:pPr>
              <w:pStyle w:val="4"/>
              <w:shd w:val="clear" w:color="auto" w:fill="auto"/>
              <w:spacing w:line="240" w:lineRule="auto"/>
              <w:ind w:left="115" w:right="139"/>
              <w:jc w:val="both"/>
            </w:pPr>
            <w:r w:rsidRPr="004A3D01">
              <w:rPr>
                <w:rStyle w:val="2"/>
              </w:rPr>
              <w:t xml:space="preserve">Проведение разъяснительной работы среди работников колледжа законодательства в сфере противодействия коррупции. </w:t>
            </w:r>
            <w:r w:rsidR="00F4435F" w:rsidRPr="004A3D01">
              <w:rPr>
                <w:rStyle w:val="2"/>
              </w:rPr>
              <w:t xml:space="preserve"> </w:t>
            </w:r>
          </w:p>
        </w:tc>
        <w:tc>
          <w:tcPr>
            <w:tcW w:w="1417" w:type="dxa"/>
          </w:tcPr>
          <w:p w:rsidR="00606AC4" w:rsidRPr="004A3D01" w:rsidRDefault="00653530" w:rsidP="00F76038">
            <w:pPr>
              <w:pStyle w:val="4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4A3D01">
              <w:rPr>
                <w:rStyle w:val="2"/>
              </w:rPr>
              <w:t xml:space="preserve"> </w:t>
            </w:r>
            <w:r w:rsidR="00F76038" w:rsidRPr="004A3D01">
              <w:rPr>
                <w:rStyle w:val="2"/>
              </w:rPr>
              <w:t>постоянно</w:t>
            </w:r>
          </w:p>
        </w:tc>
        <w:tc>
          <w:tcPr>
            <w:tcW w:w="2517" w:type="dxa"/>
          </w:tcPr>
          <w:p w:rsidR="00606AC4" w:rsidRPr="004A3D01" w:rsidRDefault="0047521D" w:rsidP="00EC4087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>Николаева Т.В.</w:t>
            </w:r>
          </w:p>
          <w:p w:rsidR="00F76038" w:rsidRPr="004A3D01" w:rsidRDefault="00F76038" w:rsidP="00F76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D01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4A3D01">
              <w:rPr>
                <w:rFonts w:ascii="Times New Roman" w:hAnsi="Times New Roman" w:cs="Times New Roman"/>
              </w:rPr>
              <w:t xml:space="preserve"> М.Б.</w:t>
            </w:r>
          </w:p>
          <w:p w:rsidR="00F76038" w:rsidRPr="004A3D01" w:rsidRDefault="00F76038" w:rsidP="00F76038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</w:pPr>
            <w:r w:rsidRPr="004A3D01">
              <w:t>Гришин С.В.</w:t>
            </w:r>
          </w:p>
        </w:tc>
      </w:tr>
      <w:tr w:rsidR="00D83A31" w:rsidRPr="004A3D01" w:rsidTr="00AA1F87">
        <w:tc>
          <w:tcPr>
            <w:tcW w:w="567" w:type="dxa"/>
          </w:tcPr>
          <w:p w:rsidR="00D83A31" w:rsidRPr="004A3D01" w:rsidRDefault="00F76038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7</w:t>
            </w:r>
            <w:r w:rsidR="00D83A31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D83A31" w:rsidRPr="004A3D01" w:rsidRDefault="00D83A31" w:rsidP="002B4C2F">
            <w:pPr>
              <w:pStyle w:val="4"/>
              <w:shd w:val="clear" w:color="auto" w:fill="auto"/>
              <w:spacing w:line="240" w:lineRule="auto"/>
              <w:ind w:left="115" w:right="139"/>
              <w:jc w:val="both"/>
              <w:rPr>
                <w:rStyle w:val="2"/>
              </w:rPr>
            </w:pPr>
            <w:r w:rsidRPr="004A3D01">
              <w:rPr>
                <w:rStyle w:val="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417" w:type="dxa"/>
          </w:tcPr>
          <w:p w:rsidR="00D83A31" w:rsidRPr="004A3D01" w:rsidRDefault="00B3518A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>п</w:t>
            </w:r>
            <w:r w:rsidR="00D83A31" w:rsidRPr="004A3D01">
              <w:rPr>
                <w:rStyle w:val="2"/>
              </w:rPr>
              <w:t>остоянно</w:t>
            </w:r>
          </w:p>
        </w:tc>
        <w:tc>
          <w:tcPr>
            <w:tcW w:w="2517" w:type="dxa"/>
          </w:tcPr>
          <w:p w:rsidR="00EC4087" w:rsidRPr="004A3D01" w:rsidRDefault="00391E68" w:rsidP="00653530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 xml:space="preserve"> Боев В.Г.</w:t>
            </w:r>
          </w:p>
          <w:p w:rsidR="00D83A31" w:rsidRPr="004A3D01" w:rsidRDefault="0047521D" w:rsidP="00653530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 xml:space="preserve"> Аким</w:t>
            </w:r>
            <w:r w:rsidR="00EC4087" w:rsidRPr="004A3D01">
              <w:rPr>
                <w:rStyle w:val="2"/>
              </w:rPr>
              <w:t>ова Т.А.</w:t>
            </w:r>
          </w:p>
          <w:p w:rsidR="00D83A31" w:rsidRPr="004A3D01" w:rsidRDefault="00D83A31" w:rsidP="00653530">
            <w:pPr>
              <w:pStyle w:val="4"/>
              <w:shd w:val="clear" w:color="auto" w:fill="auto"/>
              <w:spacing w:line="240" w:lineRule="auto"/>
              <w:ind w:left="106" w:right="169"/>
              <w:jc w:val="center"/>
              <w:rPr>
                <w:rStyle w:val="2"/>
              </w:rPr>
            </w:pP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0A742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8</w:t>
            </w:r>
            <w:r w:rsidR="00653530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606AC4" w:rsidP="00653530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</w:pPr>
            <w:r w:rsidRPr="004A3D01">
              <w:rPr>
                <w:rStyle w:val="11"/>
              </w:rPr>
              <w:t xml:space="preserve">Организация </w:t>
            </w:r>
            <w:r w:rsidR="00653530" w:rsidRPr="004A3D01">
              <w:rPr>
                <w:rStyle w:val="11"/>
              </w:rPr>
              <w:t xml:space="preserve"> выступления работников правоохранительных </w:t>
            </w:r>
            <w:r w:rsidR="002B4C2F" w:rsidRPr="004A3D01">
              <w:rPr>
                <w:rStyle w:val="11"/>
              </w:rPr>
              <w:t>органов перед работниками колледжа</w:t>
            </w:r>
            <w:r w:rsidR="00653530" w:rsidRPr="004A3D01">
              <w:rPr>
                <w:rStyle w:val="11"/>
              </w:rPr>
              <w:t xml:space="preserve"> по вопросам пресечения коррупционных правонарушений</w:t>
            </w:r>
            <w:r w:rsidR="002B4C2F" w:rsidRPr="004A3D01">
              <w:rPr>
                <w:rStyle w:val="11"/>
              </w:rPr>
              <w:t>.</w:t>
            </w:r>
          </w:p>
        </w:tc>
        <w:tc>
          <w:tcPr>
            <w:tcW w:w="1417" w:type="dxa"/>
          </w:tcPr>
          <w:p w:rsidR="00AB6B68" w:rsidRPr="004A3D01" w:rsidRDefault="00AB6B68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 Ноябрь </w:t>
            </w:r>
          </w:p>
          <w:p w:rsidR="00606AC4" w:rsidRPr="004A3D01" w:rsidRDefault="00C93E9F" w:rsidP="009E6E65">
            <w:pPr>
              <w:pStyle w:val="4"/>
              <w:shd w:val="clear" w:color="auto" w:fill="auto"/>
              <w:spacing w:line="240" w:lineRule="auto"/>
              <w:jc w:val="center"/>
            </w:pPr>
            <w:r w:rsidRPr="004A3D01">
              <w:rPr>
                <w:rStyle w:val="11"/>
              </w:rPr>
              <w:t>2020</w:t>
            </w:r>
            <w:r w:rsidR="00AB6B68" w:rsidRPr="004A3D01">
              <w:rPr>
                <w:rStyle w:val="11"/>
              </w:rPr>
              <w:t>г.</w:t>
            </w:r>
          </w:p>
        </w:tc>
        <w:tc>
          <w:tcPr>
            <w:tcW w:w="2517" w:type="dxa"/>
          </w:tcPr>
          <w:p w:rsidR="001E7068" w:rsidRPr="004A3D01" w:rsidRDefault="00C93E9F" w:rsidP="00653530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 xml:space="preserve"> Кощеева М.Ю.</w:t>
            </w:r>
          </w:p>
          <w:p w:rsidR="00606AC4" w:rsidRPr="004A3D01" w:rsidRDefault="00653530" w:rsidP="00653530">
            <w:pPr>
              <w:pStyle w:val="4"/>
              <w:shd w:val="clear" w:color="auto" w:fill="auto"/>
              <w:spacing w:line="240" w:lineRule="auto"/>
              <w:jc w:val="center"/>
            </w:pPr>
            <w:r w:rsidRPr="004A3D01">
              <w:rPr>
                <w:rStyle w:val="2"/>
              </w:rPr>
              <w:t xml:space="preserve"> </w:t>
            </w:r>
            <w:r w:rsidRPr="004A3D01">
              <w:rPr>
                <w:rStyle w:val="11"/>
              </w:rPr>
              <w:t xml:space="preserve"> 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0A742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9</w:t>
            </w:r>
            <w:r w:rsidR="002B4C2F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06AC4" w:rsidRPr="004A3D01" w:rsidRDefault="002B4C2F" w:rsidP="009E6E65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</w:pPr>
            <w:r w:rsidRPr="004A3D01">
              <w:rPr>
                <w:rStyle w:val="11"/>
              </w:rPr>
              <w:t xml:space="preserve"> Проведение </w:t>
            </w:r>
            <w:r w:rsidR="00AB6B68" w:rsidRPr="004A3D01">
              <w:rPr>
                <w:rStyle w:val="11"/>
              </w:rPr>
              <w:t>общего родительского собрания</w:t>
            </w:r>
            <w:r w:rsidRPr="004A3D01">
              <w:rPr>
                <w:rStyle w:val="11"/>
              </w:rPr>
              <w:t xml:space="preserve"> с целью разъяснен</w:t>
            </w:r>
            <w:r w:rsidR="00AA1F87" w:rsidRPr="004A3D01">
              <w:rPr>
                <w:rStyle w:val="11"/>
              </w:rPr>
              <w:t>ия  антикоррупционной политики колледжа.</w:t>
            </w:r>
          </w:p>
        </w:tc>
        <w:tc>
          <w:tcPr>
            <w:tcW w:w="1417" w:type="dxa"/>
          </w:tcPr>
          <w:p w:rsidR="00606AC4" w:rsidRPr="004A3D01" w:rsidRDefault="00C93E9F" w:rsidP="009E6E65">
            <w:pPr>
              <w:pStyle w:val="4"/>
              <w:shd w:val="clear" w:color="auto" w:fill="auto"/>
              <w:spacing w:line="240" w:lineRule="auto"/>
              <w:jc w:val="center"/>
            </w:pPr>
            <w:r w:rsidRPr="004A3D01">
              <w:rPr>
                <w:rStyle w:val="11"/>
              </w:rPr>
              <w:t xml:space="preserve"> Сентябрь  2020</w:t>
            </w:r>
            <w:r w:rsidR="00AB6B68" w:rsidRPr="004A3D01">
              <w:rPr>
                <w:rStyle w:val="11"/>
              </w:rPr>
              <w:t>г.</w:t>
            </w:r>
            <w:r w:rsidR="002B4C2F" w:rsidRPr="004A3D01">
              <w:rPr>
                <w:rStyle w:val="11"/>
              </w:rPr>
              <w:t xml:space="preserve"> </w:t>
            </w:r>
          </w:p>
        </w:tc>
        <w:tc>
          <w:tcPr>
            <w:tcW w:w="2517" w:type="dxa"/>
          </w:tcPr>
          <w:p w:rsidR="00606AC4" w:rsidRPr="004A3D01" w:rsidRDefault="002B4C2F" w:rsidP="00AB6B68">
            <w:pPr>
              <w:pStyle w:val="4"/>
              <w:shd w:val="clear" w:color="auto" w:fill="auto"/>
              <w:spacing w:line="240" w:lineRule="auto"/>
              <w:jc w:val="center"/>
            </w:pPr>
            <w:r w:rsidRPr="004A3D01">
              <w:rPr>
                <w:rStyle w:val="11"/>
              </w:rPr>
              <w:t xml:space="preserve"> </w:t>
            </w:r>
            <w:r w:rsidR="00AB6B68" w:rsidRPr="004A3D01">
              <w:rPr>
                <w:rStyle w:val="11"/>
              </w:rPr>
              <w:t xml:space="preserve"> Администрация колледжа</w:t>
            </w:r>
          </w:p>
        </w:tc>
      </w:tr>
      <w:tr w:rsidR="002B4C2F" w:rsidRPr="004A3D01" w:rsidTr="00AA1F87">
        <w:tc>
          <w:tcPr>
            <w:tcW w:w="567" w:type="dxa"/>
          </w:tcPr>
          <w:p w:rsidR="00606AC4" w:rsidRPr="004A3D01" w:rsidRDefault="002B4C2F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</w:t>
            </w:r>
            <w:r w:rsidR="000A742E" w:rsidRPr="004A3D01">
              <w:rPr>
                <w:rFonts w:ascii="Times New Roman" w:hAnsi="Times New Roman" w:cs="Times New Roman"/>
              </w:rPr>
              <w:t>0</w:t>
            </w:r>
            <w:r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55599" w:rsidRPr="004A3D01" w:rsidRDefault="00655599" w:rsidP="00725B3D">
            <w:pPr>
              <w:pStyle w:val="4"/>
              <w:shd w:val="clear" w:color="auto" w:fill="auto"/>
              <w:spacing w:line="240" w:lineRule="auto"/>
              <w:ind w:left="101" w:right="242" w:firstLine="62"/>
              <w:jc w:val="both"/>
              <w:rPr>
                <w:rStyle w:val="11"/>
              </w:rPr>
            </w:pPr>
            <w:r w:rsidRPr="004A3D01">
              <w:rPr>
                <w:rStyle w:val="11"/>
              </w:rPr>
              <w:t xml:space="preserve">Рассмотрение вопросов антикоррупционной </w:t>
            </w:r>
            <w:r w:rsidR="002F418D" w:rsidRPr="004A3D01">
              <w:rPr>
                <w:rStyle w:val="11"/>
              </w:rPr>
              <w:t>деятельности на уроках</w:t>
            </w:r>
            <w:r w:rsidRPr="004A3D01">
              <w:rPr>
                <w:rStyle w:val="11"/>
              </w:rPr>
              <w:t xml:space="preserve"> обществознания</w:t>
            </w:r>
            <w:r w:rsidR="002F418D" w:rsidRPr="004A3D01">
              <w:t>, тема «Мои права».</w:t>
            </w:r>
          </w:p>
          <w:p w:rsidR="00606AC4" w:rsidRPr="004A3D01" w:rsidRDefault="00606AC4" w:rsidP="00655599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</w:pPr>
          </w:p>
        </w:tc>
        <w:tc>
          <w:tcPr>
            <w:tcW w:w="1417" w:type="dxa"/>
          </w:tcPr>
          <w:p w:rsidR="00606AC4" w:rsidRPr="004A3D01" w:rsidRDefault="007F44D0" w:rsidP="009E6E65">
            <w:pPr>
              <w:pStyle w:val="4"/>
              <w:shd w:val="clear" w:color="auto" w:fill="auto"/>
              <w:spacing w:line="240" w:lineRule="auto"/>
              <w:jc w:val="center"/>
            </w:pPr>
            <w:r w:rsidRPr="004A3D01">
              <w:rPr>
                <w:rStyle w:val="11"/>
              </w:rPr>
              <w:t xml:space="preserve"> Согласно учебному плану на </w:t>
            </w:r>
            <w:r w:rsidR="00C93E9F" w:rsidRPr="004A3D01">
              <w:rPr>
                <w:rStyle w:val="11"/>
              </w:rPr>
              <w:t>2020</w:t>
            </w:r>
            <w:r w:rsidRPr="004A3D01">
              <w:rPr>
                <w:rStyle w:val="11"/>
              </w:rPr>
              <w:t>г.</w:t>
            </w:r>
            <w:r w:rsidR="00855D9F" w:rsidRPr="004A3D01">
              <w:rPr>
                <w:rStyle w:val="11"/>
              </w:rPr>
              <w:t xml:space="preserve"> </w:t>
            </w:r>
          </w:p>
        </w:tc>
        <w:tc>
          <w:tcPr>
            <w:tcW w:w="2517" w:type="dxa"/>
          </w:tcPr>
          <w:p w:rsidR="00606AC4" w:rsidRPr="004A3D01" w:rsidRDefault="00855D9F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 </w:t>
            </w:r>
            <w:r w:rsidR="00EC4087" w:rsidRPr="004A3D01">
              <w:rPr>
                <w:rStyle w:val="11"/>
              </w:rPr>
              <w:t xml:space="preserve"> Шевелева Е.А.,</w:t>
            </w:r>
          </w:p>
          <w:p w:rsidR="00EC4087" w:rsidRPr="004A3D01" w:rsidRDefault="00EC4087" w:rsidP="00EC4087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</w:tr>
      <w:tr w:rsidR="006E2C0F" w:rsidRPr="004A3D01" w:rsidTr="00AA1F87">
        <w:tc>
          <w:tcPr>
            <w:tcW w:w="567" w:type="dxa"/>
          </w:tcPr>
          <w:p w:rsidR="006E2C0F" w:rsidRPr="004A3D01" w:rsidRDefault="000A742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11</w:t>
            </w:r>
            <w:r w:rsidR="006E2C0F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E2C0F" w:rsidRPr="004A3D01" w:rsidRDefault="006E2C0F" w:rsidP="00AB6B68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  <w:rPr>
                <w:rStyle w:val="11"/>
              </w:rPr>
            </w:pPr>
            <w:r w:rsidRPr="004A3D01">
              <w:rPr>
                <w:rStyle w:val="11"/>
              </w:rPr>
              <w:t xml:space="preserve">Оценка результатов проводимой антикоррупционной работы </w:t>
            </w:r>
            <w:r w:rsidR="00AB6B68" w:rsidRPr="004A3D01">
              <w:rPr>
                <w:rStyle w:val="11"/>
              </w:rPr>
              <w:t>в колледже.</w:t>
            </w:r>
            <w:r w:rsidR="00AB6B68" w:rsidRPr="004A3D01">
              <w:rPr>
                <w:rStyle w:val="2"/>
              </w:rPr>
              <w:t xml:space="preserve"> Подготовка  отчетов  в сфере противодействия коррупции.</w:t>
            </w:r>
          </w:p>
        </w:tc>
        <w:tc>
          <w:tcPr>
            <w:tcW w:w="1417" w:type="dxa"/>
          </w:tcPr>
          <w:p w:rsidR="006E2C0F" w:rsidRPr="004A3D01" w:rsidRDefault="00E66065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в</w:t>
            </w:r>
            <w:r w:rsidR="007F44D0" w:rsidRPr="004A3D01">
              <w:rPr>
                <w:rStyle w:val="11"/>
              </w:rPr>
              <w:t xml:space="preserve"> течение </w:t>
            </w:r>
            <w:r w:rsidR="00C93E9F" w:rsidRPr="004A3D01">
              <w:rPr>
                <w:rStyle w:val="11"/>
              </w:rPr>
              <w:t>2020</w:t>
            </w:r>
            <w:r w:rsidR="006E2C0F" w:rsidRPr="004A3D01">
              <w:rPr>
                <w:rStyle w:val="11"/>
              </w:rPr>
              <w:t>г.</w:t>
            </w:r>
          </w:p>
        </w:tc>
        <w:tc>
          <w:tcPr>
            <w:tcW w:w="2517" w:type="dxa"/>
          </w:tcPr>
          <w:p w:rsidR="00EC4087" w:rsidRPr="004A3D01" w:rsidRDefault="00AB6B68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EC4087" w:rsidRPr="004A3D01" w:rsidRDefault="00391E68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1E7068" w:rsidRPr="004A3D01" w:rsidRDefault="00AB6B68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EC4087" w:rsidRPr="004A3D01" w:rsidRDefault="000A742E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1E7068" w:rsidRPr="004A3D01" w:rsidRDefault="00AB6B68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6E2C0F" w:rsidRPr="004A3D01" w:rsidRDefault="00C93E9F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7F44D0" w:rsidRPr="004A3D01" w:rsidTr="00AA1F87">
        <w:tc>
          <w:tcPr>
            <w:tcW w:w="567" w:type="dxa"/>
          </w:tcPr>
          <w:p w:rsidR="007F44D0" w:rsidRPr="004A3D01" w:rsidRDefault="007F44D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1" w:type="dxa"/>
          </w:tcPr>
          <w:p w:rsidR="007F44D0" w:rsidRPr="004A3D01" w:rsidRDefault="007F44D0" w:rsidP="00AA1F87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4A3D01">
              <w:rPr>
                <w:rFonts w:ascii="Times New Roman" w:hAnsi="Times New Roman" w:cs="Times New Roman"/>
                <w:shd w:val="clear" w:color="auto" w:fill="FFFFFF"/>
              </w:rPr>
              <w:t>Реализация  мероприятий</w:t>
            </w:r>
            <w:proofErr w:type="gramEnd"/>
            <w:r w:rsidRPr="004A3D01">
              <w:rPr>
                <w:rFonts w:ascii="Times New Roman" w:hAnsi="Times New Roman" w:cs="Times New Roman"/>
                <w:shd w:val="clear" w:color="auto" w:fill="FFFFFF"/>
              </w:rPr>
              <w:t xml:space="preserve">  по выявлению  случаев   возникновения  конфликта интересов, принятие своевременных мер  по предотвращению  и урегулированию  таких ситуаций</w:t>
            </w:r>
            <w:r w:rsidR="00AA1F87" w:rsidRPr="004A3D0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8C3224" w:rsidRPr="004A3D01">
              <w:rPr>
                <w:rFonts w:ascii="Times New Roman" w:eastAsia="MS Mincho" w:hAnsi="Times New Roman" w:cs="Times New Roman"/>
              </w:rPr>
              <w:t xml:space="preserve"> Проведение анализа причин и условий, способствовавших совершению коррупционных преступ</w:t>
            </w:r>
            <w:r w:rsidR="00AA1F87" w:rsidRPr="004A3D01">
              <w:rPr>
                <w:rFonts w:ascii="Times New Roman" w:eastAsia="MS Mincho" w:hAnsi="Times New Roman" w:cs="Times New Roman"/>
              </w:rPr>
              <w:t xml:space="preserve">лений работниками </w:t>
            </w:r>
            <w:r w:rsidR="008C3224" w:rsidRPr="004A3D01">
              <w:rPr>
                <w:rFonts w:ascii="Times New Roman" w:eastAsia="MS Mincho" w:hAnsi="Times New Roman" w:cs="Times New Roman"/>
              </w:rPr>
              <w:t xml:space="preserve"> организации.</w:t>
            </w:r>
          </w:p>
        </w:tc>
        <w:tc>
          <w:tcPr>
            <w:tcW w:w="1417" w:type="dxa"/>
          </w:tcPr>
          <w:p w:rsidR="007F44D0" w:rsidRPr="004A3D01" w:rsidRDefault="007F44D0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в</w:t>
            </w:r>
            <w:r w:rsidR="00C93E9F" w:rsidRPr="004A3D01">
              <w:rPr>
                <w:rStyle w:val="11"/>
              </w:rPr>
              <w:t xml:space="preserve"> течение 2020</w:t>
            </w:r>
            <w:r w:rsidRPr="004A3D01">
              <w:rPr>
                <w:rStyle w:val="11"/>
              </w:rPr>
              <w:t>г.</w:t>
            </w:r>
          </w:p>
        </w:tc>
        <w:tc>
          <w:tcPr>
            <w:tcW w:w="2517" w:type="dxa"/>
          </w:tcPr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7F44D0" w:rsidRPr="004A3D01" w:rsidRDefault="00391E68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7F44D0" w:rsidRPr="004A3D01" w:rsidRDefault="00C93E9F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7F44D0" w:rsidRPr="004A3D01" w:rsidTr="00AA1F87">
        <w:tc>
          <w:tcPr>
            <w:tcW w:w="567" w:type="dxa"/>
          </w:tcPr>
          <w:p w:rsidR="007F44D0" w:rsidRPr="004A3D01" w:rsidRDefault="007F44D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1" w:type="dxa"/>
          </w:tcPr>
          <w:p w:rsidR="007F44D0" w:rsidRPr="004A3D01" w:rsidRDefault="007F44D0" w:rsidP="00AB6B68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  <w:rPr>
                <w:shd w:val="clear" w:color="auto" w:fill="FFFFFF"/>
              </w:rPr>
            </w:pPr>
            <w:r w:rsidRPr="004A3D01">
              <w:rPr>
                <w:shd w:val="clear" w:color="auto" w:fill="FFFFFF"/>
              </w:rPr>
              <w:t>Проведение служебных проверок  по фактам нарушения работниками организации кодекса этики и служебного поведения</w:t>
            </w:r>
          </w:p>
        </w:tc>
        <w:tc>
          <w:tcPr>
            <w:tcW w:w="1417" w:type="dxa"/>
          </w:tcPr>
          <w:p w:rsidR="007F44D0" w:rsidRPr="004A3D01" w:rsidRDefault="007F44D0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2"/>
              </w:rPr>
              <w:t>по мере необходимости</w:t>
            </w:r>
          </w:p>
        </w:tc>
        <w:tc>
          <w:tcPr>
            <w:tcW w:w="2517" w:type="dxa"/>
          </w:tcPr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7F44D0" w:rsidRPr="004A3D01" w:rsidRDefault="00391E68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7F44D0" w:rsidRPr="004A3D01" w:rsidRDefault="00C93E9F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0A742E" w:rsidRPr="004A3D01" w:rsidTr="00AA1F87">
        <w:tc>
          <w:tcPr>
            <w:tcW w:w="567" w:type="dxa"/>
          </w:tcPr>
          <w:p w:rsidR="000A742E" w:rsidRPr="004A3D01" w:rsidRDefault="007F44D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1" w:type="dxa"/>
          </w:tcPr>
          <w:p w:rsidR="000A742E" w:rsidRPr="004A3D01" w:rsidRDefault="000A742E" w:rsidP="00AB6B68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  <w:rPr>
                <w:rStyle w:val="11"/>
                <w:color w:val="auto"/>
              </w:rPr>
            </w:pPr>
            <w:r w:rsidRPr="004A3D01">
              <w:rPr>
                <w:shd w:val="clear" w:color="auto" w:fill="FFFFFF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</w:t>
            </w:r>
            <w:r w:rsidR="007F44D0" w:rsidRPr="004A3D01">
              <w:rPr>
                <w:shd w:val="clear" w:color="auto" w:fill="FFFFFF"/>
              </w:rPr>
              <w:t>колледже.</w:t>
            </w:r>
          </w:p>
        </w:tc>
        <w:tc>
          <w:tcPr>
            <w:tcW w:w="1417" w:type="dxa"/>
          </w:tcPr>
          <w:p w:rsidR="000A742E" w:rsidRPr="004A3D01" w:rsidRDefault="007F44D0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2"/>
              </w:rPr>
              <w:t>по мере необходимости</w:t>
            </w:r>
          </w:p>
        </w:tc>
        <w:tc>
          <w:tcPr>
            <w:tcW w:w="2517" w:type="dxa"/>
          </w:tcPr>
          <w:p w:rsidR="007F44D0" w:rsidRPr="004A3D01" w:rsidRDefault="007F44D0" w:rsidP="007F44D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0A742E" w:rsidRPr="004A3D01" w:rsidRDefault="00C93E9F" w:rsidP="00EC40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8C3224" w:rsidRPr="004A3D01" w:rsidTr="00AA1F87">
        <w:tc>
          <w:tcPr>
            <w:tcW w:w="567" w:type="dxa"/>
          </w:tcPr>
          <w:p w:rsidR="008C3224" w:rsidRPr="004A3D01" w:rsidRDefault="00AA1F87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1" w:type="dxa"/>
          </w:tcPr>
          <w:p w:rsidR="008C3224" w:rsidRPr="004A3D01" w:rsidRDefault="008C3224" w:rsidP="00AA1F8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MS Mincho" w:hAnsi="Times New Roman" w:cs="Times New Roman"/>
              </w:rPr>
              <w:t>Усиление контроля за использованием и распоряжением государственным, муниципальным имуществом, закрепленным за организацией на праве оперативного управления, либо хозяйственного ведения.</w:t>
            </w:r>
          </w:p>
        </w:tc>
        <w:tc>
          <w:tcPr>
            <w:tcW w:w="1417" w:type="dxa"/>
          </w:tcPr>
          <w:p w:rsidR="008C3224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 w:rsidRPr="004A3D01">
              <w:rPr>
                <w:rStyle w:val="2"/>
              </w:rPr>
              <w:t>постоянно</w:t>
            </w:r>
          </w:p>
        </w:tc>
        <w:tc>
          <w:tcPr>
            <w:tcW w:w="2517" w:type="dxa"/>
          </w:tcPr>
          <w:p w:rsidR="00AA1F87" w:rsidRPr="004A3D01" w:rsidRDefault="00AA1F87" w:rsidP="00AA1F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AA1F87" w:rsidRPr="004A3D01" w:rsidRDefault="00391E68" w:rsidP="00AA1F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AA1F87" w:rsidRPr="004A3D01" w:rsidRDefault="00AA1F87" w:rsidP="00AA1F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AA1F87" w:rsidRPr="004A3D01" w:rsidRDefault="00AA1F87" w:rsidP="00AA1F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8C3224" w:rsidRPr="004A3D01" w:rsidRDefault="00AA1F87" w:rsidP="00AA1F87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66675C" w:rsidRPr="004A3D01" w:rsidTr="00AA1F87">
        <w:tc>
          <w:tcPr>
            <w:tcW w:w="567" w:type="dxa"/>
          </w:tcPr>
          <w:p w:rsidR="0066675C" w:rsidRPr="004A3D01" w:rsidRDefault="0058632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1" w:type="dxa"/>
          </w:tcPr>
          <w:p w:rsidR="0066675C" w:rsidRPr="004A3D01" w:rsidRDefault="0066675C" w:rsidP="00AB6B68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  <w:rPr>
                <w:shd w:val="clear" w:color="auto" w:fill="FFFFFF"/>
              </w:rPr>
            </w:pPr>
            <w:r w:rsidRPr="004A3D01">
              <w:rPr>
                <w:shd w:val="clear" w:color="auto" w:fill="FFFFFF"/>
              </w:rPr>
              <w:t>Осуществление контроля за получением, учётом, хранением, заполнением и порядком выдачи документов государс</w:t>
            </w:r>
            <w:r w:rsidR="00586320" w:rsidRPr="004A3D01">
              <w:rPr>
                <w:shd w:val="clear" w:color="auto" w:fill="FFFFFF"/>
              </w:rPr>
              <w:t xml:space="preserve">твенного образца о среднем профессиональном </w:t>
            </w:r>
            <w:r w:rsidRPr="004A3D01">
              <w:rPr>
                <w:shd w:val="clear" w:color="auto" w:fill="FFFFFF"/>
              </w:rPr>
              <w:t xml:space="preserve"> образовании</w:t>
            </w:r>
          </w:p>
        </w:tc>
        <w:tc>
          <w:tcPr>
            <w:tcW w:w="1417" w:type="dxa"/>
          </w:tcPr>
          <w:p w:rsidR="0066675C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586320" w:rsidRPr="004A3D01" w:rsidRDefault="00586320" w:rsidP="0058632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66675C" w:rsidRPr="004A3D01" w:rsidRDefault="00C93E9F" w:rsidP="0058632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  <w:p w:rsidR="00586320" w:rsidRPr="004A3D01" w:rsidRDefault="00586320" w:rsidP="00586320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proofErr w:type="spellStart"/>
            <w:r w:rsidRPr="004A3D01">
              <w:rPr>
                <w:rStyle w:val="11"/>
              </w:rPr>
              <w:t>Винокурова</w:t>
            </w:r>
            <w:proofErr w:type="spellEnd"/>
            <w:r w:rsidRPr="004A3D01">
              <w:rPr>
                <w:rStyle w:val="11"/>
              </w:rPr>
              <w:t xml:space="preserve"> Е.В.</w:t>
            </w:r>
          </w:p>
        </w:tc>
      </w:tr>
      <w:tr w:rsidR="0066675C" w:rsidRPr="004A3D01" w:rsidTr="00AA1F87">
        <w:tc>
          <w:tcPr>
            <w:tcW w:w="567" w:type="dxa"/>
          </w:tcPr>
          <w:p w:rsidR="0066675C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71" w:type="dxa"/>
          </w:tcPr>
          <w:p w:rsidR="00586320" w:rsidRPr="004A3D01" w:rsidRDefault="00586320" w:rsidP="005863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Осуществление комплекса организационных, разъяснительных и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иных мер по недопущению </w:t>
            </w:r>
            <w:proofErr w:type="gramStart"/>
            <w:r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работниками 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колледжа</w:t>
            </w:r>
            <w:proofErr w:type="gramEnd"/>
            <w:r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поведения, которое может восприниматься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окружающими как обещание или предложение дачи взятки либо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согласие принять взятку или как просьба о даче взятки, или как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просьба о даче взятки, формированию у них отрицательного</w:t>
            </w:r>
          </w:p>
          <w:p w:rsidR="00586320" w:rsidRPr="004A3D01" w:rsidRDefault="00586320" w:rsidP="005863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отношения к коррупции</w:t>
            </w:r>
          </w:p>
          <w:p w:rsidR="0066675C" w:rsidRPr="004A3D01" w:rsidRDefault="0066675C" w:rsidP="00AB6B68">
            <w:pPr>
              <w:pStyle w:val="4"/>
              <w:shd w:val="clear" w:color="auto" w:fill="auto"/>
              <w:spacing w:line="240" w:lineRule="auto"/>
              <w:ind w:left="115" w:right="132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66675C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66675C" w:rsidRPr="004A3D01" w:rsidRDefault="00C93E9F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586320" w:rsidRPr="004A3D01" w:rsidTr="00AA1F87">
        <w:tc>
          <w:tcPr>
            <w:tcW w:w="567" w:type="dxa"/>
          </w:tcPr>
          <w:p w:rsidR="00586320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1" w:type="dxa"/>
          </w:tcPr>
          <w:p w:rsidR="00586320" w:rsidRPr="004A3D01" w:rsidRDefault="00586320" w:rsidP="005863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Активизировать осуществление комплекса организационных,</w:t>
            </w:r>
            <w:r w:rsidR="009F2DB9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разъяснительных и иных мер по соблюдению работниками</w:t>
            </w:r>
          </w:p>
          <w:p w:rsidR="00586320" w:rsidRPr="004A3D01" w:rsidRDefault="00586320" w:rsidP="005863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ограничений касающихся получения подарков, в том числе</w:t>
            </w:r>
            <w:r w:rsidR="009F2DB9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направленных на формирование негативного отношения к</w:t>
            </w:r>
            <w:r w:rsidR="009F2DB9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дарению подарков указанным работникам в связи с исполнением</w:t>
            </w:r>
            <w:r w:rsidR="00B3559E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ими должностных обязанностей, формированию у них</w:t>
            </w:r>
            <w:r w:rsidR="009F2DB9" w:rsidRPr="004A3D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3D01">
              <w:rPr>
                <w:rFonts w:ascii="Times New Roman" w:eastAsia="Times New Roman" w:hAnsi="Times New Roman" w:cs="Times New Roman"/>
                <w:color w:val="000000"/>
              </w:rPr>
              <w:t>отрицательного отношения к коррупции</w:t>
            </w:r>
          </w:p>
          <w:p w:rsidR="00586320" w:rsidRPr="004A3D01" w:rsidRDefault="00586320" w:rsidP="005863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86320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комиссия по антикоррупционной политике, </w:t>
            </w:r>
          </w:p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Заколюкина Н.В., 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586320" w:rsidRPr="004A3D01" w:rsidRDefault="00C93E9F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66675C" w:rsidRPr="004A3D01" w:rsidTr="00AA1F87">
        <w:tc>
          <w:tcPr>
            <w:tcW w:w="567" w:type="dxa"/>
          </w:tcPr>
          <w:p w:rsidR="0066675C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19</w:t>
            </w:r>
            <w:r w:rsidR="00586320" w:rsidRPr="004A3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66675C" w:rsidRPr="004A3D01" w:rsidRDefault="0066675C" w:rsidP="00586320">
            <w:pPr>
              <w:pStyle w:val="21"/>
              <w:shd w:val="clear" w:color="auto" w:fill="auto"/>
              <w:spacing w:line="240" w:lineRule="auto"/>
              <w:ind w:left="120" w:firstLine="61"/>
              <w:rPr>
                <w:b w:val="0"/>
                <w:i/>
              </w:rPr>
            </w:pPr>
            <w:r w:rsidRPr="004A3D01">
              <w:rPr>
                <w:rFonts w:eastAsia="Calibri"/>
                <w:b w:val="0"/>
              </w:rPr>
              <w:t>Обеспечение систематического контроля за выполнением требований, установленных Федеральным законом от 05.04.2013 года № 44-ФЗ «</w:t>
            </w:r>
            <w:r w:rsidRPr="004A3D01">
              <w:rPr>
                <w:rFonts w:eastAsia="Calibri"/>
                <w:b w:val="0"/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66675C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66675C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8C3224" w:rsidRPr="004A3D01" w:rsidTr="00AA1F87">
        <w:tc>
          <w:tcPr>
            <w:tcW w:w="567" w:type="dxa"/>
          </w:tcPr>
          <w:p w:rsidR="008C3224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1" w:type="dxa"/>
          </w:tcPr>
          <w:p w:rsidR="008C3224" w:rsidRPr="004A3D01" w:rsidRDefault="00B3559E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MS Mincho" w:hAnsi="Times New Roman" w:cs="Times New Roman"/>
              </w:rPr>
              <w:t>А</w:t>
            </w:r>
            <w:r w:rsidR="008C3224" w:rsidRPr="004A3D01">
              <w:rPr>
                <w:rFonts w:ascii="Times New Roman" w:eastAsia="MS Mincho" w:hAnsi="Times New Roman" w:cs="Times New Roman"/>
              </w:rPr>
              <w:t>нализ работы по обоснованию начальной цены контракта, формулированию технического задания;</w:t>
            </w:r>
          </w:p>
          <w:p w:rsidR="008C3224" w:rsidRPr="004A3D01" w:rsidRDefault="008C3224" w:rsidP="00586320">
            <w:pPr>
              <w:pStyle w:val="21"/>
              <w:shd w:val="clear" w:color="auto" w:fill="auto"/>
              <w:spacing w:line="240" w:lineRule="auto"/>
              <w:ind w:left="120" w:firstLine="61"/>
              <w:rPr>
                <w:rFonts w:eastAsia="Calibri"/>
                <w:b w:val="0"/>
              </w:rPr>
            </w:pPr>
          </w:p>
        </w:tc>
        <w:tc>
          <w:tcPr>
            <w:tcW w:w="1417" w:type="dxa"/>
          </w:tcPr>
          <w:p w:rsidR="008C3224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8C3224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66675C" w:rsidRPr="004A3D01" w:rsidTr="00AA1F87">
        <w:tc>
          <w:tcPr>
            <w:tcW w:w="567" w:type="dxa"/>
          </w:tcPr>
          <w:p w:rsidR="0066675C" w:rsidRPr="004A3D01" w:rsidRDefault="0058632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1" w:type="dxa"/>
          </w:tcPr>
          <w:p w:rsidR="008C3224" w:rsidRPr="004A3D01" w:rsidRDefault="0066675C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Calibri" w:hAnsi="Times New Roman" w:cs="Times New Roman"/>
              </w:rPr>
              <w:t>Обеспечение систематического контроля за выполнени</w:t>
            </w:r>
            <w:r w:rsidR="00586320" w:rsidRPr="004A3D01">
              <w:rPr>
                <w:rFonts w:ascii="Times New Roman" w:eastAsia="Calibri" w:hAnsi="Times New Roman" w:cs="Times New Roman"/>
              </w:rPr>
              <w:t>ем условий контрактов</w:t>
            </w:r>
            <w:r w:rsidR="00B3559E" w:rsidRPr="004A3D01">
              <w:rPr>
                <w:rFonts w:ascii="Times New Roman" w:eastAsia="Calibri" w:hAnsi="Times New Roman" w:cs="Times New Roman"/>
              </w:rPr>
              <w:t>,</w:t>
            </w:r>
            <w:r w:rsidR="008C3224" w:rsidRPr="004A3D01">
              <w:rPr>
                <w:rFonts w:ascii="Times New Roman" w:eastAsia="MS Mincho" w:hAnsi="Times New Roman" w:cs="Times New Roman"/>
              </w:rPr>
              <w:t xml:space="preserve"> своевременным реализацией прав по взысканию неустойки, штрафных санкций с недобросовестных подрядчиков.</w:t>
            </w:r>
          </w:p>
          <w:p w:rsidR="0066675C" w:rsidRPr="004A3D01" w:rsidRDefault="0066675C" w:rsidP="00586320">
            <w:pPr>
              <w:pStyle w:val="21"/>
              <w:shd w:val="clear" w:color="auto" w:fill="auto"/>
              <w:spacing w:line="240" w:lineRule="auto"/>
              <w:ind w:left="120" w:firstLine="61"/>
              <w:rPr>
                <w:b w:val="0"/>
              </w:rPr>
            </w:pPr>
          </w:p>
        </w:tc>
        <w:tc>
          <w:tcPr>
            <w:tcW w:w="1417" w:type="dxa"/>
          </w:tcPr>
          <w:p w:rsidR="0066675C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66675C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66675C" w:rsidRPr="004A3D01" w:rsidTr="00AA1F87">
        <w:tc>
          <w:tcPr>
            <w:tcW w:w="567" w:type="dxa"/>
          </w:tcPr>
          <w:p w:rsidR="0066675C" w:rsidRPr="004A3D01" w:rsidRDefault="00586320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1" w:type="dxa"/>
          </w:tcPr>
          <w:p w:rsidR="0066675C" w:rsidRPr="004A3D01" w:rsidRDefault="0066675C" w:rsidP="00586320">
            <w:pPr>
              <w:pStyle w:val="21"/>
              <w:shd w:val="clear" w:color="auto" w:fill="auto"/>
              <w:spacing w:line="240" w:lineRule="auto"/>
              <w:ind w:left="120" w:firstLine="61"/>
              <w:rPr>
                <w:b w:val="0"/>
              </w:rPr>
            </w:pPr>
            <w:r w:rsidRPr="004A3D01">
              <w:rPr>
                <w:rFonts w:eastAsia="Calibri"/>
                <w:b w:val="0"/>
              </w:rPr>
              <w:t>Контроль за целевым использованием бюджетных средств.</w:t>
            </w:r>
          </w:p>
        </w:tc>
        <w:tc>
          <w:tcPr>
            <w:tcW w:w="1417" w:type="dxa"/>
          </w:tcPr>
          <w:p w:rsidR="0066675C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66675C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9F2DB9" w:rsidRPr="004A3D01" w:rsidTr="00AA1F87">
        <w:tc>
          <w:tcPr>
            <w:tcW w:w="567" w:type="dxa"/>
          </w:tcPr>
          <w:p w:rsidR="009F2DB9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1" w:type="dxa"/>
          </w:tcPr>
          <w:p w:rsidR="009F2DB9" w:rsidRPr="004A3D01" w:rsidRDefault="009F2DB9" w:rsidP="00586320">
            <w:pPr>
              <w:pStyle w:val="21"/>
              <w:shd w:val="clear" w:color="auto" w:fill="auto"/>
              <w:spacing w:line="240" w:lineRule="auto"/>
              <w:ind w:left="120" w:firstLine="61"/>
              <w:rPr>
                <w:rFonts w:eastAsia="Calibri"/>
                <w:b w:val="0"/>
              </w:rPr>
            </w:pPr>
            <w:r w:rsidRPr="004A3D01">
              <w:rPr>
                <w:b w:val="0"/>
              </w:rPr>
              <w:t>Контроль за выполнением государственного задания</w:t>
            </w:r>
          </w:p>
        </w:tc>
        <w:tc>
          <w:tcPr>
            <w:tcW w:w="1417" w:type="dxa"/>
          </w:tcPr>
          <w:p w:rsidR="009F2DB9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9F2DB9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8C3224" w:rsidRPr="004A3D01" w:rsidTr="00AA1F87">
        <w:tc>
          <w:tcPr>
            <w:tcW w:w="567" w:type="dxa"/>
          </w:tcPr>
          <w:p w:rsidR="008C3224" w:rsidRPr="004A3D01" w:rsidRDefault="00B3559E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1" w:type="dxa"/>
          </w:tcPr>
          <w:p w:rsidR="008C3224" w:rsidRPr="004A3D01" w:rsidRDefault="00B3559E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MS Mincho" w:hAnsi="Times New Roman" w:cs="Times New Roman"/>
              </w:rPr>
              <w:t>Контроль за</w:t>
            </w:r>
            <w:r w:rsidR="008C3224" w:rsidRPr="004A3D01">
              <w:rPr>
                <w:rFonts w:ascii="Times New Roman" w:eastAsia="MS Mincho" w:hAnsi="Times New Roman" w:cs="Times New Roman"/>
              </w:rPr>
              <w:t xml:space="preserve"> фина</w:t>
            </w:r>
            <w:r w:rsidRPr="004A3D01">
              <w:rPr>
                <w:rFonts w:ascii="Times New Roman" w:eastAsia="MS Mincho" w:hAnsi="Times New Roman" w:cs="Times New Roman"/>
              </w:rPr>
              <w:t>нсово-хозяйственной деятельностью учреждения</w:t>
            </w:r>
            <w:r w:rsidR="008C3224" w:rsidRPr="004A3D01">
              <w:rPr>
                <w:rFonts w:ascii="Times New Roman" w:eastAsia="MS Mincho" w:hAnsi="Times New Roman" w:cs="Times New Roman"/>
              </w:rPr>
              <w:t>, в том числе авансовых отч</w:t>
            </w:r>
            <w:r w:rsidRPr="004A3D01">
              <w:rPr>
                <w:rFonts w:ascii="Times New Roman" w:eastAsia="MS Mincho" w:hAnsi="Times New Roman" w:cs="Times New Roman"/>
              </w:rPr>
              <w:t>етов, командировочных расходов и т.д.</w:t>
            </w:r>
          </w:p>
          <w:p w:rsidR="008C3224" w:rsidRPr="004A3D01" w:rsidRDefault="008C3224" w:rsidP="00586320">
            <w:pPr>
              <w:pStyle w:val="21"/>
              <w:shd w:val="clear" w:color="auto" w:fill="auto"/>
              <w:spacing w:line="240" w:lineRule="auto"/>
              <w:ind w:left="120" w:firstLine="61"/>
            </w:pPr>
          </w:p>
        </w:tc>
        <w:tc>
          <w:tcPr>
            <w:tcW w:w="1417" w:type="dxa"/>
          </w:tcPr>
          <w:p w:rsidR="008C3224" w:rsidRPr="004A3D01" w:rsidRDefault="00B3559E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постоянно</w:t>
            </w:r>
          </w:p>
        </w:tc>
        <w:tc>
          <w:tcPr>
            <w:tcW w:w="2517" w:type="dxa"/>
          </w:tcPr>
          <w:p w:rsidR="00B3559E" w:rsidRPr="004A3D01" w:rsidRDefault="00391E68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Боев В.Г.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Филиппова Т.Л.</w:t>
            </w:r>
          </w:p>
          <w:p w:rsidR="00B3559E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Акимова Т.А., </w:t>
            </w:r>
          </w:p>
          <w:p w:rsidR="008C3224" w:rsidRPr="004A3D01" w:rsidRDefault="00B3559E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  <w:tr w:rsidR="002F418D" w:rsidRPr="004A3D01" w:rsidTr="00AA1F87">
        <w:tc>
          <w:tcPr>
            <w:tcW w:w="567" w:type="dxa"/>
          </w:tcPr>
          <w:p w:rsidR="002F418D" w:rsidRPr="004A3D01" w:rsidRDefault="002F418D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1" w:type="dxa"/>
          </w:tcPr>
          <w:p w:rsidR="002F418D" w:rsidRPr="004A3D01" w:rsidRDefault="002F418D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MS Mincho" w:hAnsi="Times New Roman" w:cs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17" w:type="dxa"/>
          </w:tcPr>
          <w:p w:rsidR="002F418D" w:rsidRPr="004A3D01" w:rsidRDefault="002F418D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Сентябрь </w:t>
            </w:r>
          </w:p>
        </w:tc>
        <w:tc>
          <w:tcPr>
            <w:tcW w:w="2517" w:type="dxa"/>
          </w:tcPr>
          <w:p w:rsidR="002F418D" w:rsidRPr="004A3D01" w:rsidRDefault="002F418D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2F418D" w:rsidRPr="004A3D01" w:rsidTr="00AA1F87">
        <w:tc>
          <w:tcPr>
            <w:tcW w:w="567" w:type="dxa"/>
          </w:tcPr>
          <w:p w:rsidR="002F418D" w:rsidRPr="004A3D01" w:rsidRDefault="002F418D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1" w:type="dxa"/>
          </w:tcPr>
          <w:p w:rsidR="002F418D" w:rsidRPr="004A3D01" w:rsidRDefault="002F418D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eastAsia="MS Mincho" w:hAnsi="Times New Roman" w:cs="Times New Roman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417" w:type="dxa"/>
          </w:tcPr>
          <w:p w:rsidR="002F418D" w:rsidRPr="004A3D01" w:rsidRDefault="002F418D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Октябрь </w:t>
            </w:r>
          </w:p>
        </w:tc>
        <w:tc>
          <w:tcPr>
            <w:tcW w:w="2517" w:type="dxa"/>
          </w:tcPr>
          <w:p w:rsidR="002F418D" w:rsidRPr="004A3D01" w:rsidRDefault="002F418D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Кощеева М.Ю.</w:t>
            </w:r>
          </w:p>
        </w:tc>
      </w:tr>
      <w:tr w:rsidR="002F418D" w:rsidRPr="004A3D01" w:rsidTr="00AA1F87">
        <w:tc>
          <w:tcPr>
            <w:tcW w:w="567" w:type="dxa"/>
          </w:tcPr>
          <w:p w:rsidR="002F418D" w:rsidRPr="004A3D01" w:rsidRDefault="002F418D" w:rsidP="009E6E65">
            <w:pPr>
              <w:rPr>
                <w:rFonts w:ascii="Times New Roman" w:hAnsi="Times New Roman" w:cs="Times New Roman"/>
              </w:rPr>
            </w:pPr>
            <w:r w:rsidRPr="004A3D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1" w:type="dxa"/>
          </w:tcPr>
          <w:p w:rsidR="002F418D" w:rsidRPr="004A3D01" w:rsidRDefault="002F418D" w:rsidP="00B3559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4A3D01">
              <w:rPr>
                <w:rFonts w:ascii="Times New Roman" w:hAnsi="Times New Roman" w:cs="Times New Roman"/>
                <w:color w:val="000000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2F418D" w:rsidRPr="004A3D01" w:rsidRDefault="002F418D" w:rsidP="009E6E65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 xml:space="preserve">Постоянно </w:t>
            </w:r>
          </w:p>
        </w:tc>
        <w:tc>
          <w:tcPr>
            <w:tcW w:w="2517" w:type="dxa"/>
          </w:tcPr>
          <w:p w:rsidR="002F418D" w:rsidRPr="004A3D01" w:rsidRDefault="002F418D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Директор Боев В.Г.</w:t>
            </w:r>
          </w:p>
          <w:p w:rsidR="002F418D" w:rsidRPr="004A3D01" w:rsidRDefault="002F418D" w:rsidP="00B3559E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 w:rsidRPr="004A3D01">
              <w:rPr>
                <w:rStyle w:val="11"/>
              </w:rPr>
              <w:t>Гришин С.В.</w:t>
            </w:r>
          </w:p>
        </w:tc>
      </w:tr>
    </w:tbl>
    <w:p w:rsidR="00213FD6" w:rsidRPr="004A3D01" w:rsidRDefault="00213FD6">
      <w:pPr>
        <w:rPr>
          <w:rFonts w:ascii="Times New Roman" w:hAnsi="Times New Roman" w:cs="Times New Roman"/>
        </w:rPr>
      </w:pPr>
    </w:p>
    <w:sectPr w:rsidR="00213FD6" w:rsidRPr="004A3D01" w:rsidSect="00AB6B6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779"/>
    <w:multiLevelType w:val="hybridMultilevel"/>
    <w:tmpl w:val="3458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22C"/>
    <w:multiLevelType w:val="hybridMultilevel"/>
    <w:tmpl w:val="C09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C4"/>
    <w:rsid w:val="00023155"/>
    <w:rsid w:val="000813FD"/>
    <w:rsid w:val="000A742E"/>
    <w:rsid w:val="00146E5A"/>
    <w:rsid w:val="0017081D"/>
    <w:rsid w:val="001E2D78"/>
    <w:rsid w:val="001E7068"/>
    <w:rsid w:val="00212017"/>
    <w:rsid w:val="00213FD6"/>
    <w:rsid w:val="00281945"/>
    <w:rsid w:val="002B4C2F"/>
    <w:rsid w:val="002F418D"/>
    <w:rsid w:val="00301DFA"/>
    <w:rsid w:val="00391E68"/>
    <w:rsid w:val="003A1A9F"/>
    <w:rsid w:val="003E5219"/>
    <w:rsid w:val="003E71A6"/>
    <w:rsid w:val="003F674B"/>
    <w:rsid w:val="004717C0"/>
    <w:rsid w:val="0047521D"/>
    <w:rsid w:val="004A3D01"/>
    <w:rsid w:val="00586320"/>
    <w:rsid w:val="00606AC4"/>
    <w:rsid w:val="00622F3F"/>
    <w:rsid w:val="00650AEE"/>
    <w:rsid w:val="00653530"/>
    <w:rsid w:val="00655599"/>
    <w:rsid w:val="00657FED"/>
    <w:rsid w:val="0066675C"/>
    <w:rsid w:val="006673AD"/>
    <w:rsid w:val="00675063"/>
    <w:rsid w:val="006E2C0F"/>
    <w:rsid w:val="00725B3D"/>
    <w:rsid w:val="00751BA8"/>
    <w:rsid w:val="00791694"/>
    <w:rsid w:val="007F44D0"/>
    <w:rsid w:val="00813BB1"/>
    <w:rsid w:val="00817A42"/>
    <w:rsid w:val="00855D9F"/>
    <w:rsid w:val="008C3224"/>
    <w:rsid w:val="009373F4"/>
    <w:rsid w:val="009F2DB9"/>
    <w:rsid w:val="00A311C8"/>
    <w:rsid w:val="00AA1F87"/>
    <w:rsid w:val="00AB6B68"/>
    <w:rsid w:val="00B3518A"/>
    <w:rsid w:val="00B3559E"/>
    <w:rsid w:val="00B73E3B"/>
    <w:rsid w:val="00BB48EA"/>
    <w:rsid w:val="00BD4CE3"/>
    <w:rsid w:val="00C02216"/>
    <w:rsid w:val="00C93E9F"/>
    <w:rsid w:val="00C95B6D"/>
    <w:rsid w:val="00CF26FD"/>
    <w:rsid w:val="00D83A31"/>
    <w:rsid w:val="00D91D06"/>
    <w:rsid w:val="00DD4807"/>
    <w:rsid w:val="00E66065"/>
    <w:rsid w:val="00E76150"/>
    <w:rsid w:val="00E95F96"/>
    <w:rsid w:val="00EC4087"/>
    <w:rsid w:val="00EC7DCB"/>
    <w:rsid w:val="00F4435F"/>
    <w:rsid w:val="00F76038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0FA0"/>
  <w15:docId w15:val="{7CEF7FDF-3816-4D7E-AA29-CF53D1B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EA"/>
  </w:style>
  <w:style w:type="paragraph" w:styleId="1">
    <w:name w:val="heading 1"/>
    <w:basedOn w:val="a"/>
    <w:next w:val="a"/>
    <w:link w:val="10"/>
    <w:qFormat/>
    <w:rsid w:val="00D91D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A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06AC4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_"/>
    <w:basedOn w:val="a0"/>
    <w:link w:val="4"/>
    <w:rsid w:val="00606AC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5"/>
    <w:rsid w:val="00606A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table" w:styleId="a6">
    <w:name w:val="Table Grid"/>
    <w:basedOn w:val="a1"/>
    <w:uiPriority w:val="59"/>
    <w:rsid w:val="00606A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5"/>
    <w:rsid w:val="00606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606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5"/>
    <w:rsid w:val="00606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606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91D0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(2)_"/>
    <w:link w:val="21"/>
    <w:uiPriority w:val="99"/>
    <w:locked/>
    <w:rsid w:val="006667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6675C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0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AAB0-9062-4CCD-9D55-3086B190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Сергей Викторович Гришин</cp:lastModifiedBy>
  <cp:revision>2</cp:revision>
  <cp:lastPrinted>2018-06-06T05:54:00Z</cp:lastPrinted>
  <dcterms:created xsi:type="dcterms:W3CDTF">2020-07-23T12:30:00Z</dcterms:created>
  <dcterms:modified xsi:type="dcterms:W3CDTF">2020-07-23T12:30:00Z</dcterms:modified>
</cp:coreProperties>
</file>