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955" w:rsidRPr="00A927C8" w:rsidRDefault="00A927C8" w:rsidP="00DD321C">
      <w:pPr>
        <w:tabs>
          <w:tab w:val="left" w:pos="709"/>
        </w:tabs>
        <w:suppressAutoHyphens/>
        <w:spacing w:after="0" w:line="276" w:lineRule="auto"/>
        <w:jc w:val="center"/>
        <w:rPr>
          <w:rFonts w:ascii="Times New Roman" w:hAnsi="Times New Roman" w:cs="Times New Roman"/>
          <w:sz w:val="28"/>
          <w:szCs w:val="28"/>
        </w:rPr>
      </w:pPr>
      <w:r w:rsidRPr="00A927C8">
        <w:rPr>
          <w:rFonts w:ascii="Times New Roman" w:hAnsi="Times New Roman" w:cs="Times New Roman"/>
          <w:sz w:val="28"/>
          <w:szCs w:val="28"/>
        </w:rPr>
        <w:t xml:space="preserve">ОТЧЁТ  </w:t>
      </w:r>
      <w:r w:rsidR="002A6955" w:rsidRPr="00A927C8">
        <w:rPr>
          <w:rFonts w:ascii="Times New Roman" w:hAnsi="Times New Roman" w:cs="Times New Roman"/>
          <w:sz w:val="28"/>
          <w:szCs w:val="28"/>
        </w:rPr>
        <w:t xml:space="preserve">О </w:t>
      </w:r>
      <w:r w:rsidRPr="00A927C8">
        <w:rPr>
          <w:rFonts w:ascii="Times New Roman" w:hAnsi="Times New Roman" w:cs="Times New Roman"/>
          <w:sz w:val="28"/>
          <w:szCs w:val="28"/>
        </w:rPr>
        <w:t xml:space="preserve"> </w:t>
      </w:r>
      <w:r w:rsidR="002A6955" w:rsidRPr="00A927C8">
        <w:rPr>
          <w:rFonts w:ascii="Times New Roman" w:hAnsi="Times New Roman" w:cs="Times New Roman"/>
          <w:sz w:val="28"/>
          <w:szCs w:val="28"/>
        </w:rPr>
        <w:t xml:space="preserve">САМООБСЛЕДОВАНИИ </w:t>
      </w:r>
    </w:p>
    <w:p w:rsidR="002A6955" w:rsidRPr="00A927C8" w:rsidRDefault="002A6955" w:rsidP="00DD321C">
      <w:pPr>
        <w:tabs>
          <w:tab w:val="left" w:pos="709"/>
        </w:tabs>
        <w:suppressAutoHyphens/>
        <w:spacing w:after="0" w:line="276" w:lineRule="auto"/>
        <w:jc w:val="center"/>
        <w:rPr>
          <w:rFonts w:ascii="Times New Roman" w:hAnsi="Times New Roman" w:cs="Times New Roman"/>
          <w:b/>
          <w:sz w:val="24"/>
          <w:szCs w:val="24"/>
        </w:rPr>
      </w:pPr>
      <w:r w:rsidRPr="00A927C8">
        <w:rPr>
          <w:rFonts w:ascii="Times New Roman" w:hAnsi="Times New Roman" w:cs="Times New Roman"/>
          <w:b/>
          <w:sz w:val="24"/>
          <w:szCs w:val="24"/>
        </w:rPr>
        <w:t>Кировского  областного государственного</w:t>
      </w:r>
      <w:r w:rsidR="00A927C8" w:rsidRPr="00A927C8">
        <w:rPr>
          <w:rFonts w:ascii="Times New Roman" w:hAnsi="Times New Roman" w:cs="Times New Roman"/>
          <w:b/>
          <w:sz w:val="24"/>
          <w:szCs w:val="24"/>
        </w:rPr>
        <w:t xml:space="preserve"> </w:t>
      </w:r>
      <w:r w:rsidRPr="00A927C8">
        <w:rPr>
          <w:rFonts w:ascii="Times New Roman" w:hAnsi="Times New Roman" w:cs="Times New Roman"/>
          <w:b/>
          <w:sz w:val="24"/>
          <w:szCs w:val="24"/>
        </w:rPr>
        <w:t>профессионального образовательного бюджетного учреждения «Кировский кол</w:t>
      </w:r>
      <w:r w:rsidR="00FD195C" w:rsidRPr="00A927C8">
        <w:rPr>
          <w:rFonts w:ascii="Times New Roman" w:hAnsi="Times New Roman" w:cs="Times New Roman"/>
          <w:b/>
          <w:sz w:val="24"/>
          <w:szCs w:val="24"/>
        </w:rPr>
        <w:t>ледж музыкального искусства им.И.В.</w:t>
      </w:r>
      <w:r w:rsidRPr="00A927C8">
        <w:rPr>
          <w:rFonts w:ascii="Times New Roman" w:hAnsi="Times New Roman" w:cs="Times New Roman"/>
          <w:b/>
          <w:sz w:val="24"/>
          <w:szCs w:val="24"/>
        </w:rPr>
        <w:t xml:space="preserve">Казенина» </w:t>
      </w:r>
    </w:p>
    <w:p w:rsidR="002A6955" w:rsidRPr="00DD321C" w:rsidRDefault="002A6955" w:rsidP="00DD321C">
      <w:pPr>
        <w:tabs>
          <w:tab w:val="left" w:pos="709"/>
        </w:tabs>
        <w:suppressAutoHyphens/>
        <w:spacing w:after="0" w:line="276" w:lineRule="auto"/>
        <w:jc w:val="center"/>
        <w:rPr>
          <w:rFonts w:ascii="Times New Roman" w:hAnsi="Times New Roman" w:cs="Times New Roman"/>
          <w:sz w:val="24"/>
          <w:szCs w:val="24"/>
        </w:rPr>
      </w:pPr>
      <w:r w:rsidRPr="00DD321C">
        <w:rPr>
          <w:rFonts w:ascii="Times New Roman" w:hAnsi="Times New Roman" w:cs="Times New Roman"/>
          <w:sz w:val="24"/>
          <w:szCs w:val="24"/>
        </w:rPr>
        <w:t xml:space="preserve">(далее – Образовательная организация) </w:t>
      </w:r>
    </w:p>
    <w:p w:rsidR="002A6955" w:rsidRPr="00A927C8" w:rsidRDefault="002A6955" w:rsidP="00DD321C">
      <w:pPr>
        <w:tabs>
          <w:tab w:val="left" w:pos="709"/>
        </w:tabs>
        <w:suppressAutoHyphens/>
        <w:spacing w:after="0" w:line="276" w:lineRule="auto"/>
        <w:jc w:val="center"/>
        <w:rPr>
          <w:rFonts w:ascii="Times New Roman" w:hAnsi="Times New Roman" w:cs="Times New Roman"/>
          <w:b/>
          <w:sz w:val="24"/>
          <w:szCs w:val="24"/>
        </w:rPr>
      </w:pPr>
      <w:r w:rsidRPr="003B0233">
        <w:rPr>
          <w:rFonts w:ascii="Times New Roman" w:hAnsi="Times New Roman" w:cs="Times New Roman"/>
          <w:b/>
          <w:sz w:val="24"/>
          <w:szCs w:val="24"/>
        </w:rPr>
        <w:t xml:space="preserve">по состоянию на 01 апреля </w:t>
      </w:r>
      <w:r w:rsidR="00507FBA">
        <w:rPr>
          <w:rFonts w:ascii="Times New Roman" w:hAnsi="Times New Roman" w:cs="Times New Roman"/>
          <w:b/>
          <w:sz w:val="24"/>
          <w:szCs w:val="24"/>
        </w:rPr>
        <w:t>2020</w:t>
      </w:r>
      <w:r w:rsidRPr="003B0233">
        <w:rPr>
          <w:rFonts w:ascii="Times New Roman" w:hAnsi="Times New Roman" w:cs="Times New Roman"/>
          <w:b/>
          <w:sz w:val="24"/>
          <w:szCs w:val="24"/>
        </w:rPr>
        <w:t xml:space="preserve"> года</w:t>
      </w:r>
    </w:p>
    <w:p w:rsidR="002A6955" w:rsidRPr="00DD321C" w:rsidRDefault="002A6955" w:rsidP="00DD321C">
      <w:pPr>
        <w:tabs>
          <w:tab w:val="left" w:pos="709"/>
        </w:tabs>
        <w:suppressAutoHyphens/>
        <w:spacing w:after="0" w:line="276" w:lineRule="auto"/>
        <w:jc w:val="center"/>
        <w:rPr>
          <w:rFonts w:ascii="Times New Roman" w:hAnsi="Times New Roman" w:cs="Times New Roman"/>
          <w:sz w:val="24"/>
          <w:szCs w:val="24"/>
        </w:rPr>
      </w:pPr>
    </w:p>
    <w:p w:rsidR="002A6955" w:rsidRPr="00A927C8" w:rsidRDefault="001563A1" w:rsidP="00DD321C">
      <w:pPr>
        <w:spacing w:after="0" w:line="276" w:lineRule="auto"/>
        <w:jc w:val="center"/>
        <w:rPr>
          <w:rFonts w:ascii="Times New Roman" w:hAnsi="Times New Roman" w:cs="Times New Roman"/>
          <w:b/>
          <w:bCs/>
          <w:iCs/>
          <w:caps/>
          <w:sz w:val="24"/>
          <w:szCs w:val="24"/>
        </w:rPr>
      </w:pPr>
      <w:r>
        <w:rPr>
          <w:rFonts w:ascii="Times New Roman" w:hAnsi="Times New Roman" w:cs="Times New Roman"/>
          <w:b/>
          <w:bCs/>
          <w:iCs/>
          <w:caps/>
          <w:sz w:val="24"/>
          <w:szCs w:val="24"/>
        </w:rPr>
        <w:t>ИНФОРМАЦИЯ О деятельностИ</w:t>
      </w:r>
      <w:r w:rsidR="002A6955" w:rsidRPr="00A927C8">
        <w:rPr>
          <w:rFonts w:ascii="Times New Roman" w:hAnsi="Times New Roman" w:cs="Times New Roman"/>
          <w:b/>
          <w:bCs/>
          <w:iCs/>
          <w:caps/>
          <w:sz w:val="24"/>
          <w:szCs w:val="24"/>
        </w:rPr>
        <w:t xml:space="preserve"> образовательной организации</w:t>
      </w:r>
    </w:p>
    <w:p w:rsidR="002A6955" w:rsidRPr="00DD321C" w:rsidRDefault="002A6955" w:rsidP="00DD321C">
      <w:pPr>
        <w:spacing w:after="0" w:line="276" w:lineRule="auto"/>
        <w:jc w:val="center"/>
        <w:rPr>
          <w:rFonts w:ascii="Times New Roman" w:hAnsi="Times New Roman" w:cs="Times New Roman"/>
          <w:sz w:val="24"/>
          <w:szCs w:val="24"/>
        </w:rPr>
      </w:pPr>
    </w:p>
    <w:p w:rsidR="002A6955" w:rsidRPr="00A927C8" w:rsidRDefault="002A6955" w:rsidP="00DD321C">
      <w:pPr>
        <w:pStyle w:val="1"/>
        <w:tabs>
          <w:tab w:val="left" w:pos="1276"/>
        </w:tabs>
        <w:suppressAutoHyphens/>
        <w:spacing w:after="0"/>
        <w:ind w:left="0" w:firstLine="709"/>
        <w:jc w:val="both"/>
        <w:rPr>
          <w:rFonts w:ascii="Times New Roman" w:hAnsi="Times New Roman" w:cs="Times New Roman"/>
          <w:iCs/>
          <w:caps/>
          <w:sz w:val="24"/>
          <w:szCs w:val="24"/>
        </w:rPr>
      </w:pPr>
      <w:r w:rsidRPr="00A927C8">
        <w:rPr>
          <w:rFonts w:ascii="Times New Roman" w:hAnsi="Times New Roman" w:cs="Times New Roman"/>
          <w:iCs/>
          <w:caps/>
          <w:sz w:val="24"/>
          <w:szCs w:val="24"/>
        </w:rPr>
        <w:t>1. Общие сведения</w:t>
      </w:r>
      <w:r w:rsidR="00A927C8">
        <w:rPr>
          <w:rFonts w:ascii="Times New Roman" w:hAnsi="Times New Roman" w:cs="Times New Roman"/>
          <w:iCs/>
          <w:caps/>
          <w:sz w:val="24"/>
          <w:szCs w:val="24"/>
        </w:rPr>
        <w:t xml:space="preserve"> об Образовательной организации</w:t>
      </w:r>
    </w:p>
    <w:p w:rsidR="002A6955" w:rsidRPr="00DD321C" w:rsidRDefault="002A6955" w:rsidP="00DD321C">
      <w:pPr>
        <w:pStyle w:val="ConsPlusNonformat"/>
        <w:widowControl/>
        <w:spacing w:line="276" w:lineRule="auto"/>
        <w:ind w:firstLine="720"/>
        <w:jc w:val="both"/>
        <w:rPr>
          <w:rFonts w:ascii="Times New Roman" w:hAnsi="Times New Roman" w:cs="Times New Roman"/>
          <w:sz w:val="24"/>
          <w:szCs w:val="24"/>
        </w:rPr>
      </w:pPr>
      <w:r w:rsidRPr="00DD321C">
        <w:rPr>
          <w:rFonts w:ascii="Times New Roman" w:hAnsi="Times New Roman" w:cs="Times New Roman"/>
          <w:sz w:val="24"/>
          <w:szCs w:val="24"/>
        </w:rPr>
        <w:t>Кировское областное государственное профессиональное образовательное бюджетное  учреждение «Кировский кол</w:t>
      </w:r>
      <w:r w:rsidR="00FD195C" w:rsidRPr="00DD321C">
        <w:rPr>
          <w:rFonts w:ascii="Times New Roman" w:hAnsi="Times New Roman" w:cs="Times New Roman"/>
          <w:sz w:val="24"/>
          <w:szCs w:val="24"/>
        </w:rPr>
        <w:t>ледж музыкального искусства им.</w:t>
      </w:r>
      <w:r w:rsidRPr="00DD321C">
        <w:rPr>
          <w:rFonts w:ascii="Times New Roman" w:hAnsi="Times New Roman" w:cs="Times New Roman"/>
          <w:sz w:val="24"/>
          <w:szCs w:val="24"/>
        </w:rPr>
        <w:t>И</w:t>
      </w:r>
      <w:r w:rsidR="00FD195C" w:rsidRPr="00DD321C">
        <w:rPr>
          <w:rFonts w:ascii="Times New Roman" w:hAnsi="Times New Roman" w:cs="Times New Roman"/>
          <w:sz w:val="24"/>
          <w:szCs w:val="24"/>
        </w:rPr>
        <w:t>.В.</w:t>
      </w:r>
      <w:r w:rsidRPr="00DD321C">
        <w:rPr>
          <w:rFonts w:ascii="Times New Roman" w:hAnsi="Times New Roman" w:cs="Times New Roman"/>
          <w:sz w:val="24"/>
          <w:szCs w:val="24"/>
        </w:rPr>
        <w:t>Казенина» является некоммерческой организацией, созданной Кировской областью для ока</w:t>
      </w:r>
      <w:r w:rsidR="00FD195C" w:rsidRPr="00DD321C">
        <w:rPr>
          <w:rFonts w:ascii="Times New Roman" w:hAnsi="Times New Roman" w:cs="Times New Roman"/>
          <w:sz w:val="24"/>
          <w:szCs w:val="24"/>
        </w:rPr>
        <w:t>зания услуг, выполнения работ и</w:t>
      </w:r>
      <w:r w:rsidR="00D3759B">
        <w:rPr>
          <w:rFonts w:ascii="Times New Roman" w:hAnsi="Times New Roman" w:cs="Times New Roman"/>
          <w:sz w:val="24"/>
          <w:szCs w:val="24"/>
        </w:rPr>
        <w:t xml:space="preserve"> </w:t>
      </w:r>
      <w:r w:rsidRPr="00DD321C">
        <w:rPr>
          <w:rFonts w:ascii="Times New Roman" w:hAnsi="Times New Roman" w:cs="Times New Roman"/>
          <w:sz w:val="24"/>
          <w:szCs w:val="24"/>
        </w:rPr>
        <w:t>(или) исполнения государственных функций в целях обеспечения реализации предусмотренных законодательством Российской Федерации полномочий органов государственной власти в сфере образования. Место нахождения Образовательной организации</w:t>
      </w:r>
      <w:r w:rsidR="00FD195C" w:rsidRPr="00DD321C">
        <w:rPr>
          <w:rFonts w:ascii="Times New Roman" w:hAnsi="Times New Roman" w:cs="Times New Roman"/>
          <w:sz w:val="24"/>
          <w:szCs w:val="24"/>
        </w:rPr>
        <w:t>: Россия, Кировская область, г.Киров, ул.Спасская, д.</w:t>
      </w:r>
      <w:r w:rsidR="001563A1">
        <w:rPr>
          <w:rFonts w:ascii="Times New Roman" w:hAnsi="Times New Roman" w:cs="Times New Roman"/>
          <w:sz w:val="24"/>
          <w:szCs w:val="24"/>
        </w:rPr>
        <w:t>15. Юридический адрес: 61000</w:t>
      </w:r>
      <w:r w:rsidR="00A927C8">
        <w:rPr>
          <w:rFonts w:ascii="Times New Roman" w:hAnsi="Times New Roman" w:cs="Times New Roman"/>
          <w:sz w:val="24"/>
          <w:szCs w:val="24"/>
        </w:rPr>
        <w:t>0</w:t>
      </w:r>
      <w:r w:rsidRPr="00DD321C">
        <w:rPr>
          <w:rFonts w:ascii="Times New Roman" w:hAnsi="Times New Roman" w:cs="Times New Roman"/>
          <w:sz w:val="24"/>
          <w:szCs w:val="24"/>
        </w:rPr>
        <w:t>, г</w:t>
      </w:r>
      <w:r w:rsidR="00FD195C" w:rsidRPr="00DD321C">
        <w:rPr>
          <w:rFonts w:ascii="Times New Roman" w:hAnsi="Times New Roman" w:cs="Times New Roman"/>
          <w:sz w:val="24"/>
          <w:szCs w:val="24"/>
        </w:rPr>
        <w:t>.Киров (обл.), ул.Спасская, д.</w:t>
      </w:r>
      <w:r w:rsidRPr="00DD321C">
        <w:rPr>
          <w:rFonts w:ascii="Times New Roman" w:hAnsi="Times New Roman" w:cs="Times New Roman"/>
          <w:sz w:val="24"/>
          <w:szCs w:val="24"/>
        </w:rPr>
        <w:t xml:space="preserve">15. Образовательная организация филиалов и представительств не имеет. </w:t>
      </w:r>
    </w:p>
    <w:p w:rsidR="002A6955" w:rsidRPr="00DD321C" w:rsidRDefault="002A6955" w:rsidP="00DD321C">
      <w:pPr>
        <w:pStyle w:val="ConsPlusNonformat"/>
        <w:widowControl/>
        <w:spacing w:line="276" w:lineRule="auto"/>
        <w:ind w:firstLine="720"/>
        <w:jc w:val="both"/>
        <w:rPr>
          <w:rFonts w:ascii="Times New Roman" w:hAnsi="Times New Roman" w:cs="Times New Roman"/>
          <w:sz w:val="24"/>
          <w:szCs w:val="24"/>
        </w:rPr>
      </w:pPr>
      <w:r w:rsidRPr="00DD321C">
        <w:rPr>
          <w:rFonts w:ascii="Times New Roman" w:hAnsi="Times New Roman" w:cs="Times New Roman"/>
          <w:sz w:val="24"/>
          <w:szCs w:val="24"/>
        </w:rPr>
        <w:t xml:space="preserve">Образовательная деятельность ведется на основании Лицензии на право ведения образовательной деятельности, выданной </w:t>
      </w:r>
      <w:r w:rsidR="00FD195C" w:rsidRPr="00DD321C">
        <w:rPr>
          <w:rFonts w:ascii="Times New Roman" w:hAnsi="Times New Roman" w:cs="Times New Roman"/>
          <w:sz w:val="24"/>
          <w:szCs w:val="24"/>
        </w:rPr>
        <w:t>Министерством</w:t>
      </w:r>
      <w:r w:rsidRPr="00DD321C">
        <w:rPr>
          <w:rFonts w:ascii="Times New Roman" w:hAnsi="Times New Roman" w:cs="Times New Roman"/>
          <w:sz w:val="24"/>
          <w:szCs w:val="24"/>
        </w:rPr>
        <w:t xml:space="preserve"> образования Кировской области серия 43</w:t>
      </w:r>
      <w:r w:rsidR="00FD195C" w:rsidRPr="00DD321C">
        <w:rPr>
          <w:rFonts w:ascii="Times New Roman" w:hAnsi="Times New Roman" w:cs="Times New Roman"/>
          <w:sz w:val="24"/>
          <w:szCs w:val="24"/>
        </w:rPr>
        <w:t>Л01 №0001125</w:t>
      </w:r>
      <w:r w:rsidR="00A927C8">
        <w:rPr>
          <w:rFonts w:ascii="Times New Roman" w:hAnsi="Times New Roman" w:cs="Times New Roman"/>
          <w:sz w:val="24"/>
          <w:szCs w:val="24"/>
        </w:rPr>
        <w:t xml:space="preserve">, регистрационный № 0137 от </w:t>
      </w:r>
      <w:r w:rsidR="00FD195C" w:rsidRPr="00DD321C">
        <w:rPr>
          <w:rFonts w:ascii="Times New Roman" w:hAnsi="Times New Roman" w:cs="Times New Roman"/>
          <w:sz w:val="24"/>
          <w:szCs w:val="24"/>
        </w:rPr>
        <w:t>04 апреля 2016 года</w:t>
      </w:r>
      <w:r w:rsidRPr="00DD321C">
        <w:rPr>
          <w:rFonts w:ascii="Times New Roman" w:hAnsi="Times New Roman" w:cs="Times New Roman"/>
          <w:sz w:val="24"/>
          <w:szCs w:val="24"/>
        </w:rPr>
        <w:t xml:space="preserve">, срок действия – бессрочно; свидетельства о государственной аккредитации, выданного </w:t>
      </w:r>
      <w:r w:rsidR="00FD195C" w:rsidRPr="00DD321C">
        <w:rPr>
          <w:rFonts w:ascii="Times New Roman" w:hAnsi="Times New Roman" w:cs="Times New Roman"/>
          <w:sz w:val="24"/>
          <w:szCs w:val="24"/>
        </w:rPr>
        <w:t>Министерством</w:t>
      </w:r>
      <w:r w:rsidRPr="00DD321C">
        <w:rPr>
          <w:rFonts w:ascii="Times New Roman" w:hAnsi="Times New Roman" w:cs="Times New Roman"/>
          <w:sz w:val="24"/>
          <w:szCs w:val="24"/>
        </w:rPr>
        <w:t xml:space="preserve"> образования Кировской области, серия </w:t>
      </w:r>
      <w:r w:rsidR="00FD195C" w:rsidRPr="00DD321C">
        <w:rPr>
          <w:rFonts w:ascii="Times New Roman" w:hAnsi="Times New Roman" w:cs="Times New Roman"/>
          <w:sz w:val="24"/>
          <w:szCs w:val="24"/>
        </w:rPr>
        <w:t>43А01 №0005076</w:t>
      </w:r>
      <w:r w:rsidRPr="00DD321C">
        <w:rPr>
          <w:rFonts w:ascii="Times New Roman" w:hAnsi="Times New Roman" w:cs="Times New Roman"/>
          <w:sz w:val="24"/>
          <w:szCs w:val="24"/>
        </w:rPr>
        <w:t xml:space="preserve">, регистрационный номер 1830 от </w:t>
      </w:r>
      <w:r w:rsidR="00FD195C" w:rsidRPr="00DD321C">
        <w:rPr>
          <w:rFonts w:ascii="Times New Roman" w:hAnsi="Times New Roman" w:cs="Times New Roman"/>
          <w:sz w:val="24"/>
          <w:szCs w:val="24"/>
        </w:rPr>
        <w:t>05 мая 2017 года,</w:t>
      </w:r>
      <w:r w:rsidRPr="00DD321C">
        <w:rPr>
          <w:rFonts w:ascii="Times New Roman" w:hAnsi="Times New Roman" w:cs="Times New Roman"/>
          <w:sz w:val="24"/>
          <w:szCs w:val="24"/>
        </w:rPr>
        <w:t xml:space="preserve"> выданного на срок до </w:t>
      </w:r>
      <w:r w:rsidR="00FD195C" w:rsidRPr="00DD321C">
        <w:rPr>
          <w:rFonts w:ascii="Times New Roman" w:hAnsi="Times New Roman" w:cs="Times New Roman"/>
          <w:sz w:val="24"/>
          <w:szCs w:val="24"/>
        </w:rPr>
        <w:t>05 мая 2023 года.</w:t>
      </w:r>
    </w:p>
    <w:p w:rsidR="002A6955" w:rsidRPr="00DD321C" w:rsidRDefault="002A6955" w:rsidP="00DD321C">
      <w:pPr>
        <w:pStyle w:val="ConsPlusNonformat"/>
        <w:widowControl/>
        <w:spacing w:line="276" w:lineRule="auto"/>
        <w:ind w:firstLine="720"/>
        <w:jc w:val="both"/>
        <w:rPr>
          <w:rFonts w:ascii="Times New Roman" w:hAnsi="Times New Roman" w:cs="Times New Roman"/>
          <w:sz w:val="24"/>
          <w:szCs w:val="24"/>
        </w:rPr>
      </w:pPr>
      <w:r w:rsidRPr="00DD321C">
        <w:rPr>
          <w:rFonts w:ascii="Times New Roman" w:hAnsi="Times New Roman" w:cs="Times New Roman"/>
          <w:sz w:val="24"/>
          <w:szCs w:val="24"/>
        </w:rPr>
        <w:t>Органами управления Образовательной организации являются:</w:t>
      </w:r>
    </w:p>
    <w:p w:rsidR="002A6955" w:rsidRPr="00DD321C" w:rsidRDefault="00A927C8" w:rsidP="00A053EE">
      <w:pPr>
        <w:pStyle w:val="ConsPlusNonformat"/>
        <w:numPr>
          <w:ilvl w:val="0"/>
          <w:numId w:val="17"/>
        </w:numPr>
        <w:spacing w:line="276" w:lineRule="auto"/>
        <w:ind w:left="1134" w:hanging="425"/>
        <w:jc w:val="both"/>
        <w:rPr>
          <w:rFonts w:ascii="Times New Roman" w:hAnsi="Times New Roman" w:cs="Times New Roman"/>
          <w:sz w:val="24"/>
          <w:szCs w:val="24"/>
        </w:rPr>
      </w:pPr>
      <w:r>
        <w:rPr>
          <w:rFonts w:ascii="Times New Roman" w:hAnsi="Times New Roman" w:cs="Times New Roman"/>
          <w:sz w:val="24"/>
          <w:szCs w:val="24"/>
        </w:rPr>
        <w:t>Учредитель Учреждения.</w:t>
      </w:r>
    </w:p>
    <w:p w:rsidR="002A6955" w:rsidRPr="00DD321C" w:rsidRDefault="00A927C8" w:rsidP="00A053EE">
      <w:pPr>
        <w:pStyle w:val="ConsPlusNonformat"/>
        <w:numPr>
          <w:ilvl w:val="0"/>
          <w:numId w:val="17"/>
        </w:numPr>
        <w:spacing w:line="276" w:lineRule="auto"/>
        <w:ind w:left="1134" w:hanging="425"/>
        <w:jc w:val="both"/>
        <w:rPr>
          <w:rFonts w:ascii="Times New Roman" w:hAnsi="Times New Roman" w:cs="Times New Roman"/>
          <w:sz w:val="24"/>
          <w:szCs w:val="24"/>
        </w:rPr>
      </w:pPr>
      <w:r>
        <w:rPr>
          <w:rFonts w:ascii="Times New Roman" w:hAnsi="Times New Roman" w:cs="Times New Roman"/>
          <w:sz w:val="24"/>
          <w:szCs w:val="24"/>
        </w:rPr>
        <w:t>Директор Учреждения.</w:t>
      </w:r>
    </w:p>
    <w:p w:rsidR="002A6955" w:rsidRPr="00DD321C" w:rsidRDefault="002A6955" w:rsidP="00A053EE">
      <w:pPr>
        <w:pStyle w:val="ConsPlusNonformat"/>
        <w:numPr>
          <w:ilvl w:val="0"/>
          <w:numId w:val="17"/>
        </w:numPr>
        <w:spacing w:line="276" w:lineRule="auto"/>
        <w:ind w:left="1134" w:hanging="425"/>
        <w:jc w:val="both"/>
        <w:rPr>
          <w:rFonts w:ascii="Times New Roman" w:hAnsi="Times New Roman" w:cs="Times New Roman"/>
          <w:sz w:val="24"/>
          <w:szCs w:val="24"/>
        </w:rPr>
      </w:pPr>
      <w:r w:rsidRPr="00DD321C">
        <w:rPr>
          <w:rFonts w:ascii="Times New Roman" w:hAnsi="Times New Roman" w:cs="Times New Roman"/>
          <w:sz w:val="24"/>
          <w:szCs w:val="24"/>
        </w:rPr>
        <w:t>Общее Собрание (кон</w:t>
      </w:r>
      <w:r w:rsidR="00A927C8">
        <w:rPr>
          <w:rFonts w:ascii="Times New Roman" w:hAnsi="Times New Roman" w:cs="Times New Roman"/>
          <w:sz w:val="24"/>
          <w:szCs w:val="24"/>
        </w:rPr>
        <w:t>ференция) работников Учреждения.</w:t>
      </w:r>
      <w:r w:rsidRPr="00DD321C">
        <w:rPr>
          <w:rFonts w:ascii="Times New Roman" w:hAnsi="Times New Roman" w:cs="Times New Roman"/>
          <w:sz w:val="24"/>
          <w:szCs w:val="24"/>
        </w:rPr>
        <w:tab/>
      </w:r>
    </w:p>
    <w:p w:rsidR="002A6955" w:rsidRPr="00DD321C" w:rsidRDefault="00A927C8" w:rsidP="00A053EE">
      <w:pPr>
        <w:pStyle w:val="ConsPlusNonformat"/>
        <w:numPr>
          <w:ilvl w:val="0"/>
          <w:numId w:val="17"/>
        </w:numPr>
        <w:spacing w:line="276" w:lineRule="auto"/>
        <w:ind w:left="1134" w:hanging="425"/>
        <w:jc w:val="both"/>
        <w:rPr>
          <w:rFonts w:ascii="Times New Roman" w:hAnsi="Times New Roman" w:cs="Times New Roman"/>
          <w:sz w:val="24"/>
          <w:szCs w:val="24"/>
        </w:rPr>
      </w:pPr>
      <w:r>
        <w:rPr>
          <w:rFonts w:ascii="Times New Roman" w:hAnsi="Times New Roman" w:cs="Times New Roman"/>
          <w:sz w:val="24"/>
          <w:szCs w:val="24"/>
        </w:rPr>
        <w:t>Педагогический Совет.</w:t>
      </w:r>
    </w:p>
    <w:p w:rsidR="002A6955" w:rsidRPr="00DD321C" w:rsidRDefault="002A6955" w:rsidP="00A053EE">
      <w:pPr>
        <w:pStyle w:val="ConsPlusNonformat"/>
        <w:numPr>
          <w:ilvl w:val="0"/>
          <w:numId w:val="17"/>
        </w:numPr>
        <w:spacing w:line="276" w:lineRule="auto"/>
        <w:ind w:left="1134" w:hanging="425"/>
        <w:jc w:val="both"/>
        <w:rPr>
          <w:rFonts w:ascii="Times New Roman" w:hAnsi="Times New Roman" w:cs="Times New Roman"/>
          <w:sz w:val="24"/>
          <w:szCs w:val="24"/>
        </w:rPr>
      </w:pPr>
      <w:r w:rsidRPr="00DD321C">
        <w:rPr>
          <w:rFonts w:ascii="Times New Roman" w:hAnsi="Times New Roman" w:cs="Times New Roman"/>
          <w:sz w:val="24"/>
          <w:szCs w:val="24"/>
        </w:rPr>
        <w:t>Методический Совет.</w:t>
      </w:r>
    </w:p>
    <w:p w:rsidR="002A6955" w:rsidRPr="0094108A" w:rsidRDefault="002A6955" w:rsidP="00DD321C">
      <w:pPr>
        <w:pStyle w:val="ConsPlusNonformat"/>
        <w:widowControl/>
        <w:spacing w:line="276" w:lineRule="auto"/>
        <w:ind w:firstLine="720"/>
        <w:jc w:val="both"/>
        <w:rPr>
          <w:rFonts w:ascii="Times New Roman" w:hAnsi="Times New Roman" w:cs="Times New Roman"/>
          <w:sz w:val="24"/>
          <w:szCs w:val="24"/>
        </w:rPr>
      </w:pPr>
      <w:r w:rsidRPr="0094108A">
        <w:rPr>
          <w:rFonts w:ascii="Times New Roman" w:hAnsi="Times New Roman" w:cs="Times New Roman"/>
          <w:sz w:val="24"/>
          <w:szCs w:val="24"/>
        </w:rPr>
        <w:t>Миссия Образовательной организации (согласно программе развития на 2014-</w:t>
      </w:r>
      <w:r w:rsidR="0094108A">
        <w:rPr>
          <w:rFonts w:ascii="Times New Roman" w:hAnsi="Times New Roman" w:cs="Times New Roman"/>
          <w:sz w:val="24"/>
          <w:szCs w:val="24"/>
        </w:rPr>
        <w:t>2018 годы</w:t>
      </w:r>
      <w:r w:rsidRPr="0094108A">
        <w:rPr>
          <w:rFonts w:ascii="Times New Roman" w:hAnsi="Times New Roman" w:cs="Times New Roman"/>
          <w:sz w:val="24"/>
          <w:szCs w:val="24"/>
        </w:rPr>
        <w:t>) – сохранение духовных и культурных ценностей общества через повышение эффективности системы подготовки высококвалифицированных, конкурентоспособных специалистов в области профессионального музыкального образования.</w:t>
      </w:r>
    </w:p>
    <w:p w:rsidR="002A6955" w:rsidRPr="0094108A" w:rsidRDefault="002A6955" w:rsidP="00DD321C">
      <w:pPr>
        <w:pStyle w:val="ConsPlusNonformat"/>
        <w:spacing w:line="276" w:lineRule="auto"/>
        <w:ind w:firstLine="720"/>
        <w:jc w:val="both"/>
        <w:rPr>
          <w:rFonts w:ascii="Times New Roman" w:hAnsi="Times New Roman" w:cs="Times New Roman"/>
          <w:sz w:val="24"/>
          <w:szCs w:val="24"/>
        </w:rPr>
      </w:pPr>
      <w:r w:rsidRPr="0094108A">
        <w:rPr>
          <w:rFonts w:ascii="Times New Roman" w:hAnsi="Times New Roman" w:cs="Times New Roman"/>
          <w:sz w:val="24"/>
          <w:szCs w:val="24"/>
        </w:rPr>
        <w:t>Преподаватели и сотрудники колледжа обеспечивают стабильно высокое качество подготовки</w:t>
      </w:r>
      <w:r w:rsidR="0086054D" w:rsidRPr="0094108A">
        <w:rPr>
          <w:rFonts w:ascii="Times New Roman" w:hAnsi="Times New Roman" w:cs="Times New Roman"/>
          <w:sz w:val="24"/>
          <w:szCs w:val="24"/>
        </w:rPr>
        <w:t xml:space="preserve"> специалистов через создание</w:t>
      </w:r>
      <w:r w:rsidRPr="0094108A">
        <w:rPr>
          <w:rFonts w:ascii="Times New Roman" w:hAnsi="Times New Roman" w:cs="Times New Roman"/>
          <w:sz w:val="24"/>
          <w:szCs w:val="24"/>
        </w:rPr>
        <w:t xml:space="preserve"> в колледже гуманистической среды, обеспечивающей полную реализацию образовательных потребностей студентов и раск</w:t>
      </w:r>
      <w:r w:rsidR="0086054D" w:rsidRPr="0094108A">
        <w:rPr>
          <w:rFonts w:ascii="Times New Roman" w:hAnsi="Times New Roman" w:cs="Times New Roman"/>
          <w:sz w:val="24"/>
          <w:szCs w:val="24"/>
        </w:rPr>
        <w:t xml:space="preserve">рытие их творческого потенциала, </w:t>
      </w:r>
      <w:r w:rsidR="00596AEF" w:rsidRPr="0094108A">
        <w:rPr>
          <w:rFonts w:ascii="Times New Roman" w:hAnsi="Times New Roman" w:cs="Times New Roman"/>
          <w:sz w:val="24"/>
          <w:szCs w:val="24"/>
        </w:rPr>
        <w:t xml:space="preserve">создание условий для творческой профессионально-личностной самореализации, формирующей мотивацию к результативному труду и приверженность своему колледжу, </w:t>
      </w:r>
      <w:r w:rsidRPr="0094108A">
        <w:rPr>
          <w:rFonts w:ascii="Times New Roman" w:hAnsi="Times New Roman" w:cs="Times New Roman"/>
          <w:sz w:val="24"/>
          <w:szCs w:val="24"/>
        </w:rPr>
        <w:t xml:space="preserve"> непрерывного повышения квалификации всех преподавателей и сотрудников колледжа в сфере профессиональной деятельности через организацию различных форм повышения квалификации, конкурсов педагогического мастерства, научно-методических семинаров, конференций.</w:t>
      </w:r>
    </w:p>
    <w:p w:rsidR="002A6955" w:rsidRPr="0094108A" w:rsidRDefault="002A6955" w:rsidP="00DD321C">
      <w:pPr>
        <w:pStyle w:val="ConsPlusNonformat"/>
        <w:spacing w:line="276" w:lineRule="auto"/>
        <w:ind w:firstLine="720"/>
        <w:jc w:val="both"/>
        <w:rPr>
          <w:rFonts w:ascii="Times New Roman" w:hAnsi="Times New Roman" w:cs="Times New Roman"/>
          <w:sz w:val="24"/>
          <w:szCs w:val="24"/>
        </w:rPr>
      </w:pPr>
      <w:r w:rsidRPr="0094108A">
        <w:rPr>
          <w:rFonts w:ascii="Times New Roman" w:hAnsi="Times New Roman" w:cs="Times New Roman"/>
          <w:sz w:val="24"/>
          <w:szCs w:val="24"/>
        </w:rPr>
        <w:t>Сохраняя верность традициям</w:t>
      </w:r>
      <w:r w:rsidR="00596AEF" w:rsidRPr="0094108A">
        <w:rPr>
          <w:rFonts w:ascii="Times New Roman" w:hAnsi="Times New Roman" w:cs="Times New Roman"/>
          <w:sz w:val="24"/>
          <w:szCs w:val="24"/>
        </w:rPr>
        <w:t xml:space="preserve"> отечественной культуры</w:t>
      </w:r>
      <w:r w:rsidRPr="0094108A">
        <w:rPr>
          <w:rFonts w:ascii="Times New Roman" w:hAnsi="Times New Roman" w:cs="Times New Roman"/>
          <w:sz w:val="24"/>
          <w:szCs w:val="24"/>
        </w:rPr>
        <w:t>, коллектив колледжа активно развивает современные подходы и методы во всех сферах деятельности, укрепляя свой статус в российском и международном культурном пространстве.</w:t>
      </w:r>
    </w:p>
    <w:p w:rsidR="002A6955" w:rsidRPr="0094108A" w:rsidRDefault="002A6955" w:rsidP="00DD321C">
      <w:pPr>
        <w:pStyle w:val="ConsPlusNonformat"/>
        <w:spacing w:line="276" w:lineRule="auto"/>
        <w:ind w:firstLine="720"/>
        <w:jc w:val="both"/>
        <w:rPr>
          <w:rFonts w:ascii="Times New Roman" w:hAnsi="Times New Roman" w:cs="Times New Roman"/>
          <w:sz w:val="24"/>
          <w:szCs w:val="24"/>
        </w:rPr>
      </w:pPr>
      <w:r w:rsidRPr="0094108A">
        <w:rPr>
          <w:rFonts w:ascii="Times New Roman" w:hAnsi="Times New Roman" w:cs="Times New Roman"/>
          <w:sz w:val="24"/>
          <w:szCs w:val="24"/>
        </w:rPr>
        <w:t xml:space="preserve">Приоритетными целями колледжа являются: </w:t>
      </w:r>
    </w:p>
    <w:p w:rsidR="0094108A" w:rsidRDefault="002A6955" w:rsidP="00A053EE">
      <w:pPr>
        <w:pStyle w:val="ConsPlusNonformat"/>
        <w:numPr>
          <w:ilvl w:val="0"/>
          <w:numId w:val="18"/>
        </w:numPr>
        <w:tabs>
          <w:tab w:val="left" w:pos="993"/>
        </w:tabs>
        <w:spacing w:line="276" w:lineRule="auto"/>
        <w:ind w:left="0" w:firstLine="709"/>
        <w:jc w:val="both"/>
        <w:rPr>
          <w:rFonts w:ascii="Times New Roman" w:hAnsi="Times New Roman" w:cs="Times New Roman"/>
          <w:sz w:val="24"/>
          <w:szCs w:val="24"/>
        </w:rPr>
      </w:pPr>
      <w:r w:rsidRPr="0094108A">
        <w:rPr>
          <w:rFonts w:ascii="Times New Roman" w:hAnsi="Times New Roman" w:cs="Times New Roman"/>
          <w:sz w:val="24"/>
          <w:szCs w:val="24"/>
        </w:rPr>
        <w:t>служение интересам России, участие в развитии ее интеллектуального и культурного потенциала;</w:t>
      </w:r>
    </w:p>
    <w:p w:rsidR="0094108A" w:rsidRDefault="002A6955" w:rsidP="00A053EE">
      <w:pPr>
        <w:pStyle w:val="ConsPlusNonformat"/>
        <w:numPr>
          <w:ilvl w:val="0"/>
          <w:numId w:val="18"/>
        </w:numPr>
        <w:tabs>
          <w:tab w:val="left" w:pos="993"/>
        </w:tabs>
        <w:spacing w:line="276" w:lineRule="auto"/>
        <w:ind w:left="0" w:firstLine="709"/>
        <w:jc w:val="both"/>
        <w:rPr>
          <w:rFonts w:ascii="Times New Roman" w:hAnsi="Times New Roman" w:cs="Times New Roman"/>
          <w:sz w:val="24"/>
          <w:szCs w:val="24"/>
        </w:rPr>
      </w:pPr>
      <w:r w:rsidRPr="0094108A">
        <w:rPr>
          <w:rFonts w:ascii="Times New Roman" w:hAnsi="Times New Roman" w:cs="Times New Roman"/>
          <w:sz w:val="24"/>
          <w:szCs w:val="24"/>
        </w:rPr>
        <w:lastRenderedPageBreak/>
        <w:t>качественное обучение, основанное на применении инновационных и информационных технологий, подчинение их задаче сочетания гармоничного развития каждой личности и подготовки высокопрофессиональных специалистов;</w:t>
      </w:r>
    </w:p>
    <w:p w:rsidR="0094108A" w:rsidRDefault="002A6955" w:rsidP="00A053EE">
      <w:pPr>
        <w:pStyle w:val="ConsPlusNonformat"/>
        <w:numPr>
          <w:ilvl w:val="0"/>
          <w:numId w:val="18"/>
        </w:numPr>
        <w:tabs>
          <w:tab w:val="left" w:pos="993"/>
        </w:tabs>
        <w:spacing w:line="276" w:lineRule="auto"/>
        <w:ind w:left="0" w:firstLine="709"/>
        <w:jc w:val="both"/>
        <w:rPr>
          <w:rFonts w:ascii="Times New Roman" w:hAnsi="Times New Roman" w:cs="Times New Roman"/>
          <w:sz w:val="24"/>
          <w:szCs w:val="24"/>
        </w:rPr>
      </w:pPr>
      <w:r w:rsidRPr="0094108A">
        <w:rPr>
          <w:rFonts w:ascii="Times New Roman" w:hAnsi="Times New Roman" w:cs="Times New Roman"/>
          <w:sz w:val="24"/>
          <w:szCs w:val="24"/>
        </w:rPr>
        <w:t>достойное представление колледжа и региона в российском и международном культурном пространстве;</w:t>
      </w:r>
    </w:p>
    <w:p w:rsidR="002A6955" w:rsidRPr="0094108A" w:rsidRDefault="002A6955" w:rsidP="00A053EE">
      <w:pPr>
        <w:pStyle w:val="ConsPlusNonformat"/>
        <w:numPr>
          <w:ilvl w:val="0"/>
          <w:numId w:val="18"/>
        </w:numPr>
        <w:tabs>
          <w:tab w:val="left" w:pos="993"/>
        </w:tabs>
        <w:spacing w:line="276" w:lineRule="auto"/>
        <w:ind w:left="0" w:firstLine="709"/>
        <w:jc w:val="both"/>
        <w:rPr>
          <w:rFonts w:ascii="Times New Roman" w:hAnsi="Times New Roman" w:cs="Times New Roman"/>
          <w:sz w:val="24"/>
          <w:szCs w:val="24"/>
        </w:rPr>
      </w:pPr>
      <w:r w:rsidRPr="0094108A">
        <w:rPr>
          <w:rFonts w:ascii="Times New Roman" w:hAnsi="Times New Roman" w:cs="Times New Roman"/>
          <w:sz w:val="24"/>
          <w:szCs w:val="24"/>
        </w:rPr>
        <w:t>успешное развитие исторически сложившихся профессиональных школ подготовки музыкантов.</w:t>
      </w:r>
    </w:p>
    <w:p w:rsidR="002A6955" w:rsidRPr="0094108A" w:rsidRDefault="002A6955" w:rsidP="00DD321C">
      <w:pPr>
        <w:pStyle w:val="ConsPlusNonformat"/>
        <w:spacing w:line="276" w:lineRule="auto"/>
        <w:ind w:firstLine="720"/>
        <w:jc w:val="both"/>
        <w:rPr>
          <w:rFonts w:ascii="Times New Roman" w:hAnsi="Times New Roman" w:cs="Times New Roman"/>
          <w:sz w:val="24"/>
          <w:szCs w:val="24"/>
        </w:rPr>
      </w:pPr>
      <w:r w:rsidRPr="0094108A">
        <w:rPr>
          <w:rFonts w:ascii="Times New Roman" w:hAnsi="Times New Roman" w:cs="Times New Roman"/>
          <w:sz w:val="24"/>
          <w:szCs w:val="24"/>
        </w:rPr>
        <w:t xml:space="preserve">Достижение высокого статута в системе российских </w:t>
      </w:r>
      <w:r w:rsidR="00596AEF" w:rsidRPr="0094108A">
        <w:rPr>
          <w:rFonts w:ascii="Times New Roman" w:hAnsi="Times New Roman" w:cs="Times New Roman"/>
          <w:sz w:val="24"/>
          <w:szCs w:val="24"/>
        </w:rPr>
        <w:t xml:space="preserve">профессиональных </w:t>
      </w:r>
      <w:r w:rsidRPr="0094108A">
        <w:rPr>
          <w:rFonts w:ascii="Times New Roman" w:hAnsi="Times New Roman" w:cs="Times New Roman"/>
          <w:sz w:val="24"/>
          <w:szCs w:val="24"/>
        </w:rPr>
        <w:t xml:space="preserve">образовательных организаций </w:t>
      </w:r>
      <w:r w:rsidR="00596AEF" w:rsidRPr="0094108A">
        <w:rPr>
          <w:rFonts w:ascii="Times New Roman" w:hAnsi="Times New Roman" w:cs="Times New Roman"/>
          <w:sz w:val="24"/>
          <w:szCs w:val="24"/>
        </w:rPr>
        <w:t xml:space="preserve">сферы </w:t>
      </w:r>
      <w:r w:rsidRPr="0094108A">
        <w:rPr>
          <w:rFonts w:ascii="Times New Roman" w:hAnsi="Times New Roman" w:cs="Times New Roman"/>
          <w:sz w:val="24"/>
          <w:szCs w:val="24"/>
        </w:rPr>
        <w:t>культуры и искусства невозможно без обеспечения такого профессионального уровня, формирования таких гражданских и нравственных качеств личности обучающихся, которые позволят им эффективно функционировать в условиях глобального образовательного, научного и информационного общества и динамично меняющихся потребностей рынка труда.</w:t>
      </w:r>
    </w:p>
    <w:p w:rsidR="002A6955" w:rsidRPr="0094108A" w:rsidRDefault="002A6955" w:rsidP="00DD321C">
      <w:pPr>
        <w:pStyle w:val="ConsPlusNonformat"/>
        <w:spacing w:line="276" w:lineRule="auto"/>
        <w:ind w:firstLine="720"/>
        <w:jc w:val="both"/>
        <w:rPr>
          <w:rFonts w:ascii="Times New Roman" w:hAnsi="Times New Roman" w:cs="Times New Roman"/>
          <w:sz w:val="24"/>
          <w:szCs w:val="24"/>
        </w:rPr>
      </w:pPr>
      <w:r w:rsidRPr="0094108A">
        <w:rPr>
          <w:rFonts w:ascii="Times New Roman" w:hAnsi="Times New Roman" w:cs="Times New Roman"/>
          <w:sz w:val="24"/>
          <w:szCs w:val="24"/>
        </w:rPr>
        <w:t xml:space="preserve"> Колледж предполагает осуществлять свою миссию через:</w:t>
      </w:r>
    </w:p>
    <w:p w:rsidR="00665CDF" w:rsidRDefault="002A6955" w:rsidP="00A053EE">
      <w:pPr>
        <w:pStyle w:val="ConsPlusNonformat"/>
        <w:numPr>
          <w:ilvl w:val="0"/>
          <w:numId w:val="19"/>
        </w:numPr>
        <w:tabs>
          <w:tab w:val="left" w:pos="1134"/>
        </w:tabs>
        <w:spacing w:line="276" w:lineRule="auto"/>
        <w:ind w:left="0" w:firstLine="709"/>
        <w:jc w:val="both"/>
        <w:rPr>
          <w:rFonts w:ascii="Times New Roman" w:hAnsi="Times New Roman" w:cs="Times New Roman"/>
          <w:sz w:val="24"/>
          <w:szCs w:val="24"/>
        </w:rPr>
      </w:pPr>
      <w:r w:rsidRPr="0094108A">
        <w:rPr>
          <w:rFonts w:ascii="Times New Roman" w:hAnsi="Times New Roman" w:cs="Times New Roman"/>
          <w:sz w:val="24"/>
          <w:szCs w:val="24"/>
        </w:rPr>
        <w:t>достижение высокого уровня образовательного и научно-методического процессов в соответствии с ФГОС;</w:t>
      </w:r>
    </w:p>
    <w:p w:rsidR="00665CDF" w:rsidRPr="00665CDF" w:rsidRDefault="002A6955" w:rsidP="00A053EE">
      <w:pPr>
        <w:pStyle w:val="ConsPlusNonformat"/>
        <w:numPr>
          <w:ilvl w:val="0"/>
          <w:numId w:val="19"/>
        </w:numPr>
        <w:tabs>
          <w:tab w:val="left" w:pos="1134"/>
        </w:tabs>
        <w:spacing w:line="276" w:lineRule="auto"/>
        <w:ind w:left="0" w:firstLine="709"/>
        <w:jc w:val="both"/>
        <w:rPr>
          <w:rFonts w:ascii="Times New Roman" w:hAnsi="Times New Roman" w:cs="Times New Roman"/>
          <w:sz w:val="24"/>
          <w:szCs w:val="24"/>
        </w:rPr>
      </w:pPr>
      <w:r w:rsidRPr="00665CDF">
        <w:rPr>
          <w:rFonts w:ascii="Times New Roman" w:hAnsi="Times New Roman" w:cs="Times New Roman"/>
          <w:sz w:val="24"/>
          <w:szCs w:val="24"/>
        </w:rPr>
        <w:t>создание и результативное функционирование</w:t>
      </w:r>
      <w:r w:rsidRPr="00665CDF">
        <w:rPr>
          <w:rFonts w:ascii="Times New Roman" w:hAnsi="Times New Roman" w:cs="Times New Roman"/>
          <w:sz w:val="24"/>
          <w:szCs w:val="24"/>
        </w:rPr>
        <w:tab/>
        <w:t xml:space="preserve"> системы качества</w:t>
      </w:r>
      <w:r w:rsidR="00665CDF">
        <w:rPr>
          <w:rFonts w:ascii="Times New Roman" w:hAnsi="Times New Roman" w:cs="Times New Roman"/>
          <w:sz w:val="24"/>
          <w:szCs w:val="24"/>
        </w:rPr>
        <w:t xml:space="preserve"> </w:t>
      </w:r>
      <w:r w:rsidRPr="00665CDF">
        <w:rPr>
          <w:rFonts w:ascii="Times New Roman" w:hAnsi="Times New Roman" w:cs="Times New Roman"/>
          <w:sz w:val="24"/>
          <w:szCs w:val="24"/>
        </w:rPr>
        <w:t>подготовки специалистов, готовых к дальнейшему самообразованию и самосоверш</w:t>
      </w:r>
      <w:r w:rsidR="00FA2210" w:rsidRPr="00665CDF">
        <w:rPr>
          <w:rFonts w:ascii="Times New Roman" w:hAnsi="Times New Roman" w:cs="Times New Roman"/>
          <w:sz w:val="24"/>
          <w:szCs w:val="24"/>
        </w:rPr>
        <w:t>енствованию, способных к адаптации в новых социальных условиях в соответствии с запросами современного рынка труда и работодателей</w:t>
      </w:r>
      <w:r w:rsidR="00665CDF" w:rsidRPr="00665CDF">
        <w:rPr>
          <w:rFonts w:ascii="Times New Roman" w:hAnsi="Times New Roman" w:cs="Times New Roman"/>
          <w:sz w:val="24"/>
          <w:szCs w:val="24"/>
        </w:rPr>
        <w:t>;</w:t>
      </w:r>
    </w:p>
    <w:p w:rsidR="002A6955" w:rsidRPr="00665CDF" w:rsidRDefault="002A6955" w:rsidP="00A053EE">
      <w:pPr>
        <w:pStyle w:val="ConsPlusNonformat"/>
        <w:numPr>
          <w:ilvl w:val="0"/>
          <w:numId w:val="19"/>
        </w:numPr>
        <w:tabs>
          <w:tab w:val="left" w:pos="1134"/>
        </w:tabs>
        <w:spacing w:line="276" w:lineRule="auto"/>
        <w:ind w:left="0" w:firstLine="709"/>
        <w:jc w:val="both"/>
        <w:rPr>
          <w:rFonts w:ascii="Times New Roman" w:hAnsi="Times New Roman" w:cs="Times New Roman"/>
          <w:sz w:val="24"/>
          <w:szCs w:val="24"/>
        </w:rPr>
      </w:pPr>
      <w:r w:rsidRPr="00665CDF">
        <w:rPr>
          <w:rFonts w:ascii="Times New Roman" w:hAnsi="Times New Roman" w:cs="Times New Roman"/>
          <w:sz w:val="24"/>
          <w:szCs w:val="24"/>
        </w:rPr>
        <w:t>передачу духовно-нравственных, культурных и научных ценностей общества для их дальнейшего сохранения и приумножения.</w:t>
      </w:r>
    </w:p>
    <w:p w:rsidR="002A6955" w:rsidRPr="0094108A" w:rsidRDefault="002A6955" w:rsidP="00DD321C">
      <w:pPr>
        <w:tabs>
          <w:tab w:val="left" w:pos="709"/>
        </w:tabs>
        <w:spacing w:after="0" w:line="276" w:lineRule="auto"/>
        <w:ind w:firstLine="708"/>
        <w:jc w:val="both"/>
        <w:rPr>
          <w:rFonts w:ascii="Times New Roman" w:hAnsi="Times New Roman" w:cs="Times New Roman"/>
          <w:i/>
          <w:iCs/>
          <w:sz w:val="24"/>
          <w:szCs w:val="24"/>
        </w:rPr>
      </w:pPr>
    </w:p>
    <w:p w:rsidR="002A6955" w:rsidRPr="00665CDF" w:rsidRDefault="00665CDF" w:rsidP="00665CDF">
      <w:pPr>
        <w:tabs>
          <w:tab w:val="left" w:pos="0"/>
          <w:tab w:val="left" w:pos="1134"/>
        </w:tabs>
        <w:spacing w:after="0" w:line="276" w:lineRule="auto"/>
        <w:ind w:left="720"/>
        <w:rPr>
          <w:rFonts w:ascii="Times New Roman" w:hAnsi="Times New Roman" w:cs="Times New Roman"/>
          <w:iCs/>
          <w:caps/>
          <w:sz w:val="24"/>
          <w:szCs w:val="24"/>
        </w:rPr>
      </w:pPr>
      <w:r w:rsidRPr="00665CDF">
        <w:rPr>
          <w:rFonts w:ascii="Times New Roman" w:hAnsi="Times New Roman" w:cs="Times New Roman"/>
          <w:iCs/>
          <w:caps/>
          <w:sz w:val="24"/>
          <w:szCs w:val="24"/>
        </w:rPr>
        <w:t>2.    Образовательная деятельность</w:t>
      </w:r>
    </w:p>
    <w:p w:rsidR="002A6955" w:rsidRPr="00665CDF" w:rsidRDefault="002A6955" w:rsidP="00665CDF">
      <w:pPr>
        <w:tabs>
          <w:tab w:val="left" w:pos="709"/>
          <w:tab w:val="left" w:pos="1134"/>
        </w:tabs>
        <w:spacing w:after="0" w:line="276" w:lineRule="auto"/>
        <w:ind w:firstLine="709"/>
        <w:jc w:val="both"/>
        <w:rPr>
          <w:rFonts w:ascii="Times New Roman" w:hAnsi="Times New Roman" w:cs="Times New Roman"/>
          <w:b/>
          <w:iCs/>
          <w:sz w:val="24"/>
          <w:szCs w:val="24"/>
        </w:rPr>
      </w:pPr>
      <w:r w:rsidRPr="00665CDF">
        <w:rPr>
          <w:rFonts w:ascii="Times New Roman" w:hAnsi="Times New Roman" w:cs="Times New Roman"/>
          <w:b/>
          <w:iCs/>
          <w:sz w:val="24"/>
          <w:szCs w:val="24"/>
        </w:rPr>
        <w:t>2.1. Анализ реали</w:t>
      </w:r>
      <w:r w:rsidR="00665CDF" w:rsidRPr="00665CDF">
        <w:rPr>
          <w:rFonts w:ascii="Times New Roman" w:hAnsi="Times New Roman" w:cs="Times New Roman"/>
          <w:b/>
          <w:iCs/>
          <w:sz w:val="24"/>
          <w:szCs w:val="24"/>
        </w:rPr>
        <w:t>зуемых образовательных программ</w:t>
      </w:r>
    </w:p>
    <w:p w:rsidR="002A6955" w:rsidRPr="0094108A" w:rsidRDefault="00665CDF" w:rsidP="00DD321C">
      <w:pPr>
        <w:tabs>
          <w:tab w:val="left" w:pos="709"/>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2A6955" w:rsidRPr="0094108A">
        <w:rPr>
          <w:rFonts w:ascii="Times New Roman" w:hAnsi="Times New Roman" w:cs="Times New Roman"/>
          <w:sz w:val="24"/>
          <w:szCs w:val="24"/>
        </w:rPr>
        <w:t>Образовательная организация осуществляет подготовку специалистов среднего звена углубленной подготовки в соответствии с ФГОС СПО по специальностям:</w:t>
      </w:r>
    </w:p>
    <w:p w:rsidR="002A6955" w:rsidRPr="0094108A" w:rsidRDefault="002A6955" w:rsidP="00A053EE">
      <w:pPr>
        <w:numPr>
          <w:ilvl w:val="0"/>
          <w:numId w:val="20"/>
        </w:numPr>
        <w:tabs>
          <w:tab w:val="left" w:pos="0"/>
          <w:tab w:val="left" w:pos="1134"/>
        </w:tabs>
        <w:spacing w:after="0" w:line="276" w:lineRule="auto"/>
        <w:ind w:left="0" w:firstLine="709"/>
        <w:jc w:val="both"/>
        <w:rPr>
          <w:rFonts w:ascii="Times New Roman" w:hAnsi="Times New Roman" w:cs="Times New Roman"/>
          <w:sz w:val="24"/>
          <w:szCs w:val="24"/>
        </w:rPr>
      </w:pPr>
      <w:r w:rsidRPr="0094108A">
        <w:rPr>
          <w:rFonts w:ascii="Times New Roman" w:hAnsi="Times New Roman" w:cs="Times New Roman"/>
          <w:sz w:val="24"/>
          <w:szCs w:val="24"/>
        </w:rPr>
        <w:t>53.02.02 – Музыкальное искусство эстрады (по видам):</w:t>
      </w:r>
    </w:p>
    <w:p w:rsidR="002A6955" w:rsidRPr="0094108A" w:rsidRDefault="002A6955" w:rsidP="00665CDF">
      <w:pPr>
        <w:tabs>
          <w:tab w:val="left" w:pos="709"/>
        </w:tabs>
        <w:spacing w:after="0" w:line="276" w:lineRule="auto"/>
        <w:jc w:val="both"/>
        <w:rPr>
          <w:rFonts w:ascii="Times New Roman" w:hAnsi="Times New Roman" w:cs="Times New Roman"/>
          <w:sz w:val="24"/>
          <w:szCs w:val="24"/>
        </w:rPr>
      </w:pPr>
      <w:r w:rsidRPr="0094108A">
        <w:rPr>
          <w:rFonts w:ascii="Times New Roman" w:hAnsi="Times New Roman" w:cs="Times New Roman"/>
          <w:sz w:val="24"/>
          <w:szCs w:val="24"/>
        </w:rPr>
        <w:t>инструменты эстрадного оркестра;</w:t>
      </w:r>
    </w:p>
    <w:p w:rsidR="002A6955" w:rsidRPr="0094108A" w:rsidRDefault="002A6955" w:rsidP="00665CDF">
      <w:pPr>
        <w:tabs>
          <w:tab w:val="left" w:pos="709"/>
        </w:tabs>
        <w:spacing w:after="0" w:line="276" w:lineRule="auto"/>
        <w:jc w:val="both"/>
        <w:rPr>
          <w:rFonts w:ascii="Times New Roman" w:hAnsi="Times New Roman" w:cs="Times New Roman"/>
          <w:sz w:val="24"/>
          <w:szCs w:val="24"/>
        </w:rPr>
      </w:pPr>
      <w:r w:rsidRPr="0094108A">
        <w:rPr>
          <w:rFonts w:ascii="Times New Roman" w:hAnsi="Times New Roman" w:cs="Times New Roman"/>
          <w:sz w:val="24"/>
          <w:szCs w:val="24"/>
        </w:rPr>
        <w:t>эстрадное пение;</w:t>
      </w:r>
    </w:p>
    <w:p w:rsidR="002A6955" w:rsidRPr="0094108A" w:rsidRDefault="002A6955" w:rsidP="00A053EE">
      <w:pPr>
        <w:numPr>
          <w:ilvl w:val="0"/>
          <w:numId w:val="20"/>
        </w:numPr>
        <w:tabs>
          <w:tab w:val="left" w:pos="0"/>
          <w:tab w:val="left" w:pos="1134"/>
        </w:tabs>
        <w:spacing w:after="0" w:line="276" w:lineRule="auto"/>
        <w:ind w:left="0" w:firstLine="709"/>
        <w:jc w:val="both"/>
        <w:rPr>
          <w:rFonts w:ascii="Times New Roman" w:hAnsi="Times New Roman" w:cs="Times New Roman"/>
          <w:sz w:val="24"/>
          <w:szCs w:val="24"/>
        </w:rPr>
      </w:pPr>
      <w:r w:rsidRPr="0094108A">
        <w:rPr>
          <w:rFonts w:ascii="Times New Roman" w:hAnsi="Times New Roman" w:cs="Times New Roman"/>
          <w:sz w:val="24"/>
          <w:szCs w:val="24"/>
        </w:rPr>
        <w:t>53.02.03–Инструментальное исполнительство (по видам инструментов):</w:t>
      </w:r>
    </w:p>
    <w:p w:rsidR="002A6955" w:rsidRPr="0094108A" w:rsidRDefault="002A6955" w:rsidP="00DD321C">
      <w:pPr>
        <w:tabs>
          <w:tab w:val="left" w:pos="709"/>
        </w:tabs>
        <w:spacing w:after="0" w:line="276" w:lineRule="auto"/>
        <w:jc w:val="both"/>
        <w:rPr>
          <w:rFonts w:ascii="Times New Roman" w:hAnsi="Times New Roman" w:cs="Times New Roman"/>
          <w:sz w:val="24"/>
          <w:szCs w:val="24"/>
        </w:rPr>
      </w:pPr>
      <w:r w:rsidRPr="0094108A">
        <w:rPr>
          <w:rFonts w:ascii="Times New Roman" w:hAnsi="Times New Roman" w:cs="Times New Roman"/>
          <w:sz w:val="24"/>
          <w:szCs w:val="24"/>
        </w:rPr>
        <w:t>фортепиано;</w:t>
      </w:r>
    </w:p>
    <w:p w:rsidR="002A6955" w:rsidRPr="0094108A" w:rsidRDefault="002A6955" w:rsidP="00DD321C">
      <w:pPr>
        <w:tabs>
          <w:tab w:val="left" w:pos="709"/>
        </w:tabs>
        <w:spacing w:after="0" w:line="276" w:lineRule="auto"/>
        <w:jc w:val="both"/>
        <w:rPr>
          <w:rFonts w:ascii="Times New Roman" w:hAnsi="Times New Roman" w:cs="Times New Roman"/>
          <w:sz w:val="24"/>
          <w:szCs w:val="24"/>
        </w:rPr>
      </w:pPr>
      <w:r w:rsidRPr="0094108A">
        <w:rPr>
          <w:rFonts w:ascii="Times New Roman" w:hAnsi="Times New Roman" w:cs="Times New Roman"/>
          <w:sz w:val="24"/>
          <w:szCs w:val="24"/>
        </w:rPr>
        <w:t>оркестровые струнные инструменты;</w:t>
      </w:r>
    </w:p>
    <w:p w:rsidR="002A6955" w:rsidRPr="0094108A" w:rsidRDefault="002A6955" w:rsidP="00DD321C">
      <w:pPr>
        <w:tabs>
          <w:tab w:val="left" w:pos="709"/>
        </w:tabs>
        <w:spacing w:after="0" w:line="276" w:lineRule="auto"/>
        <w:jc w:val="both"/>
        <w:rPr>
          <w:rFonts w:ascii="Times New Roman" w:hAnsi="Times New Roman" w:cs="Times New Roman"/>
          <w:sz w:val="24"/>
          <w:szCs w:val="24"/>
        </w:rPr>
      </w:pPr>
      <w:r w:rsidRPr="0094108A">
        <w:rPr>
          <w:rFonts w:ascii="Times New Roman" w:hAnsi="Times New Roman" w:cs="Times New Roman"/>
          <w:sz w:val="24"/>
          <w:szCs w:val="24"/>
        </w:rPr>
        <w:t>оркестровые духовые и ударные инструменты;</w:t>
      </w:r>
    </w:p>
    <w:p w:rsidR="002A6955" w:rsidRPr="0094108A" w:rsidRDefault="002A6955" w:rsidP="00DD321C">
      <w:pPr>
        <w:tabs>
          <w:tab w:val="left" w:pos="709"/>
        </w:tabs>
        <w:spacing w:after="0" w:line="276" w:lineRule="auto"/>
        <w:jc w:val="both"/>
        <w:rPr>
          <w:rFonts w:ascii="Times New Roman" w:hAnsi="Times New Roman" w:cs="Times New Roman"/>
          <w:sz w:val="24"/>
          <w:szCs w:val="24"/>
        </w:rPr>
      </w:pPr>
      <w:r w:rsidRPr="0094108A">
        <w:rPr>
          <w:rFonts w:ascii="Times New Roman" w:hAnsi="Times New Roman" w:cs="Times New Roman"/>
          <w:sz w:val="24"/>
          <w:szCs w:val="24"/>
        </w:rPr>
        <w:t>инструменты народного оркестра;</w:t>
      </w:r>
    </w:p>
    <w:p w:rsidR="002A6955" w:rsidRPr="0094108A" w:rsidRDefault="002A6955" w:rsidP="00A053EE">
      <w:pPr>
        <w:numPr>
          <w:ilvl w:val="0"/>
          <w:numId w:val="21"/>
        </w:numPr>
        <w:tabs>
          <w:tab w:val="left" w:pos="0"/>
          <w:tab w:val="left" w:pos="1134"/>
        </w:tabs>
        <w:spacing w:after="0" w:line="276" w:lineRule="auto"/>
        <w:ind w:left="0" w:firstLine="851"/>
        <w:jc w:val="both"/>
        <w:rPr>
          <w:rFonts w:ascii="Times New Roman" w:hAnsi="Times New Roman" w:cs="Times New Roman"/>
          <w:sz w:val="24"/>
          <w:szCs w:val="24"/>
        </w:rPr>
      </w:pPr>
      <w:r w:rsidRPr="0094108A">
        <w:rPr>
          <w:rFonts w:ascii="Times New Roman" w:hAnsi="Times New Roman" w:cs="Times New Roman"/>
          <w:sz w:val="24"/>
          <w:szCs w:val="24"/>
        </w:rPr>
        <w:t>53.02.04 – Вокальное искусство;</w:t>
      </w:r>
    </w:p>
    <w:p w:rsidR="002A6955" w:rsidRPr="0094108A" w:rsidRDefault="002A6955" w:rsidP="00A053EE">
      <w:pPr>
        <w:numPr>
          <w:ilvl w:val="0"/>
          <w:numId w:val="21"/>
        </w:numPr>
        <w:tabs>
          <w:tab w:val="left" w:pos="0"/>
          <w:tab w:val="left" w:pos="1134"/>
        </w:tabs>
        <w:spacing w:after="0" w:line="276" w:lineRule="auto"/>
        <w:ind w:left="0" w:firstLine="851"/>
        <w:jc w:val="both"/>
        <w:rPr>
          <w:rFonts w:ascii="Times New Roman" w:hAnsi="Times New Roman" w:cs="Times New Roman"/>
          <w:sz w:val="24"/>
          <w:szCs w:val="24"/>
        </w:rPr>
      </w:pPr>
      <w:r w:rsidRPr="0094108A">
        <w:rPr>
          <w:rFonts w:ascii="Times New Roman" w:hAnsi="Times New Roman" w:cs="Times New Roman"/>
          <w:sz w:val="24"/>
          <w:szCs w:val="24"/>
        </w:rPr>
        <w:t>53.02.05 – Сольное и хоровое народное пение</w:t>
      </w:r>
    </w:p>
    <w:p w:rsidR="002A6955" w:rsidRPr="0094108A" w:rsidRDefault="002A6955" w:rsidP="00A053EE">
      <w:pPr>
        <w:numPr>
          <w:ilvl w:val="0"/>
          <w:numId w:val="21"/>
        </w:numPr>
        <w:tabs>
          <w:tab w:val="left" w:pos="0"/>
          <w:tab w:val="left" w:pos="1134"/>
        </w:tabs>
        <w:spacing w:after="0" w:line="276" w:lineRule="auto"/>
        <w:ind w:left="0" w:firstLine="851"/>
        <w:jc w:val="both"/>
        <w:rPr>
          <w:rFonts w:ascii="Times New Roman" w:hAnsi="Times New Roman" w:cs="Times New Roman"/>
          <w:sz w:val="24"/>
          <w:szCs w:val="24"/>
        </w:rPr>
      </w:pPr>
      <w:r w:rsidRPr="0094108A">
        <w:rPr>
          <w:rFonts w:ascii="Times New Roman" w:hAnsi="Times New Roman" w:cs="Times New Roman"/>
          <w:sz w:val="24"/>
          <w:szCs w:val="24"/>
        </w:rPr>
        <w:t>53.02.06 – Хоровое дирижирование.</w:t>
      </w:r>
    </w:p>
    <w:p w:rsidR="002A6955" w:rsidRPr="0094108A" w:rsidRDefault="002A6955" w:rsidP="00A053EE">
      <w:pPr>
        <w:numPr>
          <w:ilvl w:val="0"/>
          <w:numId w:val="21"/>
        </w:numPr>
        <w:tabs>
          <w:tab w:val="left" w:pos="0"/>
          <w:tab w:val="left" w:pos="1134"/>
        </w:tabs>
        <w:spacing w:after="0" w:line="276" w:lineRule="auto"/>
        <w:ind w:left="0" w:firstLine="851"/>
        <w:jc w:val="both"/>
        <w:rPr>
          <w:rFonts w:ascii="Times New Roman" w:hAnsi="Times New Roman" w:cs="Times New Roman"/>
          <w:sz w:val="24"/>
          <w:szCs w:val="24"/>
        </w:rPr>
      </w:pPr>
      <w:r w:rsidRPr="0094108A">
        <w:rPr>
          <w:rFonts w:ascii="Times New Roman" w:hAnsi="Times New Roman" w:cs="Times New Roman"/>
          <w:sz w:val="24"/>
          <w:szCs w:val="24"/>
        </w:rPr>
        <w:t>53.02.07 – Теория музыки.</w:t>
      </w:r>
    </w:p>
    <w:p w:rsidR="002A6955" w:rsidRPr="0094108A" w:rsidRDefault="002A6955" w:rsidP="00DD321C">
      <w:pPr>
        <w:tabs>
          <w:tab w:val="left" w:pos="709"/>
        </w:tabs>
        <w:spacing w:after="0" w:line="276" w:lineRule="auto"/>
        <w:jc w:val="both"/>
        <w:rPr>
          <w:rFonts w:ascii="Times New Roman" w:hAnsi="Times New Roman" w:cs="Times New Roman"/>
          <w:sz w:val="24"/>
          <w:szCs w:val="24"/>
        </w:rPr>
      </w:pPr>
      <w:r w:rsidRPr="0094108A">
        <w:rPr>
          <w:rFonts w:ascii="Times New Roman" w:hAnsi="Times New Roman" w:cs="Times New Roman"/>
          <w:sz w:val="24"/>
          <w:szCs w:val="24"/>
        </w:rPr>
        <w:tab/>
        <w:t>На основе Федерального государственного образовательного стандарта среднего профессионального образования по всем реализуемым колледжем специальностям разработаны программы подготовки специалистов среднего звена (далее - ППССЗ), которые включают в себя:</w:t>
      </w:r>
    </w:p>
    <w:p w:rsidR="002A6955" w:rsidRPr="0094108A" w:rsidRDefault="002A6955" w:rsidP="007F120A">
      <w:pPr>
        <w:numPr>
          <w:ilvl w:val="0"/>
          <w:numId w:val="2"/>
        </w:numPr>
        <w:tabs>
          <w:tab w:val="left" w:pos="0"/>
          <w:tab w:val="left" w:pos="1134"/>
        </w:tabs>
        <w:spacing w:after="0" w:line="276" w:lineRule="auto"/>
        <w:ind w:left="0" w:firstLine="709"/>
        <w:jc w:val="both"/>
        <w:rPr>
          <w:rFonts w:ascii="Times New Roman" w:hAnsi="Times New Roman" w:cs="Times New Roman"/>
          <w:sz w:val="24"/>
          <w:szCs w:val="24"/>
        </w:rPr>
      </w:pPr>
      <w:r w:rsidRPr="0094108A">
        <w:rPr>
          <w:rFonts w:ascii="Times New Roman" w:hAnsi="Times New Roman" w:cs="Times New Roman"/>
          <w:sz w:val="24"/>
          <w:szCs w:val="24"/>
        </w:rPr>
        <w:t>Учебный план</w:t>
      </w:r>
      <w:r w:rsidR="001A1AE1">
        <w:rPr>
          <w:rFonts w:ascii="Times New Roman" w:hAnsi="Times New Roman" w:cs="Times New Roman"/>
          <w:sz w:val="24"/>
          <w:szCs w:val="24"/>
        </w:rPr>
        <w:t>.</w:t>
      </w:r>
    </w:p>
    <w:p w:rsidR="002A6955" w:rsidRPr="0094108A" w:rsidRDefault="002A6955" w:rsidP="007F120A">
      <w:pPr>
        <w:numPr>
          <w:ilvl w:val="0"/>
          <w:numId w:val="2"/>
        </w:numPr>
        <w:tabs>
          <w:tab w:val="left" w:pos="0"/>
          <w:tab w:val="left" w:pos="1134"/>
        </w:tabs>
        <w:spacing w:after="0" w:line="276" w:lineRule="auto"/>
        <w:ind w:left="0" w:firstLine="709"/>
        <w:jc w:val="both"/>
        <w:rPr>
          <w:rFonts w:ascii="Times New Roman" w:hAnsi="Times New Roman" w:cs="Times New Roman"/>
          <w:sz w:val="24"/>
          <w:szCs w:val="24"/>
        </w:rPr>
      </w:pPr>
      <w:r w:rsidRPr="0094108A">
        <w:rPr>
          <w:rFonts w:ascii="Times New Roman" w:hAnsi="Times New Roman" w:cs="Times New Roman"/>
          <w:sz w:val="24"/>
          <w:szCs w:val="24"/>
        </w:rPr>
        <w:t>Календарный учебный график</w:t>
      </w:r>
      <w:r w:rsidR="001A1AE1">
        <w:rPr>
          <w:rFonts w:ascii="Times New Roman" w:hAnsi="Times New Roman" w:cs="Times New Roman"/>
          <w:sz w:val="24"/>
          <w:szCs w:val="24"/>
        </w:rPr>
        <w:t>.</w:t>
      </w:r>
    </w:p>
    <w:p w:rsidR="002A6955" w:rsidRPr="0094108A" w:rsidRDefault="002A6955" w:rsidP="007F120A">
      <w:pPr>
        <w:numPr>
          <w:ilvl w:val="0"/>
          <w:numId w:val="2"/>
        </w:numPr>
        <w:tabs>
          <w:tab w:val="left" w:pos="0"/>
          <w:tab w:val="left" w:pos="1134"/>
        </w:tabs>
        <w:spacing w:after="0" w:line="276" w:lineRule="auto"/>
        <w:ind w:left="0" w:firstLine="709"/>
        <w:jc w:val="both"/>
        <w:rPr>
          <w:rFonts w:ascii="Times New Roman" w:hAnsi="Times New Roman" w:cs="Times New Roman"/>
          <w:sz w:val="24"/>
          <w:szCs w:val="24"/>
        </w:rPr>
      </w:pPr>
      <w:r w:rsidRPr="0094108A">
        <w:rPr>
          <w:rFonts w:ascii="Times New Roman" w:hAnsi="Times New Roman" w:cs="Times New Roman"/>
          <w:sz w:val="24"/>
          <w:szCs w:val="24"/>
        </w:rPr>
        <w:t>Рабочие программы дисциплин, профессиональных модулей, учебных и производственных практик</w:t>
      </w:r>
      <w:r w:rsidR="001A1AE1">
        <w:rPr>
          <w:rFonts w:ascii="Times New Roman" w:hAnsi="Times New Roman" w:cs="Times New Roman"/>
          <w:sz w:val="24"/>
          <w:szCs w:val="24"/>
        </w:rPr>
        <w:t>.</w:t>
      </w:r>
    </w:p>
    <w:p w:rsidR="002A6955" w:rsidRPr="0094108A" w:rsidRDefault="002A6955" w:rsidP="007F120A">
      <w:pPr>
        <w:numPr>
          <w:ilvl w:val="0"/>
          <w:numId w:val="2"/>
        </w:numPr>
        <w:tabs>
          <w:tab w:val="left" w:pos="0"/>
          <w:tab w:val="left" w:pos="1134"/>
        </w:tabs>
        <w:spacing w:after="0" w:line="276" w:lineRule="auto"/>
        <w:ind w:left="0" w:firstLine="709"/>
        <w:jc w:val="both"/>
        <w:rPr>
          <w:rFonts w:ascii="Times New Roman" w:hAnsi="Times New Roman" w:cs="Times New Roman"/>
          <w:sz w:val="24"/>
          <w:szCs w:val="24"/>
        </w:rPr>
      </w:pPr>
      <w:r w:rsidRPr="0094108A">
        <w:rPr>
          <w:rFonts w:ascii="Times New Roman" w:hAnsi="Times New Roman" w:cs="Times New Roman"/>
          <w:sz w:val="24"/>
          <w:szCs w:val="24"/>
        </w:rPr>
        <w:t>Контрольно-оценочные средства</w:t>
      </w:r>
      <w:r w:rsidR="001A1AE1">
        <w:rPr>
          <w:rFonts w:ascii="Times New Roman" w:hAnsi="Times New Roman" w:cs="Times New Roman"/>
          <w:sz w:val="24"/>
          <w:szCs w:val="24"/>
        </w:rPr>
        <w:t>.</w:t>
      </w:r>
    </w:p>
    <w:p w:rsidR="002A6955" w:rsidRPr="001A1AE1" w:rsidRDefault="002A6955" w:rsidP="007F120A">
      <w:pPr>
        <w:numPr>
          <w:ilvl w:val="0"/>
          <w:numId w:val="2"/>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lastRenderedPageBreak/>
        <w:t>Методические материалы по организации самостоятельной работы</w:t>
      </w:r>
      <w:r w:rsidR="001A1AE1" w:rsidRPr="001A1AE1">
        <w:rPr>
          <w:rFonts w:ascii="Times New Roman" w:hAnsi="Times New Roman" w:cs="Times New Roman"/>
          <w:sz w:val="24"/>
          <w:szCs w:val="24"/>
        </w:rPr>
        <w:t>.</w:t>
      </w:r>
    </w:p>
    <w:p w:rsidR="002A6955" w:rsidRPr="001A1AE1" w:rsidRDefault="002A6955" w:rsidP="007F120A">
      <w:pPr>
        <w:numPr>
          <w:ilvl w:val="0"/>
          <w:numId w:val="2"/>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Программы государственной итоговой аттестации</w:t>
      </w:r>
      <w:r w:rsidR="001A1AE1" w:rsidRPr="001A1AE1">
        <w:rPr>
          <w:rFonts w:ascii="Times New Roman" w:hAnsi="Times New Roman" w:cs="Times New Roman"/>
          <w:sz w:val="24"/>
          <w:szCs w:val="24"/>
        </w:rPr>
        <w:t>.</w:t>
      </w:r>
    </w:p>
    <w:p w:rsidR="002A6955" w:rsidRPr="001A1AE1" w:rsidRDefault="002A6955" w:rsidP="001A1AE1">
      <w:pPr>
        <w:tabs>
          <w:tab w:val="left" w:pos="709"/>
        </w:tabs>
        <w:spacing w:after="0" w:line="276" w:lineRule="auto"/>
        <w:ind w:firstLine="709"/>
        <w:jc w:val="both"/>
        <w:rPr>
          <w:rFonts w:ascii="Times New Roman" w:hAnsi="Times New Roman" w:cs="Times New Roman"/>
          <w:sz w:val="24"/>
          <w:szCs w:val="24"/>
        </w:rPr>
      </w:pPr>
      <w:r w:rsidRPr="001A1AE1">
        <w:rPr>
          <w:rFonts w:ascii="Times New Roman" w:hAnsi="Times New Roman" w:cs="Times New Roman"/>
          <w:sz w:val="24"/>
          <w:szCs w:val="24"/>
        </w:rPr>
        <w:t xml:space="preserve">Структура учебного плана, объём аудиторных занятий в часах по блокам дисциплин и профессиональным модулям (ПМ), распределение вариативной части, число недель практик, форма и количество промежуточных аттестаций, а также требования к проведению государственной итоговой аттестаций выпускников соответствуют требованиям ФГОС. </w:t>
      </w:r>
    </w:p>
    <w:p w:rsidR="002A6955" w:rsidRPr="001A1AE1" w:rsidRDefault="002A6955" w:rsidP="00DD321C">
      <w:pPr>
        <w:tabs>
          <w:tab w:val="left" w:pos="709"/>
        </w:tabs>
        <w:spacing w:after="0" w:line="276" w:lineRule="auto"/>
        <w:jc w:val="both"/>
        <w:rPr>
          <w:rFonts w:ascii="Times New Roman" w:hAnsi="Times New Roman" w:cs="Times New Roman"/>
          <w:sz w:val="24"/>
          <w:szCs w:val="24"/>
        </w:rPr>
      </w:pPr>
      <w:r w:rsidRPr="001A1AE1">
        <w:rPr>
          <w:rFonts w:ascii="Times New Roman" w:hAnsi="Times New Roman" w:cs="Times New Roman"/>
          <w:sz w:val="24"/>
          <w:szCs w:val="24"/>
        </w:rPr>
        <w:tab/>
        <w:t>Учебный процесс осуществляется в соответствии с графиком на учебный год. Расписание учебных занятий составляется в соответствии с графиком учебного процесса с соблюдением нормативов учебной нагрузки и утверждается директором.</w:t>
      </w:r>
    </w:p>
    <w:p w:rsidR="002A6955" w:rsidRPr="001A1AE1" w:rsidRDefault="002A6955" w:rsidP="00DD321C">
      <w:pPr>
        <w:tabs>
          <w:tab w:val="left" w:pos="709"/>
        </w:tabs>
        <w:spacing w:after="0" w:line="276" w:lineRule="auto"/>
        <w:jc w:val="both"/>
        <w:rPr>
          <w:rFonts w:ascii="Times New Roman" w:hAnsi="Times New Roman" w:cs="Times New Roman"/>
          <w:sz w:val="24"/>
          <w:szCs w:val="24"/>
        </w:rPr>
      </w:pPr>
      <w:r w:rsidRPr="001A1AE1">
        <w:rPr>
          <w:rFonts w:ascii="Times New Roman" w:hAnsi="Times New Roman" w:cs="Times New Roman"/>
          <w:sz w:val="24"/>
          <w:szCs w:val="24"/>
        </w:rPr>
        <w:tab/>
        <w:t>Учебные планы предусматривают изучение студентами колледжа обязательных дисциплин и профессиональных модулей в соответствии с разработанными преподавателями колледжа рабочими программами дисциплин и профессиональных модулей.</w:t>
      </w:r>
    </w:p>
    <w:p w:rsidR="002A6955" w:rsidRPr="001A1AE1" w:rsidRDefault="002A6955" w:rsidP="00DD321C">
      <w:pPr>
        <w:tabs>
          <w:tab w:val="left" w:pos="0"/>
        </w:tabs>
        <w:spacing w:after="0" w:line="276" w:lineRule="auto"/>
        <w:ind w:firstLine="709"/>
        <w:jc w:val="both"/>
        <w:rPr>
          <w:rFonts w:ascii="Times New Roman" w:hAnsi="Times New Roman" w:cs="Times New Roman"/>
          <w:sz w:val="24"/>
          <w:szCs w:val="24"/>
        </w:rPr>
      </w:pPr>
      <w:r w:rsidRPr="001A1AE1">
        <w:rPr>
          <w:rFonts w:ascii="Times New Roman" w:hAnsi="Times New Roman" w:cs="Times New Roman"/>
          <w:sz w:val="24"/>
          <w:szCs w:val="24"/>
        </w:rPr>
        <w:t>Реализация программ подготовки специалистов среднего звена обеспечивается следующим комплексом учебно-методической документации:</w:t>
      </w:r>
    </w:p>
    <w:p w:rsidR="002A6955" w:rsidRPr="001A1AE1" w:rsidRDefault="002A6955" w:rsidP="007F120A">
      <w:pPr>
        <w:numPr>
          <w:ilvl w:val="0"/>
          <w:numId w:val="3"/>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Программы государственной итоговой аттестации;</w:t>
      </w:r>
    </w:p>
    <w:p w:rsidR="002A6955" w:rsidRPr="001A1AE1" w:rsidRDefault="002A6955" w:rsidP="007F120A">
      <w:pPr>
        <w:numPr>
          <w:ilvl w:val="0"/>
          <w:numId w:val="3"/>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Программы учебных и производственных практик;</w:t>
      </w:r>
    </w:p>
    <w:p w:rsidR="002A6955" w:rsidRPr="001A1AE1" w:rsidRDefault="002A6955" w:rsidP="007F120A">
      <w:pPr>
        <w:numPr>
          <w:ilvl w:val="0"/>
          <w:numId w:val="3"/>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Методические рекомендации для самостоятельной работы студентов;</w:t>
      </w:r>
    </w:p>
    <w:p w:rsidR="002A6955" w:rsidRPr="001A1AE1" w:rsidRDefault="002A6955" w:rsidP="007F120A">
      <w:pPr>
        <w:numPr>
          <w:ilvl w:val="0"/>
          <w:numId w:val="3"/>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Фонды оценочных средств для оценки уровня сформированности общих и профессиональных компетенций;</w:t>
      </w:r>
    </w:p>
    <w:p w:rsidR="002A6955" w:rsidRPr="001A1AE1" w:rsidRDefault="002A6955" w:rsidP="007F120A">
      <w:pPr>
        <w:numPr>
          <w:ilvl w:val="0"/>
          <w:numId w:val="3"/>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Журналы учебных занятий преподавателя (индивидуальных и групповых).</w:t>
      </w:r>
    </w:p>
    <w:p w:rsidR="002A6955" w:rsidRPr="001A1AE1" w:rsidRDefault="002A6955" w:rsidP="00DD321C">
      <w:pPr>
        <w:tabs>
          <w:tab w:val="left" w:pos="709"/>
        </w:tabs>
        <w:spacing w:after="0" w:line="276" w:lineRule="auto"/>
        <w:jc w:val="both"/>
        <w:rPr>
          <w:rFonts w:ascii="Times New Roman" w:hAnsi="Times New Roman" w:cs="Times New Roman"/>
          <w:sz w:val="24"/>
          <w:szCs w:val="24"/>
        </w:rPr>
      </w:pPr>
      <w:r w:rsidRPr="001A1AE1">
        <w:rPr>
          <w:rFonts w:ascii="Times New Roman" w:hAnsi="Times New Roman" w:cs="Times New Roman"/>
          <w:sz w:val="24"/>
          <w:szCs w:val="24"/>
        </w:rPr>
        <w:t>Документация, используемая в рамках учебной и производственной практик:</w:t>
      </w:r>
    </w:p>
    <w:p w:rsidR="002A6955" w:rsidRPr="001A1AE1" w:rsidRDefault="002A6955" w:rsidP="007F120A">
      <w:pPr>
        <w:numPr>
          <w:ilvl w:val="0"/>
          <w:numId w:val="3"/>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Положение об учебной и производственной практике;</w:t>
      </w:r>
    </w:p>
    <w:p w:rsidR="002A6955" w:rsidRPr="001A1AE1" w:rsidRDefault="002A6955" w:rsidP="007F120A">
      <w:pPr>
        <w:numPr>
          <w:ilvl w:val="0"/>
          <w:numId w:val="3"/>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Рабочие программы по учебным и производственным практикам;</w:t>
      </w:r>
    </w:p>
    <w:p w:rsidR="002A6955" w:rsidRPr="001A1AE1" w:rsidRDefault="002A6955" w:rsidP="007F120A">
      <w:pPr>
        <w:numPr>
          <w:ilvl w:val="0"/>
          <w:numId w:val="3"/>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Расписание индивидуальных и групповых занятий;</w:t>
      </w:r>
    </w:p>
    <w:p w:rsidR="002A6955" w:rsidRPr="001A1AE1" w:rsidRDefault="002A6955" w:rsidP="007F120A">
      <w:pPr>
        <w:numPr>
          <w:ilvl w:val="0"/>
          <w:numId w:val="3"/>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Дневник студента-практиканта;</w:t>
      </w:r>
    </w:p>
    <w:p w:rsidR="002A6955" w:rsidRPr="001A1AE1" w:rsidRDefault="002A6955" w:rsidP="007F120A">
      <w:pPr>
        <w:numPr>
          <w:ilvl w:val="0"/>
          <w:numId w:val="3"/>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Договоры с базами практик;</w:t>
      </w:r>
    </w:p>
    <w:p w:rsidR="002A6955" w:rsidRPr="001A1AE1" w:rsidRDefault="002A6955" w:rsidP="007F120A">
      <w:pPr>
        <w:numPr>
          <w:ilvl w:val="0"/>
          <w:numId w:val="3"/>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Аттестационные листы с характеристиками.</w:t>
      </w:r>
    </w:p>
    <w:p w:rsidR="002A6955" w:rsidRPr="001A1AE1" w:rsidRDefault="002A6955" w:rsidP="00DD321C">
      <w:pPr>
        <w:tabs>
          <w:tab w:val="left" w:pos="709"/>
        </w:tabs>
        <w:spacing w:after="0" w:line="276" w:lineRule="auto"/>
        <w:jc w:val="both"/>
        <w:rPr>
          <w:rFonts w:ascii="Times New Roman" w:hAnsi="Times New Roman" w:cs="Times New Roman"/>
          <w:sz w:val="24"/>
          <w:szCs w:val="24"/>
        </w:rPr>
      </w:pPr>
      <w:r w:rsidRPr="001A1AE1">
        <w:rPr>
          <w:rFonts w:ascii="Times New Roman" w:hAnsi="Times New Roman" w:cs="Times New Roman"/>
          <w:sz w:val="24"/>
          <w:szCs w:val="24"/>
        </w:rPr>
        <w:tab/>
        <w:t xml:space="preserve">Структура ППССЗ соответствует требованиям федерального государственного образовательного стандарта среднего профессионального образования (далее – ФГОС). Содержание ППССЗ отражено в рабочих программах учебных дисциплин и профессиональных модулей. Они являются основным методическим документом, регламентирующим последовательность изложения содержания учебного материала. Рабочие программы имеют унифицированную структуру и включают все необходимые разделы. В них своевременно вносятся коррективы, вызванные развитием образовательного процесса. Программы рассматриваются и обсуждаются на заседаниях ПЦК и утверждаются ежегодно приказом директора. </w:t>
      </w:r>
    </w:p>
    <w:p w:rsidR="002A6955" w:rsidRPr="001A1AE1" w:rsidRDefault="002A6955" w:rsidP="00DD321C">
      <w:pPr>
        <w:tabs>
          <w:tab w:val="left" w:pos="709"/>
        </w:tabs>
        <w:spacing w:after="0" w:line="276" w:lineRule="auto"/>
        <w:jc w:val="both"/>
        <w:rPr>
          <w:rFonts w:ascii="Times New Roman" w:hAnsi="Times New Roman" w:cs="Times New Roman"/>
          <w:sz w:val="24"/>
          <w:szCs w:val="24"/>
        </w:rPr>
      </w:pPr>
      <w:r w:rsidRPr="001A1AE1">
        <w:rPr>
          <w:rFonts w:ascii="Times New Roman" w:hAnsi="Times New Roman" w:cs="Times New Roman"/>
          <w:sz w:val="24"/>
          <w:szCs w:val="24"/>
        </w:rPr>
        <w:tab/>
        <w:t xml:space="preserve">Учебные планы колледжа определяют качественные и количественные характеристики ППССЗ по специальностям: </w:t>
      </w:r>
    </w:p>
    <w:p w:rsidR="002A6955" w:rsidRPr="001A1AE1" w:rsidRDefault="002A6955" w:rsidP="00A053EE">
      <w:pPr>
        <w:numPr>
          <w:ilvl w:val="1"/>
          <w:numId w:val="22"/>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 xml:space="preserve">объемные параметры учебной нагрузки; </w:t>
      </w:r>
    </w:p>
    <w:p w:rsidR="002A6955" w:rsidRPr="001A1AE1" w:rsidRDefault="002A6955" w:rsidP="00A053EE">
      <w:pPr>
        <w:numPr>
          <w:ilvl w:val="1"/>
          <w:numId w:val="22"/>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2A6955" w:rsidRPr="001A1AE1" w:rsidRDefault="002A6955" w:rsidP="00A053EE">
      <w:pPr>
        <w:numPr>
          <w:ilvl w:val="1"/>
          <w:numId w:val="22"/>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 xml:space="preserve">последовательность изучения учебных дисциплин и профессиональных модулей; </w:t>
      </w:r>
    </w:p>
    <w:p w:rsidR="002A6955" w:rsidRPr="001A1AE1" w:rsidRDefault="002A6955" w:rsidP="00A053EE">
      <w:pPr>
        <w:numPr>
          <w:ilvl w:val="1"/>
          <w:numId w:val="22"/>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 xml:space="preserve">виды учебных занятий; </w:t>
      </w:r>
    </w:p>
    <w:p w:rsidR="002A6955" w:rsidRPr="001A1AE1" w:rsidRDefault="002A6955" w:rsidP="00A053EE">
      <w:pPr>
        <w:numPr>
          <w:ilvl w:val="1"/>
          <w:numId w:val="22"/>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распределение различных форм промежуточной аттестации по годам обучения и по семестрам;</w:t>
      </w:r>
    </w:p>
    <w:p w:rsidR="002A6955" w:rsidRPr="001A1AE1" w:rsidRDefault="002A6955" w:rsidP="00A053EE">
      <w:pPr>
        <w:numPr>
          <w:ilvl w:val="1"/>
          <w:numId w:val="22"/>
        </w:numPr>
        <w:tabs>
          <w:tab w:val="left" w:pos="0"/>
          <w:tab w:val="left" w:pos="1134"/>
        </w:tabs>
        <w:spacing w:after="0" w:line="276" w:lineRule="auto"/>
        <w:ind w:left="0" w:firstLine="709"/>
        <w:jc w:val="both"/>
        <w:rPr>
          <w:rFonts w:ascii="Times New Roman" w:hAnsi="Times New Roman" w:cs="Times New Roman"/>
          <w:sz w:val="24"/>
          <w:szCs w:val="24"/>
        </w:rPr>
      </w:pPr>
      <w:r w:rsidRPr="001A1AE1">
        <w:rPr>
          <w:rFonts w:ascii="Times New Roman" w:hAnsi="Times New Roman" w:cs="Times New Roman"/>
          <w:sz w:val="24"/>
          <w:szCs w:val="24"/>
        </w:rPr>
        <w:t xml:space="preserve">объемные показатели подготовки и проведения государственной итоговой аттестации. </w:t>
      </w:r>
    </w:p>
    <w:p w:rsidR="00BB4E2C" w:rsidRPr="00531488" w:rsidRDefault="002A6955" w:rsidP="00DD321C">
      <w:pPr>
        <w:autoSpaceDE w:val="0"/>
        <w:autoSpaceDN w:val="0"/>
        <w:adjustRightInd w:val="0"/>
        <w:spacing w:after="0" w:line="276" w:lineRule="auto"/>
        <w:jc w:val="both"/>
        <w:rPr>
          <w:rFonts w:ascii="Times New Roman" w:hAnsi="Times New Roman" w:cs="Times New Roman"/>
          <w:sz w:val="24"/>
          <w:szCs w:val="24"/>
        </w:rPr>
      </w:pPr>
      <w:r w:rsidRPr="001A1AE1">
        <w:rPr>
          <w:rFonts w:ascii="Times New Roman" w:hAnsi="Times New Roman" w:cs="Times New Roman"/>
          <w:sz w:val="24"/>
          <w:szCs w:val="24"/>
        </w:rPr>
        <w:lastRenderedPageBreak/>
        <w:tab/>
      </w:r>
      <w:r w:rsidR="00BB4E2C" w:rsidRPr="001A1AE1">
        <w:rPr>
          <w:rFonts w:ascii="Times New Roman" w:hAnsi="Times New Roman" w:cs="Times New Roman"/>
          <w:sz w:val="24"/>
          <w:szCs w:val="24"/>
        </w:rPr>
        <w:t>Приём в колледж проводится в соответствии с приказом Министерства образова</w:t>
      </w:r>
      <w:r w:rsidR="00531488">
        <w:rPr>
          <w:rFonts w:ascii="Times New Roman" w:hAnsi="Times New Roman" w:cs="Times New Roman"/>
          <w:sz w:val="24"/>
          <w:szCs w:val="24"/>
        </w:rPr>
        <w:t>ния и науки РФ от 23.01.2014 №</w:t>
      </w:r>
      <w:r w:rsidR="00BB4E2C" w:rsidRPr="001A1AE1">
        <w:rPr>
          <w:rFonts w:ascii="Times New Roman" w:hAnsi="Times New Roman" w:cs="Times New Roman"/>
          <w:sz w:val="24"/>
          <w:szCs w:val="24"/>
        </w:rPr>
        <w:t xml:space="preserve">36 «Порядок приема на обучение по образовательным программам </w:t>
      </w:r>
      <w:r w:rsidR="00BB4E2C" w:rsidRPr="00531488">
        <w:rPr>
          <w:rFonts w:ascii="Times New Roman" w:hAnsi="Times New Roman" w:cs="Times New Roman"/>
          <w:sz w:val="24"/>
          <w:szCs w:val="24"/>
        </w:rPr>
        <w:t xml:space="preserve">среднего профессионального образования». Контрольные цифры приема абитуриентов по специальностям утверждаются Учредителем – Министерством культуры Кировской области после прохождения колледжем процедуры публичного конкурса на распределение контрольных цифр приема, утвержденным приказом названного министерства. </w:t>
      </w:r>
    </w:p>
    <w:p w:rsidR="00BB4E2C" w:rsidRPr="00531488" w:rsidRDefault="00BB4E2C" w:rsidP="00DD321C">
      <w:pPr>
        <w:autoSpaceDE w:val="0"/>
        <w:autoSpaceDN w:val="0"/>
        <w:adjustRightInd w:val="0"/>
        <w:spacing w:after="0" w:line="276" w:lineRule="auto"/>
        <w:ind w:firstLine="708"/>
        <w:jc w:val="both"/>
        <w:rPr>
          <w:rFonts w:ascii="Times New Roman" w:hAnsi="Times New Roman" w:cs="Times New Roman"/>
          <w:sz w:val="24"/>
          <w:szCs w:val="24"/>
        </w:rPr>
      </w:pPr>
      <w:r w:rsidRPr="00531488">
        <w:rPr>
          <w:rFonts w:ascii="Times New Roman" w:hAnsi="Times New Roman" w:cs="Times New Roman"/>
          <w:sz w:val="24"/>
          <w:szCs w:val="24"/>
        </w:rPr>
        <w:t xml:space="preserve">Приём абитуриентов осуществляется на основании Правил приёма, утвержденных директором колледжа, приказов об организации работы приёмной комиссии, о зачислении на обучение, экзаменационных ведомостей и материалов вступительных испытаний, Положения об апелляционной комиссии. </w:t>
      </w:r>
      <w:r w:rsidRPr="00531488">
        <w:rPr>
          <w:rFonts w:ascii="Times New Roman" w:hAnsi="Times New Roman" w:cs="Times New Roman"/>
          <w:sz w:val="24"/>
          <w:szCs w:val="24"/>
          <w:lang w:eastAsia="ru-RU"/>
        </w:rPr>
        <w:t>При приеме на все, реализуемые колледжем, образовательные программы,</w:t>
      </w:r>
      <w:r w:rsidR="00BB197C" w:rsidRPr="00531488">
        <w:rPr>
          <w:rFonts w:ascii="Times New Roman" w:hAnsi="Times New Roman" w:cs="Times New Roman"/>
          <w:sz w:val="24"/>
          <w:szCs w:val="24"/>
          <w:lang w:eastAsia="ru-RU"/>
        </w:rPr>
        <w:t xml:space="preserve"> </w:t>
      </w:r>
      <w:r w:rsidRPr="00531488">
        <w:rPr>
          <w:rFonts w:ascii="Times New Roman" w:hAnsi="Times New Roman" w:cs="Times New Roman"/>
          <w:sz w:val="24"/>
          <w:szCs w:val="24"/>
          <w:lang w:eastAsia="ru-RU"/>
        </w:rPr>
        <w:t>требуется наличие у поступающих определенных творческих способностей, в</w:t>
      </w:r>
      <w:r w:rsidR="00BB197C" w:rsidRPr="00531488">
        <w:rPr>
          <w:rFonts w:ascii="Times New Roman" w:hAnsi="Times New Roman" w:cs="Times New Roman"/>
          <w:sz w:val="24"/>
          <w:szCs w:val="24"/>
          <w:lang w:eastAsia="ru-RU"/>
        </w:rPr>
        <w:t xml:space="preserve"> </w:t>
      </w:r>
      <w:r w:rsidRPr="00531488">
        <w:rPr>
          <w:rFonts w:ascii="Times New Roman" w:hAnsi="Times New Roman" w:cs="Times New Roman"/>
          <w:sz w:val="24"/>
          <w:szCs w:val="24"/>
          <w:lang w:eastAsia="ru-RU"/>
        </w:rPr>
        <w:t>связи, с чем предусматривается проведение вступительных испытаний</w:t>
      </w:r>
      <w:r w:rsidR="00BB197C" w:rsidRPr="00531488">
        <w:rPr>
          <w:rFonts w:ascii="Times New Roman" w:hAnsi="Times New Roman" w:cs="Times New Roman"/>
          <w:sz w:val="24"/>
          <w:szCs w:val="24"/>
          <w:lang w:eastAsia="ru-RU"/>
        </w:rPr>
        <w:t xml:space="preserve"> </w:t>
      </w:r>
      <w:r w:rsidRPr="00531488">
        <w:rPr>
          <w:rFonts w:ascii="Times New Roman" w:hAnsi="Times New Roman" w:cs="Times New Roman"/>
          <w:sz w:val="24"/>
          <w:szCs w:val="24"/>
          <w:lang w:eastAsia="ru-RU"/>
        </w:rPr>
        <w:t>творческой профессиональной направленности. Творческие вступительные</w:t>
      </w:r>
      <w:r w:rsidR="00BB197C" w:rsidRPr="00531488">
        <w:rPr>
          <w:rFonts w:ascii="Times New Roman" w:hAnsi="Times New Roman" w:cs="Times New Roman"/>
          <w:sz w:val="24"/>
          <w:szCs w:val="24"/>
          <w:lang w:eastAsia="ru-RU"/>
        </w:rPr>
        <w:t xml:space="preserve"> </w:t>
      </w:r>
      <w:r w:rsidRPr="00531488">
        <w:rPr>
          <w:rFonts w:ascii="Times New Roman" w:hAnsi="Times New Roman" w:cs="Times New Roman"/>
          <w:sz w:val="24"/>
          <w:szCs w:val="24"/>
          <w:lang w:eastAsia="ru-RU"/>
        </w:rPr>
        <w:t>испытания включают задания, позволяющие определить уровень</w:t>
      </w:r>
      <w:r w:rsidR="00BB197C" w:rsidRPr="00531488">
        <w:rPr>
          <w:rFonts w:ascii="Times New Roman" w:hAnsi="Times New Roman" w:cs="Times New Roman"/>
          <w:sz w:val="24"/>
          <w:szCs w:val="24"/>
          <w:lang w:eastAsia="ru-RU"/>
        </w:rPr>
        <w:t xml:space="preserve"> </w:t>
      </w:r>
      <w:r w:rsidRPr="00531488">
        <w:rPr>
          <w:rFonts w:ascii="Times New Roman" w:hAnsi="Times New Roman" w:cs="Times New Roman"/>
          <w:sz w:val="24"/>
          <w:szCs w:val="24"/>
          <w:lang w:eastAsia="ru-RU"/>
        </w:rPr>
        <w:t>профессиональных данных и подготовленности абитуриента по специальности</w:t>
      </w:r>
      <w:r w:rsidR="00BB197C" w:rsidRPr="00531488">
        <w:rPr>
          <w:rFonts w:ascii="Times New Roman" w:hAnsi="Times New Roman" w:cs="Times New Roman"/>
          <w:sz w:val="24"/>
          <w:szCs w:val="24"/>
          <w:lang w:eastAsia="ru-RU"/>
        </w:rPr>
        <w:t xml:space="preserve"> </w:t>
      </w:r>
      <w:r w:rsidRPr="00531488">
        <w:rPr>
          <w:rFonts w:ascii="Times New Roman" w:hAnsi="Times New Roman" w:cs="Times New Roman"/>
          <w:sz w:val="24"/>
          <w:szCs w:val="24"/>
          <w:lang w:eastAsia="ru-RU"/>
        </w:rPr>
        <w:t>(исполнительские навыки на музыкальном инструменте, вокальные и</w:t>
      </w:r>
      <w:r w:rsidR="00BB197C" w:rsidRPr="00531488">
        <w:rPr>
          <w:rFonts w:ascii="Times New Roman" w:hAnsi="Times New Roman" w:cs="Times New Roman"/>
          <w:sz w:val="24"/>
          <w:szCs w:val="24"/>
          <w:lang w:eastAsia="ru-RU"/>
        </w:rPr>
        <w:t xml:space="preserve"> </w:t>
      </w:r>
      <w:r w:rsidRPr="00531488">
        <w:rPr>
          <w:rFonts w:ascii="Times New Roman" w:hAnsi="Times New Roman" w:cs="Times New Roman"/>
          <w:sz w:val="24"/>
          <w:szCs w:val="24"/>
          <w:lang w:eastAsia="ru-RU"/>
        </w:rPr>
        <w:t>сценические навыки), а также уровень музыкально-теоретических знаний</w:t>
      </w:r>
      <w:r w:rsidR="00BB197C" w:rsidRPr="00531488">
        <w:rPr>
          <w:rFonts w:ascii="Times New Roman" w:hAnsi="Times New Roman" w:cs="Times New Roman"/>
          <w:sz w:val="24"/>
          <w:szCs w:val="24"/>
          <w:lang w:eastAsia="ru-RU"/>
        </w:rPr>
        <w:t>.</w:t>
      </w:r>
    </w:p>
    <w:p w:rsidR="00BB4E2C" w:rsidRPr="00531488" w:rsidRDefault="00BB4E2C" w:rsidP="00DD321C">
      <w:pPr>
        <w:spacing w:after="0" w:line="276" w:lineRule="auto"/>
        <w:ind w:firstLine="720"/>
        <w:jc w:val="both"/>
        <w:rPr>
          <w:rFonts w:ascii="Times New Roman" w:hAnsi="Times New Roman" w:cs="Times New Roman"/>
          <w:sz w:val="24"/>
          <w:szCs w:val="24"/>
        </w:rPr>
      </w:pPr>
      <w:r w:rsidRPr="00531488">
        <w:rPr>
          <w:rFonts w:ascii="Times New Roman" w:hAnsi="Times New Roman" w:cs="Times New Roman"/>
          <w:sz w:val="24"/>
          <w:szCs w:val="24"/>
        </w:rPr>
        <w:t>Работа приемной комиссии организуется в соответствии с нормативной документацией. В колледже издается приказ о создании приемной, экзаменационных и апелляционной  комиссий, их составе, сроках деятельности, определяются другие организационные вопросы, разрабатываются Правила приема. Поступающие могут ознакомиться в приемной комиссии, на информационных стендах и Интернет-сайте с организационно-правовой документацией учебного заведения: Уставом колледжа, Лицензией, Свидетельством о государственной аккредитации, Правилами и планом приема и другими документами.</w:t>
      </w:r>
    </w:p>
    <w:p w:rsidR="00BB4E2C" w:rsidRPr="00531488" w:rsidRDefault="00F943BA" w:rsidP="00DD321C">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В 2019</w:t>
      </w:r>
      <w:r w:rsidR="00BB4E2C" w:rsidRPr="00531488">
        <w:rPr>
          <w:rFonts w:ascii="Times New Roman" w:hAnsi="Times New Roman" w:cs="Times New Roman"/>
          <w:sz w:val="24"/>
          <w:szCs w:val="24"/>
        </w:rPr>
        <w:t xml:space="preserve"> году в колледж принято 70 человек.</w:t>
      </w:r>
    </w:p>
    <w:tbl>
      <w:tblPr>
        <w:tblW w:w="8830" w:type="dxa"/>
        <w:tblInd w:w="98" w:type="dxa"/>
        <w:tblLayout w:type="fixed"/>
        <w:tblLook w:val="0000" w:firstRow="0" w:lastRow="0" w:firstColumn="0" w:lastColumn="0" w:noHBand="0" w:noVBand="0"/>
      </w:tblPr>
      <w:tblGrid>
        <w:gridCol w:w="1110"/>
        <w:gridCol w:w="3940"/>
        <w:gridCol w:w="540"/>
        <w:gridCol w:w="720"/>
        <w:gridCol w:w="540"/>
        <w:gridCol w:w="753"/>
        <w:gridCol w:w="753"/>
        <w:gridCol w:w="474"/>
      </w:tblGrid>
      <w:tr w:rsidR="00BB4E2C" w:rsidRPr="00531488">
        <w:trPr>
          <w:trHeight w:val="495"/>
        </w:trPr>
        <w:tc>
          <w:tcPr>
            <w:tcW w:w="1110" w:type="dxa"/>
            <w:vMerge w:val="restart"/>
            <w:tcBorders>
              <w:top w:val="single" w:sz="4" w:space="0" w:color="auto"/>
              <w:left w:val="single" w:sz="8" w:space="0" w:color="auto"/>
              <w:bottom w:val="single" w:sz="4" w:space="0" w:color="000000"/>
              <w:right w:val="single" w:sz="4" w:space="0" w:color="auto"/>
            </w:tcBorders>
            <w:shd w:val="clear" w:color="auto" w:fill="auto"/>
            <w:textDirection w:val="btLr"/>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Коды укрупненных групп специальностей.</w:t>
            </w:r>
            <w:r w:rsidRPr="00531488">
              <w:rPr>
                <w:rFonts w:ascii="Times New Roman" w:hAnsi="Times New Roman" w:cs="Times New Roman"/>
                <w:sz w:val="24"/>
                <w:szCs w:val="24"/>
              </w:rPr>
              <w:br/>
              <w:t>Коды специальностей</w:t>
            </w:r>
          </w:p>
        </w:tc>
        <w:tc>
          <w:tcPr>
            <w:tcW w:w="3940" w:type="dxa"/>
            <w:vMerge w:val="restart"/>
            <w:tcBorders>
              <w:top w:val="single" w:sz="4" w:space="0" w:color="auto"/>
              <w:left w:val="single" w:sz="4" w:space="0" w:color="auto"/>
              <w:bottom w:val="single" w:sz="4" w:space="0" w:color="auto"/>
              <w:right w:val="single" w:sz="8"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Наименования укрупненных групп специальностей.</w:t>
            </w:r>
            <w:r w:rsidRPr="00531488">
              <w:rPr>
                <w:rFonts w:ascii="Times New Roman" w:hAnsi="Times New Roman" w:cs="Times New Roman"/>
                <w:sz w:val="24"/>
                <w:szCs w:val="24"/>
              </w:rPr>
              <w:br/>
              <w:t>Наименования специальностей</w:t>
            </w:r>
          </w:p>
        </w:tc>
        <w:tc>
          <w:tcPr>
            <w:tcW w:w="3780" w:type="dxa"/>
            <w:gridSpan w:val="6"/>
            <w:tcBorders>
              <w:top w:val="single" w:sz="4" w:space="0" w:color="auto"/>
              <w:left w:val="nil"/>
              <w:bottom w:val="single" w:sz="4" w:space="0" w:color="auto"/>
              <w:right w:val="single" w:sz="8" w:space="0" w:color="000000"/>
            </w:tcBorders>
            <w:shd w:val="clear" w:color="auto" w:fill="auto"/>
            <w:vAlign w:val="center"/>
          </w:tcPr>
          <w:p w:rsidR="00BB4E2C" w:rsidRPr="00531488" w:rsidRDefault="00F943BA"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Сведения о приеме в 2019</w:t>
            </w:r>
            <w:r w:rsidR="00BB4E2C" w:rsidRPr="00531488">
              <w:rPr>
                <w:rFonts w:ascii="Times New Roman" w:hAnsi="Times New Roman" w:cs="Times New Roman"/>
                <w:sz w:val="24"/>
                <w:szCs w:val="24"/>
              </w:rPr>
              <w:t xml:space="preserve"> году</w:t>
            </w:r>
          </w:p>
        </w:tc>
      </w:tr>
      <w:tr w:rsidR="00BB4E2C" w:rsidRPr="00531488">
        <w:trPr>
          <w:trHeight w:val="3210"/>
        </w:trPr>
        <w:tc>
          <w:tcPr>
            <w:tcW w:w="1110" w:type="dxa"/>
            <w:vMerge/>
            <w:tcBorders>
              <w:top w:val="single" w:sz="4" w:space="0" w:color="auto"/>
              <w:left w:val="single" w:sz="8" w:space="0" w:color="auto"/>
              <w:bottom w:val="single" w:sz="4" w:space="0" w:color="000000"/>
              <w:right w:val="single" w:sz="4" w:space="0" w:color="auto"/>
            </w:tcBorders>
            <w:vAlign w:val="center"/>
          </w:tcPr>
          <w:p w:rsidR="00BB4E2C" w:rsidRPr="00531488" w:rsidRDefault="00BB4E2C" w:rsidP="00DD321C">
            <w:pPr>
              <w:spacing w:after="0" w:line="276" w:lineRule="auto"/>
              <w:rPr>
                <w:rFonts w:ascii="Times New Roman" w:hAnsi="Times New Roman" w:cs="Times New Roman"/>
                <w:sz w:val="24"/>
                <w:szCs w:val="24"/>
              </w:rPr>
            </w:pPr>
          </w:p>
        </w:tc>
        <w:tc>
          <w:tcPr>
            <w:tcW w:w="3940" w:type="dxa"/>
            <w:vMerge/>
            <w:tcBorders>
              <w:top w:val="single" w:sz="4" w:space="0" w:color="auto"/>
              <w:left w:val="single" w:sz="4" w:space="0" w:color="auto"/>
              <w:bottom w:val="single" w:sz="4" w:space="0" w:color="auto"/>
              <w:right w:val="single" w:sz="8" w:space="0" w:color="auto"/>
            </w:tcBorders>
            <w:vAlign w:val="center"/>
          </w:tcPr>
          <w:p w:rsidR="00BB4E2C" w:rsidRPr="00531488" w:rsidRDefault="00BB4E2C" w:rsidP="00DD321C">
            <w:pPr>
              <w:spacing w:after="0" w:line="276" w:lineRule="auto"/>
              <w:rPr>
                <w:rFonts w:ascii="Times New Roman" w:hAnsi="Times New Roman" w:cs="Times New Roman"/>
                <w:sz w:val="24"/>
                <w:szCs w:val="24"/>
              </w:rPr>
            </w:pPr>
          </w:p>
        </w:tc>
        <w:tc>
          <w:tcPr>
            <w:tcW w:w="540" w:type="dxa"/>
            <w:vMerge w:val="restart"/>
            <w:tcBorders>
              <w:top w:val="nil"/>
              <w:left w:val="single" w:sz="8" w:space="0" w:color="auto"/>
              <w:bottom w:val="nil"/>
              <w:right w:val="single" w:sz="4" w:space="0" w:color="000000"/>
            </w:tcBorders>
            <w:shd w:val="clear" w:color="auto" w:fill="auto"/>
            <w:textDirection w:val="btLr"/>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Подано документов</w:t>
            </w:r>
          </w:p>
        </w:tc>
        <w:tc>
          <w:tcPr>
            <w:tcW w:w="1260" w:type="dxa"/>
            <w:gridSpan w:val="2"/>
            <w:tcBorders>
              <w:top w:val="single" w:sz="4" w:space="0" w:color="auto"/>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Конкурс по специальности по заявлениям (чел. на место)</w:t>
            </w:r>
          </w:p>
        </w:tc>
        <w:tc>
          <w:tcPr>
            <w:tcW w:w="1980" w:type="dxa"/>
            <w:gridSpan w:val="3"/>
            <w:tcBorders>
              <w:top w:val="single" w:sz="4" w:space="0" w:color="auto"/>
              <w:left w:val="nil"/>
              <w:bottom w:val="single" w:sz="4" w:space="0" w:color="auto"/>
              <w:right w:val="single" w:sz="8" w:space="0" w:color="000000"/>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Принято на обучение (чел.)</w:t>
            </w:r>
          </w:p>
        </w:tc>
      </w:tr>
      <w:tr w:rsidR="00BB4E2C" w:rsidRPr="00531488">
        <w:trPr>
          <w:trHeight w:val="1155"/>
        </w:trPr>
        <w:tc>
          <w:tcPr>
            <w:tcW w:w="1110" w:type="dxa"/>
            <w:vMerge/>
            <w:tcBorders>
              <w:top w:val="single" w:sz="4" w:space="0" w:color="auto"/>
              <w:left w:val="single" w:sz="8" w:space="0" w:color="auto"/>
              <w:bottom w:val="single" w:sz="4" w:space="0" w:color="000000"/>
              <w:right w:val="single" w:sz="4" w:space="0" w:color="auto"/>
            </w:tcBorders>
            <w:vAlign w:val="center"/>
          </w:tcPr>
          <w:p w:rsidR="00BB4E2C" w:rsidRPr="00531488" w:rsidRDefault="00BB4E2C" w:rsidP="00DD321C">
            <w:pPr>
              <w:spacing w:after="0" w:line="276" w:lineRule="auto"/>
              <w:rPr>
                <w:rFonts w:ascii="Times New Roman" w:hAnsi="Times New Roman" w:cs="Times New Roman"/>
                <w:sz w:val="24"/>
                <w:szCs w:val="24"/>
              </w:rPr>
            </w:pPr>
          </w:p>
        </w:tc>
        <w:tc>
          <w:tcPr>
            <w:tcW w:w="3940" w:type="dxa"/>
            <w:vMerge/>
            <w:tcBorders>
              <w:top w:val="single" w:sz="4" w:space="0" w:color="auto"/>
              <w:left w:val="single" w:sz="4" w:space="0" w:color="auto"/>
              <w:bottom w:val="single" w:sz="4" w:space="0" w:color="auto"/>
              <w:right w:val="single" w:sz="8" w:space="0" w:color="auto"/>
            </w:tcBorders>
            <w:vAlign w:val="center"/>
          </w:tcPr>
          <w:p w:rsidR="00BB4E2C" w:rsidRPr="00531488" w:rsidRDefault="00BB4E2C" w:rsidP="00DD321C">
            <w:pPr>
              <w:spacing w:after="0" w:line="276" w:lineRule="auto"/>
              <w:rPr>
                <w:rFonts w:ascii="Times New Roman" w:hAnsi="Times New Roman" w:cs="Times New Roman"/>
                <w:sz w:val="24"/>
                <w:szCs w:val="24"/>
              </w:rPr>
            </w:pPr>
          </w:p>
        </w:tc>
        <w:tc>
          <w:tcPr>
            <w:tcW w:w="540" w:type="dxa"/>
            <w:vMerge/>
            <w:tcBorders>
              <w:top w:val="nil"/>
              <w:left w:val="single" w:sz="8" w:space="0" w:color="auto"/>
              <w:bottom w:val="nil"/>
              <w:right w:val="single" w:sz="4" w:space="0" w:color="000000"/>
            </w:tcBorders>
            <w:vAlign w:val="center"/>
          </w:tcPr>
          <w:p w:rsidR="00BB4E2C" w:rsidRPr="00531488" w:rsidRDefault="00BB4E2C" w:rsidP="00DD321C">
            <w:pPr>
              <w:spacing w:after="0" w:line="276" w:lineRule="auto"/>
              <w:rPr>
                <w:rFonts w:ascii="Times New Roman" w:hAnsi="Times New Roman" w:cs="Times New Roman"/>
                <w:sz w:val="24"/>
                <w:szCs w:val="24"/>
              </w:rPr>
            </w:pPr>
          </w:p>
        </w:tc>
        <w:tc>
          <w:tcPr>
            <w:tcW w:w="720" w:type="dxa"/>
            <w:tcBorders>
              <w:top w:val="nil"/>
              <w:left w:val="nil"/>
              <w:bottom w:val="single" w:sz="4" w:space="0" w:color="auto"/>
              <w:right w:val="single" w:sz="4" w:space="0" w:color="auto"/>
            </w:tcBorders>
            <w:shd w:val="clear" w:color="auto" w:fill="auto"/>
            <w:textDirection w:val="btLr"/>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бюджет</w:t>
            </w:r>
          </w:p>
        </w:tc>
        <w:tc>
          <w:tcPr>
            <w:tcW w:w="540" w:type="dxa"/>
            <w:tcBorders>
              <w:top w:val="nil"/>
              <w:left w:val="nil"/>
              <w:bottom w:val="nil"/>
              <w:right w:val="single" w:sz="4" w:space="0" w:color="auto"/>
            </w:tcBorders>
            <w:shd w:val="clear" w:color="auto" w:fill="auto"/>
            <w:textDirection w:val="btLr"/>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внебюджет</w:t>
            </w:r>
          </w:p>
        </w:tc>
        <w:tc>
          <w:tcPr>
            <w:tcW w:w="753" w:type="dxa"/>
            <w:tcBorders>
              <w:top w:val="nil"/>
              <w:left w:val="nil"/>
              <w:bottom w:val="nil"/>
              <w:right w:val="nil"/>
            </w:tcBorders>
            <w:shd w:val="clear" w:color="auto" w:fill="auto"/>
            <w:textDirection w:val="btLr"/>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всего</w:t>
            </w:r>
          </w:p>
        </w:tc>
        <w:tc>
          <w:tcPr>
            <w:tcW w:w="753" w:type="dxa"/>
            <w:tcBorders>
              <w:top w:val="nil"/>
              <w:left w:val="single" w:sz="4" w:space="0" w:color="auto"/>
              <w:bottom w:val="nil"/>
              <w:right w:val="nil"/>
            </w:tcBorders>
            <w:shd w:val="clear" w:color="auto" w:fill="auto"/>
            <w:textDirection w:val="btLr"/>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бюджет</w:t>
            </w:r>
          </w:p>
        </w:tc>
        <w:tc>
          <w:tcPr>
            <w:tcW w:w="474" w:type="dxa"/>
            <w:tcBorders>
              <w:top w:val="nil"/>
              <w:left w:val="single" w:sz="4" w:space="0" w:color="auto"/>
              <w:bottom w:val="nil"/>
              <w:right w:val="single" w:sz="8" w:space="0" w:color="auto"/>
            </w:tcBorders>
            <w:shd w:val="clear" w:color="auto" w:fill="auto"/>
            <w:textDirection w:val="btLr"/>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внебюджет</w:t>
            </w:r>
          </w:p>
        </w:tc>
      </w:tr>
    </w:tbl>
    <w:p w:rsidR="00BB4E2C" w:rsidRPr="00531488" w:rsidRDefault="00BB4E2C" w:rsidP="00DD321C">
      <w:pPr>
        <w:spacing w:after="0" w:line="276" w:lineRule="auto"/>
        <w:rPr>
          <w:rFonts w:ascii="Times New Roman" w:hAnsi="Times New Roman" w:cs="Times New Roman"/>
          <w:sz w:val="24"/>
          <w:szCs w:val="24"/>
          <w:lang w:val="en-US"/>
        </w:rPr>
      </w:pPr>
      <w:r w:rsidRPr="00531488">
        <w:rPr>
          <w:rFonts w:ascii="Times New Roman" w:hAnsi="Times New Roman" w:cs="Times New Roman"/>
          <w:sz w:val="24"/>
          <w:szCs w:val="24"/>
        </w:rPr>
        <w:t xml:space="preserve">  53.00.00. «Музыкальное искусство»</w:t>
      </w:r>
      <w:r w:rsidR="00531488">
        <w:rPr>
          <w:rFonts w:ascii="Times New Roman" w:hAnsi="Times New Roman" w:cs="Times New Roman"/>
          <w:sz w:val="24"/>
          <w:szCs w:val="24"/>
          <w:lang w:val="en-US"/>
        </w:rPr>
        <w:t>:</w:t>
      </w:r>
    </w:p>
    <w:tbl>
      <w:tblPr>
        <w:tblW w:w="8800" w:type="dxa"/>
        <w:tblInd w:w="98" w:type="dxa"/>
        <w:tblLook w:val="0000" w:firstRow="0" w:lastRow="0" w:firstColumn="0" w:lastColumn="0" w:noHBand="0" w:noVBand="0"/>
      </w:tblPr>
      <w:tblGrid>
        <w:gridCol w:w="1196"/>
        <w:gridCol w:w="3819"/>
        <w:gridCol w:w="623"/>
        <w:gridCol w:w="667"/>
        <w:gridCol w:w="642"/>
        <w:gridCol w:w="623"/>
        <w:gridCol w:w="623"/>
        <w:gridCol w:w="607"/>
      </w:tblGrid>
      <w:tr w:rsidR="00BB4E2C" w:rsidRPr="00531488">
        <w:trPr>
          <w:trHeight w:val="510"/>
        </w:trPr>
        <w:tc>
          <w:tcPr>
            <w:tcW w:w="1196" w:type="dxa"/>
            <w:tcBorders>
              <w:top w:val="single" w:sz="4" w:space="0" w:color="auto"/>
              <w:left w:val="single" w:sz="8" w:space="0" w:color="auto"/>
              <w:bottom w:val="single" w:sz="4" w:space="0" w:color="auto"/>
              <w:right w:val="single" w:sz="4" w:space="0" w:color="auto"/>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53.02.02</w:t>
            </w:r>
          </w:p>
        </w:tc>
        <w:tc>
          <w:tcPr>
            <w:tcW w:w="3819" w:type="dxa"/>
            <w:tcBorders>
              <w:top w:val="single" w:sz="4" w:space="0" w:color="auto"/>
              <w:left w:val="nil"/>
              <w:bottom w:val="single" w:sz="4" w:space="0" w:color="auto"/>
              <w:right w:val="nil"/>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Музыкальное искусство эстрады (всего), в том числе по видам:</w:t>
            </w:r>
          </w:p>
        </w:tc>
        <w:tc>
          <w:tcPr>
            <w:tcW w:w="623" w:type="dxa"/>
            <w:tcBorders>
              <w:top w:val="single" w:sz="4" w:space="0" w:color="auto"/>
              <w:left w:val="single" w:sz="8" w:space="0" w:color="auto"/>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w:t>
            </w:r>
            <w:r w:rsidR="00F943BA">
              <w:rPr>
                <w:rFonts w:ascii="Times New Roman" w:hAnsi="Times New Roman" w:cs="Times New Roman"/>
                <w:sz w:val="24"/>
                <w:szCs w:val="24"/>
              </w:rPr>
              <w:t>4</w:t>
            </w:r>
          </w:p>
        </w:tc>
        <w:tc>
          <w:tcPr>
            <w:tcW w:w="667" w:type="dxa"/>
            <w:tcBorders>
              <w:top w:val="single" w:sz="4" w:space="0" w:color="auto"/>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1,1</w:t>
            </w:r>
          </w:p>
        </w:tc>
        <w:tc>
          <w:tcPr>
            <w:tcW w:w="642" w:type="dxa"/>
            <w:tcBorders>
              <w:top w:val="single" w:sz="4" w:space="0" w:color="auto"/>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c>
          <w:tcPr>
            <w:tcW w:w="623" w:type="dxa"/>
            <w:tcBorders>
              <w:top w:val="single" w:sz="4" w:space="0" w:color="auto"/>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w:t>
            </w:r>
            <w:r w:rsidR="00BD01EA">
              <w:rPr>
                <w:rFonts w:ascii="Times New Roman" w:hAnsi="Times New Roman" w:cs="Times New Roman"/>
                <w:sz w:val="24"/>
                <w:szCs w:val="24"/>
              </w:rPr>
              <w:t>0</w:t>
            </w:r>
          </w:p>
        </w:tc>
        <w:tc>
          <w:tcPr>
            <w:tcW w:w="623" w:type="dxa"/>
            <w:tcBorders>
              <w:top w:val="single" w:sz="4" w:space="0" w:color="auto"/>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w:t>
            </w:r>
            <w:r w:rsidR="00BD01EA">
              <w:rPr>
                <w:rFonts w:ascii="Times New Roman" w:hAnsi="Times New Roman" w:cs="Times New Roman"/>
                <w:sz w:val="24"/>
                <w:szCs w:val="24"/>
              </w:rPr>
              <w:t>0</w:t>
            </w:r>
          </w:p>
        </w:tc>
        <w:tc>
          <w:tcPr>
            <w:tcW w:w="607" w:type="dxa"/>
            <w:tcBorders>
              <w:top w:val="single" w:sz="4" w:space="0" w:color="auto"/>
              <w:left w:val="nil"/>
              <w:bottom w:val="single" w:sz="4" w:space="0" w:color="auto"/>
              <w:right w:val="single" w:sz="8"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r>
      <w:tr w:rsidR="00BB4E2C" w:rsidRPr="00531488">
        <w:trPr>
          <w:trHeight w:val="315"/>
        </w:trPr>
        <w:tc>
          <w:tcPr>
            <w:tcW w:w="1196" w:type="dxa"/>
            <w:tcBorders>
              <w:top w:val="nil"/>
              <w:left w:val="single" w:sz="8" w:space="0" w:color="auto"/>
              <w:bottom w:val="single" w:sz="4" w:space="0" w:color="auto"/>
              <w:right w:val="single" w:sz="4" w:space="0" w:color="auto"/>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 </w:t>
            </w:r>
          </w:p>
        </w:tc>
        <w:tc>
          <w:tcPr>
            <w:tcW w:w="3819" w:type="dxa"/>
            <w:tcBorders>
              <w:top w:val="nil"/>
              <w:left w:val="nil"/>
              <w:bottom w:val="single" w:sz="4" w:space="0" w:color="auto"/>
              <w:right w:val="nil"/>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Инструменты эстрадного оркестра</w:t>
            </w:r>
          </w:p>
        </w:tc>
        <w:tc>
          <w:tcPr>
            <w:tcW w:w="623" w:type="dxa"/>
            <w:tcBorders>
              <w:top w:val="nil"/>
              <w:left w:val="single" w:sz="8" w:space="0" w:color="auto"/>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7</w:t>
            </w:r>
          </w:p>
        </w:tc>
        <w:tc>
          <w:tcPr>
            <w:tcW w:w="667" w:type="dxa"/>
            <w:tcBorders>
              <w:top w:val="nil"/>
              <w:left w:val="nil"/>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1</w:t>
            </w:r>
          </w:p>
        </w:tc>
        <w:tc>
          <w:tcPr>
            <w:tcW w:w="642" w:type="dxa"/>
            <w:tcBorders>
              <w:top w:val="nil"/>
              <w:left w:val="nil"/>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0</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7</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7</w:t>
            </w:r>
          </w:p>
        </w:tc>
        <w:tc>
          <w:tcPr>
            <w:tcW w:w="607" w:type="dxa"/>
            <w:tcBorders>
              <w:top w:val="nil"/>
              <w:left w:val="nil"/>
              <w:bottom w:val="single" w:sz="4" w:space="0" w:color="auto"/>
              <w:right w:val="single" w:sz="8"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r>
      <w:tr w:rsidR="00BB4E2C" w:rsidRPr="00531488">
        <w:trPr>
          <w:trHeight w:val="315"/>
        </w:trPr>
        <w:tc>
          <w:tcPr>
            <w:tcW w:w="1196" w:type="dxa"/>
            <w:tcBorders>
              <w:top w:val="nil"/>
              <w:left w:val="single" w:sz="8" w:space="0" w:color="auto"/>
              <w:bottom w:val="single" w:sz="4" w:space="0" w:color="auto"/>
              <w:right w:val="single" w:sz="4" w:space="0" w:color="auto"/>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 </w:t>
            </w:r>
          </w:p>
        </w:tc>
        <w:tc>
          <w:tcPr>
            <w:tcW w:w="3819" w:type="dxa"/>
            <w:tcBorders>
              <w:top w:val="nil"/>
              <w:left w:val="nil"/>
              <w:bottom w:val="single" w:sz="4" w:space="0" w:color="auto"/>
              <w:right w:val="nil"/>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Эстрадное пение</w:t>
            </w:r>
          </w:p>
        </w:tc>
        <w:tc>
          <w:tcPr>
            <w:tcW w:w="623" w:type="dxa"/>
            <w:tcBorders>
              <w:top w:val="nil"/>
              <w:left w:val="single" w:sz="8" w:space="0" w:color="auto"/>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7</w:t>
            </w:r>
          </w:p>
        </w:tc>
        <w:tc>
          <w:tcPr>
            <w:tcW w:w="667" w:type="dxa"/>
            <w:tcBorders>
              <w:top w:val="nil"/>
              <w:left w:val="nil"/>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2,5</w:t>
            </w:r>
          </w:p>
        </w:tc>
        <w:tc>
          <w:tcPr>
            <w:tcW w:w="642" w:type="dxa"/>
            <w:tcBorders>
              <w:top w:val="nil"/>
              <w:left w:val="nil"/>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0</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3</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3</w:t>
            </w:r>
          </w:p>
        </w:tc>
        <w:tc>
          <w:tcPr>
            <w:tcW w:w="607" w:type="dxa"/>
            <w:tcBorders>
              <w:top w:val="nil"/>
              <w:left w:val="nil"/>
              <w:bottom w:val="single" w:sz="4" w:space="0" w:color="auto"/>
              <w:right w:val="single" w:sz="8"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r>
      <w:tr w:rsidR="00BB4E2C" w:rsidRPr="00531488" w:rsidTr="00531488">
        <w:trPr>
          <w:trHeight w:val="274"/>
        </w:trPr>
        <w:tc>
          <w:tcPr>
            <w:tcW w:w="1196" w:type="dxa"/>
            <w:tcBorders>
              <w:top w:val="nil"/>
              <w:left w:val="single" w:sz="8" w:space="0" w:color="auto"/>
              <w:bottom w:val="single" w:sz="4" w:space="0" w:color="auto"/>
              <w:right w:val="single" w:sz="4" w:space="0" w:color="auto"/>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53.02.03</w:t>
            </w:r>
          </w:p>
        </w:tc>
        <w:tc>
          <w:tcPr>
            <w:tcW w:w="3819" w:type="dxa"/>
            <w:tcBorders>
              <w:top w:val="nil"/>
              <w:left w:val="nil"/>
              <w:bottom w:val="single" w:sz="4" w:space="0" w:color="auto"/>
              <w:right w:val="nil"/>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Инструментальное исполнительство (всего), в то</w:t>
            </w:r>
            <w:r w:rsidR="00503822" w:rsidRPr="00531488">
              <w:rPr>
                <w:rFonts w:ascii="Times New Roman" w:hAnsi="Times New Roman" w:cs="Times New Roman"/>
                <w:sz w:val="24"/>
                <w:szCs w:val="24"/>
              </w:rPr>
              <w:t xml:space="preserve">м </w:t>
            </w:r>
            <w:r w:rsidR="00503822" w:rsidRPr="00531488">
              <w:rPr>
                <w:rFonts w:ascii="Times New Roman" w:hAnsi="Times New Roman" w:cs="Times New Roman"/>
                <w:sz w:val="24"/>
                <w:szCs w:val="24"/>
              </w:rPr>
              <w:lastRenderedPageBreak/>
              <w:t>числе по видам</w:t>
            </w:r>
            <w:r w:rsidRPr="00531488">
              <w:rPr>
                <w:rFonts w:ascii="Times New Roman" w:hAnsi="Times New Roman" w:cs="Times New Roman"/>
                <w:sz w:val="24"/>
                <w:szCs w:val="24"/>
              </w:rPr>
              <w:t>:</w:t>
            </w:r>
          </w:p>
        </w:tc>
        <w:tc>
          <w:tcPr>
            <w:tcW w:w="623" w:type="dxa"/>
            <w:tcBorders>
              <w:top w:val="nil"/>
              <w:left w:val="single" w:sz="8" w:space="0" w:color="auto"/>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39</w:t>
            </w:r>
          </w:p>
        </w:tc>
        <w:tc>
          <w:tcPr>
            <w:tcW w:w="667"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w:t>
            </w:r>
            <w:r w:rsidR="00975F2B">
              <w:rPr>
                <w:rFonts w:ascii="Times New Roman" w:hAnsi="Times New Roman" w:cs="Times New Roman"/>
                <w:sz w:val="24"/>
                <w:szCs w:val="24"/>
              </w:rPr>
              <w:t>2</w:t>
            </w:r>
          </w:p>
        </w:tc>
        <w:tc>
          <w:tcPr>
            <w:tcW w:w="642"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3</w:t>
            </w:r>
            <w:r w:rsidR="00BD01EA">
              <w:rPr>
                <w:rFonts w:ascii="Times New Roman" w:hAnsi="Times New Roman" w:cs="Times New Roman"/>
                <w:sz w:val="24"/>
                <w:szCs w:val="24"/>
              </w:rPr>
              <w:t>3</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3</w:t>
            </w:r>
            <w:r w:rsidR="00BD01EA">
              <w:rPr>
                <w:rFonts w:ascii="Times New Roman" w:hAnsi="Times New Roman" w:cs="Times New Roman"/>
                <w:sz w:val="24"/>
                <w:szCs w:val="24"/>
              </w:rPr>
              <w:t>3</w:t>
            </w:r>
          </w:p>
        </w:tc>
        <w:tc>
          <w:tcPr>
            <w:tcW w:w="607" w:type="dxa"/>
            <w:tcBorders>
              <w:top w:val="nil"/>
              <w:left w:val="nil"/>
              <w:bottom w:val="single" w:sz="4" w:space="0" w:color="auto"/>
              <w:right w:val="single" w:sz="8" w:space="0" w:color="auto"/>
            </w:tcBorders>
            <w:shd w:val="clear" w:color="auto" w:fill="auto"/>
            <w:vAlign w:val="center"/>
          </w:tcPr>
          <w:p w:rsidR="00BB4E2C" w:rsidRPr="00531488" w:rsidRDefault="00BD01EA"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0</w:t>
            </w:r>
          </w:p>
        </w:tc>
      </w:tr>
      <w:tr w:rsidR="00BB4E2C" w:rsidRPr="00531488">
        <w:trPr>
          <w:trHeight w:val="315"/>
        </w:trPr>
        <w:tc>
          <w:tcPr>
            <w:tcW w:w="1196" w:type="dxa"/>
            <w:tcBorders>
              <w:top w:val="nil"/>
              <w:left w:val="single" w:sz="8" w:space="0" w:color="auto"/>
              <w:bottom w:val="single" w:sz="4" w:space="0" w:color="auto"/>
              <w:right w:val="single" w:sz="4" w:space="0" w:color="auto"/>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lastRenderedPageBreak/>
              <w:t> </w:t>
            </w:r>
          </w:p>
        </w:tc>
        <w:tc>
          <w:tcPr>
            <w:tcW w:w="3819" w:type="dxa"/>
            <w:tcBorders>
              <w:top w:val="nil"/>
              <w:left w:val="nil"/>
              <w:bottom w:val="single" w:sz="4" w:space="0" w:color="auto"/>
              <w:right w:val="nil"/>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Фортепиано</w:t>
            </w:r>
          </w:p>
        </w:tc>
        <w:tc>
          <w:tcPr>
            <w:tcW w:w="623" w:type="dxa"/>
            <w:tcBorders>
              <w:top w:val="nil"/>
              <w:left w:val="single" w:sz="8" w:space="0" w:color="auto"/>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w:t>
            </w:r>
            <w:r w:rsidR="00CE4E5B">
              <w:rPr>
                <w:rFonts w:ascii="Times New Roman" w:hAnsi="Times New Roman" w:cs="Times New Roman"/>
                <w:sz w:val="24"/>
                <w:szCs w:val="24"/>
              </w:rPr>
              <w:t>6</w:t>
            </w:r>
          </w:p>
        </w:tc>
        <w:tc>
          <w:tcPr>
            <w:tcW w:w="667"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w:t>
            </w:r>
            <w:r w:rsidR="00CE4E5B">
              <w:rPr>
                <w:rFonts w:ascii="Times New Roman" w:hAnsi="Times New Roman" w:cs="Times New Roman"/>
                <w:sz w:val="24"/>
                <w:szCs w:val="24"/>
              </w:rPr>
              <w:t>5</w:t>
            </w:r>
          </w:p>
        </w:tc>
        <w:tc>
          <w:tcPr>
            <w:tcW w:w="642"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w:t>
            </w:r>
            <w:r w:rsidR="00CE4E5B">
              <w:rPr>
                <w:rFonts w:ascii="Times New Roman" w:hAnsi="Times New Roman" w:cs="Times New Roman"/>
                <w:sz w:val="24"/>
                <w:szCs w:val="24"/>
              </w:rPr>
              <w:t>1</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w:t>
            </w:r>
            <w:r w:rsidR="00CE4E5B">
              <w:rPr>
                <w:rFonts w:ascii="Times New Roman" w:hAnsi="Times New Roman" w:cs="Times New Roman"/>
                <w:sz w:val="24"/>
                <w:szCs w:val="24"/>
              </w:rPr>
              <w:t>1</w:t>
            </w:r>
          </w:p>
        </w:tc>
        <w:tc>
          <w:tcPr>
            <w:tcW w:w="607" w:type="dxa"/>
            <w:tcBorders>
              <w:top w:val="nil"/>
              <w:left w:val="nil"/>
              <w:bottom w:val="single" w:sz="4" w:space="0" w:color="auto"/>
              <w:right w:val="single" w:sz="8"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r>
      <w:tr w:rsidR="00BB4E2C" w:rsidRPr="00531488">
        <w:trPr>
          <w:trHeight w:val="570"/>
        </w:trPr>
        <w:tc>
          <w:tcPr>
            <w:tcW w:w="1196" w:type="dxa"/>
            <w:tcBorders>
              <w:top w:val="nil"/>
              <w:left w:val="single" w:sz="8" w:space="0" w:color="auto"/>
              <w:bottom w:val="single" w:sz="4" w:space="0" w:color="auto"/>
              <w:right w:val="single" w:sz="4" w:space="0" w:color="auto"/>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 </w:t>
            </w:r>
          </w:p>
        </w:tc>
        <w:tc>
          <w:tcPr>
            <w:tcW w:w="3819" w:type="dxa"/>
            <w:tcBorders>
              <w:top w:val="nil"/>
              <w:left w:val="nil"/>
              <w:bottom w:val="single" w:sz="4" w:space="0" w:color="auto"/>
              <w:right w:val="nil"/>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Оркестровые струнные инструменты</w:t>
            </w:r>
          </w:p>
        </w:tc>
        <w:tc>
          <w:tcPr>
            <w:tcW w:w="623" w:type="dxa"/>
            <w:tcBorders>
              <w:top w:val="nil"/>
              <w:left w:val="single" w:sz="8" w:space="0" w:color="auto"/>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5</w:t>
            </w:r>
          </w:p>
        </w:tc>
        <w:tc>
          <w:tcPr>
            <w:tcW w:w="667" w:type="dxa"/>
            <w:tcBorders>
              <w:top w:val="nil"/>
              <w:left w:val="nil"/>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1,0</w:t>
            </w:r>
          </w:p>
        </w:tc>
        <w:tc>
          <w:tcPr>
            <w:tcW w:w="642"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5</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5</w:t>
            </w:r>
          </w:p>
        </w:tc>
        <w:tc>
          <w:tcPr>
            <w:tcW w:w="607" w:type="dxa"/>
            <w:tcBorders>
              <w:top w:val="nil"/>
              <w:left w:val="nil"/>
              <w:bottom w:val="single" w:sz="4" w:space="0" w:color="auto"/>
              <w:right w:val="single" w:sz="8"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r>
      <w:tr w:rsidR="00BB4E2C" w:rsidRPr="00531488">
        <w:trPr>
          <w:trHeight w:val="765"/>
        </w:trPr>
        <w:tc>
          <w:tcPr>
            <w:tcW w:w="1196" w:type="dxa"/>
            <w:tcBorders>
              <w:top w:val="nil"/>
              <w:left w:val="single" w:sz="8" w:space="0" w:color="auto"/>
              <w:bottom w:val="single" w:sz="4" w:space="0" w:color="auto"/>
              <w:right w:val="single" w:sz="4" w:space="0" w:color="auto"/>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 </w:t>
            </w:r>
          </w:p>
        </w:tc>
        <w:tc>
          <w:tcPr>
            <w:tcW w:w="3819" w:type="dxa"/>
            <w:tcBorders>
              <w:top w:val="nil"/>
              <w:left w:val="nil"/>
              <w:bottom w:val="single" w:sz="4" w:space="0" w:color="auto"/>
              <w:right w:val="nil"/>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Оркестровые духовые и ударные инструменты</w:t>
            </w:r>
          </w:p>
        </w:tc>
        <w:tc>
          <w:tcPr>
            <w:tcW w:w="623" w:type="dxa"/>
            <w:tcBorders>
              <w:top w:val="nil"/>
              <w:left w:val="single" w:sz="8" w:space="0" w:color="auto"/>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9</w:t>
            </w:r>
          </w:p>
        </w:tc>
        <w:tc>
          <w:tcPr>
            <w:tcW w:w="667"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w:t>
            </w:r>
            <w:r w:rsidR="00CE4E5B">
              <w:rPr>
                <w:rFonts w:ascii="Times New Roman" w:hAnsi="Times New Roman" w:cs="Times New Roman"/>
                <w:sz w:val="24"/>
                <w:szCs w:val="24"/>
              </w:rPr>
              <w:t>1</w:t>
            </w:r>
          </w:p>
        </w:tc>
        <w:tc>
          <w:tcPr>
            <w:tcW w:w="642"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8</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8</w:t>
            </w:r>
          </w:p>
        </w:tc>
        <w:tc>
          <w:tcPr>
            <w:tcW w:w="607" w:type="dxa"/>
            <w:tcBorders>
              <w:top w:val="nil"/>
              <w:left w:val="nil"/>
              <w:bottom w:val="single" w:sz="4" w:space="0" w:color="auto"/>
              <w:right w:val="single" w:sz="8" w:space="0" w:color="auto"/>
            </w:tcBorders>
            <w:shd w:val="clear" w:color="auto" w:fill="auto"/>
            <w:vAlign w:val="center"/>
          </w:tcPr>
          <w:p w:rsidR="00BB4E2C" w:rsidRPr="00531488" w:rsidRDefault="00BD01EA"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0</w:t>
            </w:r>
          </w:p>
        </w:tc>
      </w:tr>
      <w:tr w:rsidR="00BB4E2C" w:rsidRPr="00531488" w:rsidTr="00531488">
        <w:trPr>
          <w:trHeight w:val="333"/>
        </w:trPr>
        <w:tc>
          <w:tcPr>
            <w:tcW w:w="1196" w:type="dxa"/>
            <w:tcBorders>
              <w:top w:val="nil"/>
              <w:left w:val="single" w:sz="8" w:space="0" w:color="auto"/>
              <w:bottom w:val="single" w:sz="4" w:space="0" w:color="auto"/>
              <w:right w:val="single" w:sz="4" w:space="0" w:color="auto"/>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 </w:t>
            </w:r>
          </w:p>
        </w:tc>
        <w:tc>
          <w:tcPr>
            <w:tcW w:w="3819" w:type="dxa"/>
            <w:tcBorders>
              <w:top w:val="nil"/>
              <w:left w:val="nil"/>
              <w:bottom w:val="single" w:sz="4" w:space="0" w:color="auto"/>
              <w:right w:val="nil"/>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Инструменты народного оркестра</w:t>
            </w:r>
          </w:p>
        </w:tc>
        <w:tc>
          <w:tcPr>
            <w:tcW w:w="623" w:type="dxa"/>
            <w:tcBorders>
              <w:top w:val="nil"/>
              <w:left w:val="single" w:sz="8" w:space="0" w:color="auto"/>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9</w:t>
            </w:r>
          </w:p>
        </w:tc>
        <w:tc>
          <w:tcPr>
            <w:tcW w:w="667" w:type="dxa"/>
            <w:tcBorders>
              <w:top w:val="nil"/>
              <w:left w:val="nil"/>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1,0</w:t>
            </w:r>
          </w:p>
        </w:tc>
        <w:tc>
          <w:tcPr>
            <w:tcW w:w="642"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9</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CE4E5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9</w:t>
            </w:r>
          </w:p>
        </w:tc>
        <w:tc>
          <w:tcPr>
            <w:tcW w:w="607" w:type="dxa"/>
            <w:tcBorders>
              <w:top w:val="nil"/>
              <w:left w:val="nil"/>
              <w:bottom w:val="single" w:sz="4" w:space="0" w:color="auto"/>
              <w:right w:val="single" w:sz="8"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r>
      <w:tr w:rsidR="00BB4E2C" w:rsidRPr="00531488">
        <w:trPr>
          <w:trHeight w:val="315"/>
        </w:trPr>
        <w:tc>
          <w:tcPr>
            <w:tcW w:w="1196" w:type="dxa"/>
            <w:tcBorders>
              <w:top w:val="nil"/>
              <w:left w:val="single" w:sz="8" w:space="0" w:color="auto"/>
              <w:bottom w:val="single" w:sz="4" w:space="0" w:color="auto"/>
              <w:right w:val="single" w:sz="4" w:space="0" w:color="auto"/>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53.02.04</w:t>
            </w:r>
          </w:p>
        </w:tc>
        <w:tc>
          <w:tcPr>
            <w:tcW w:w="3819" w:type="dxa"/>
            <w:tcBorders>
              <w:top w:val="nil"/>
              <w:left w:val="nil"/>
              <w:bottom w:val="single" w:sz="4" w:space="0" w:color="auto"/>
              <w:right w:val="nil"/>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Вокальное искусство</w:t>
            </w:r>
          </w:p>
        </w:tc>
        <w:tc>
          <w:tcPr>
            <w:tcW w:w="623" w:type="dxa"/>
            <w:tcBorders>
              <w:top w:val="nil"/>
              <w:left w:val="single" w:sz="8" w:space="0" w:color="auto"/>
              <w:bottom w:val="single" w:sz="4" w:space="0" w:color="auto"/>
              <w:right w:val="single" w:sz="4" w:space="0" w:color="auto"/>
            </w:tcBorders>
            <w:shd w:val="clear" w:color="auto" w:fill="auto"/>
            <w:vAlign w:val="center"/>
          </w:tcPr>
          <w:p w:rsidR="00BB4E2C" w:rsidRPr="00531488" w:rsidRDefault="00BD01EA"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9</w:t>
            </w:r>
          </w:p>
        </w:tc>
        <w:tc>
          <w:tcPr>
            <w:tcW w:w="667"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w:t>
            </w:r>
            <w:r w:rsidR="00975F2B">
              <w:rPr>
                <w:rFonts w:ascii="Times New Roman" w:hAnsi="Times New Roman" w:cs="Times New Roman"/>
                <w:sz w:val="24"/>
                <w:szCs w:val="24"/>
              </w:rPr>
              <w:t>5</w:t>
            </w:r>
          </w:p>
        </w:tc>
        <w:tc>
          <w:tcPr>
            <w:tcW w:w="642" w:type="dxa"/>
            <w:tcBorders>
              <w:top w:val="nil"/>
              <w:left w:val="nil"/>
              <w:bottom w:val="single" w:sz="4" w:space="0" w:color="auto"/>
              <w:right w:val="single" w:sz="4" w:space="0" w:color="auto"/>
            </w:tcBorders>
            <w:shd w:val="clear" w:color="auto" w:fill="auto"/>
            <w:vAlign w:val="center"/>
          </w:tcPr>
          <w:p w:rsidR="00BB4E2C" w:rsidRPr="00531488" w:rsidRDefault="00F943BA"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2</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BD01EA"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8</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6</w:t>
            </w:r>
          </w:p>
        </w:tc>
        <w:tc>
          <w:tcPr>
            <w:tcW w:w="607" w:type="dxa"/>
            <w:tcBorders>
              <w:top w:val="nil"/>
              <w:left w:val="nil"/>
              <w:bottom w:val="single" w:sz="4" w:space="0" w:color="auto"/>
              <w:right w:val="single" w:sz="8" w:space="0" w:color="auto"/>
            </w:tcBorders>
            <w:shd w:val="clear" w:color="auto" w:fill="auto"/>
            <w:vAlign w:val="center"/>
          </w:tcPr>
          <w:p w:rsidR="00BB4E2C" w:rsidRPr="00531488" w:rsidRDefault="00BD01EA"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2</w:t>
            </w:r>
          </w:p>
        </w:tc>
      </w:tr>
      <w:tr w:rsidR="00BB4E2C" w:rsidRPr="00531488">
        <w:trPr>
          <w:trHeight w:val="315"/>
        </w:trPr>
        <w:tc>
          <w:tcPr>
            <w:tcW w:w="1196" w:type="dxa"/>
            <w:tcBorders>
              <w:top w:val="nil"/>
              <w:left w:val="single" w:sz="8" w:space="0" w:color="auto"/>
              <w:bottom w:val="single" w:sz="4" w:space="0" w:color="auto"/>
              <w:right w:val="single" w:sz="4" w:space="0" w:color="auto"/>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53.02.05</w:t>
            </w:r>
          </w:p>
        </w:tc>
        <w:tc>
          <w:tcPr>
            <w:tcW w:w="3819" w:type="dxa"/>
            <w:tcBorders>
              <w:top w:val="nil"/>
              <w:left w:val="nil"/>
              <w:bottom w:val="single" w:sz="4" w:space="0" w:color="auto"/>
              <w:right w:val="nil"/>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Сольное и хоровое народное пение</w:t>
            </w:r>
          </w:p>
        </w:tc>
        <w:tc>
          <w:tcPr>
            <w:tcW w:w="623" w:type="dxa"/>
            <w:tcBorders>
              <w:top w:val="nil"/>
              <w:left w:val="single" w:sz="8" w:space="0" w:color="auto"/>
              <w:bottom w:val="single" w:sz="4" w:space="0" w:color="auto"/>
              <w:right w:val="single" w:sz="4" w:space="0" w:color="auto"/>
            </w:tcBorders>
            <w:shd w:val="clear" w:color="auto" w:fill="auto"/>
            <w:vAlign w:val="center"/>
          </w:tcPr>
          <w:p w:rsidR="00BB4E2C" w:rsidRPr="00531488" w:rsidRDefault="00BD01EA"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11</w:t>
            </w:r>
          </w:p>
        </w:tc>
        <w:tc>
          <w:tcPr>
            <w:tcW w:w="667"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w:t>
            </w:r>
            <w:r w:rsidR="00975F2B">
              <w:rPr>
                <w:rFonts w:ascii="Times New Roman" w:hAnsi="Times New Roman" w:cs="Times New Roman"/>
                <w:sz w:val="24"/>
                <w:szCs w:val="24"/>
              </w:rPr>
              <w:t>6</w:t>
            </w:r>
          </w:p>
        </w:tc>
        <w:tc>
          <w:tcPr>
            <w:tcW w:w="642"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975F2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7</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BD01EA"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7</w:t>
            </w:r>
          </w:p>
        </w:tc>
        <w:tc>
          <w:tcPr>
            <w:tcW w:w="607" w:type="dxa"/>
            <w:tcBorders>
              <w:top w:val="nil"/>
              <w:left w:val="nil"/>
              <w:bottom w:val="single" w:sz="4" w:space="0" w:color="auto"/>
              <w:right w:val="single" w:sz="8"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r>
      <w:tr w:rsidR="00BB4E2C" w:rsidRPr="00531488">
        <w:trPr>
          <w:trHeight w:val="315"/>
        </w:trPr>
        <w:tc>
          <w:tcPr>
            <w:tcW w:w="1196" w:type="dxa"/>
            <w:tcBorders>
              <w:top w:val="nil"/>
              <w:left w:val="single" w:sz="8" w:space="0" w:color="auto"/>
              <w:bottom w:val="single" w:sz="4" w:space="0" w:color="auto"/>
              <w:right w:val="single" w:sz="4" w:space="0" w:color="auto"/>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53.02.06</w:t>
            </w:r>
          </w:p>
        </w:tc>
        <w:tc>
          <w:tcPr>
            <w:tcW w:w="3819" w:type="dxa"/>
            <w:tcBorders>
              <w:top w:val="nil"/>
              <w:left w:val="nil"/>
              <w:bottom w:val="single" w:sz="4" w:space="0" w:color="auto"/>
              <w:right w:val="nil"/>
            </w:tcBorders>
            <w:shd w:val="clear" w:color="auto" w:fill="auto"/>
          </w:tcPr>
          <w:p w:rsidR="00BB4E2C" w:rsidRPr="00531488" w:rsidRDefault="00503822"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 xml:space="preserve">Хоровое дирижирование </w:t>
            </w:r>
          </w:p>
        </w:tc>
        <w:tc>
          <w:tcPr>
            <w:tcW w:w="623" w:type="dxa"/>
            <w:tcBorders>
              <w:top w:val="nil"/>
              <w:left w:val="single" w:sz="8" w:space="0" w:color="auto"/>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w:t>
            </w:r>
            <w:r w:rsidR="00BD01EA">
              <w:rPr>
                <w:rFonts w:ascii="Times New Roman" w:hAnsi="Times New Roman" w:cs="Times New Roman"/>
                <w:sz w:val="24"/>
                <w:szCs w:val="24"/>
              </w:rPr>
              <w:t>2</w:t>
            </w:r>
          </w:p>
        </w:tc>
        <w:tc>
          <w:tcPr>
            <w:tcW w:w="667"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w:t>
            </w:r>
            <w:r w:rsidR="00975F2B">
              <w:rPr>
                <w:rFonts w:ascii="Times New Roman" w:hAnsi="Times New Roman" w:cs="Times New Roman"/>
                <w:sz w:val="24"/>
                <w:szCs w:val="24"/>
              </w:rPr>
              <w:t>2</w:t>
            </w:r>
          </w:p>
        </w:tc>
        <w:tc>
          <w:tcPr>
            <w:tcW w:w="642"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w:t>
            </w:r>
            <w:r w:rsidR="00975F2B">
              <w:rPr>
                <w:rFonts w:ascii="Times New Roman" w:hAnsi="Times New Roman" w:cs="Times New Roman"/>
                <w:sz w:val="24"/>
                <w:szCs w:val="24"/>
              </w:rPr>
              <w:t>0</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w:t>
            </w:r>
            <w:r w:rsidR="00975F2B">
              <w:rPr>
                <w:rFonts w:ascii="Times New Roman" w:hAnsi="Times New Roman" w:cs="Times New Roman"/>
                <w:sz w:val="24"/>
                <w:szCs w:val="24"/>
              </w:rPr>
              <w:t>0</w:t>
            </w:r>
          </w:p>
        </w:tc>
        <w:tc>
          <w:tcPr>
            <w:tcW w:w="607" w:type="dxa"/>
            <w:tcBorders>
              <w:top w:val="nil"/>
              <w:left w:val="nil"/>
              <w:bottom w:val="single" w:sz="4" w:space="0" w:color="auto"/>
              <w:right w:val="single" w:sz="8"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r>
      <w:tr w:rsidR="00BB4E2C" w:rsidRPr="00531488">
        <w:trPr>
          <w:trHeight w:val="315"/>
        </w:trPr>
        <w:tc>
          <w:tcPr>
            <w:tcW w:w="1196" w:type="dxa"/>
            <w:tcBorders>
              <w:top w:val="nil"/>
              <w:left w:val="single" w:sz="8" w:space="0" w:color="auto"/>
              <w:bottom w:val="single" w:sz="4" w:space="0" w:color="auto"/>
              <w:right w:val="single" w:sz="4" w:space="0" w:color="auto"/>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53.02.07</w:t>
            </w:r>
          </w:p>
        </w:tc>
        <w:tc>
          <w:tcPr>
            <w:tcW w:w="3819" w:type="dxa"/>
            <w:tcBorders>
              <w:top w:val="nil"/>
              <w:left w:val="nil"/>
              <w:bottom w:val="single" w:sz="4" w:space="0" w:color="auto"/>
              <w:right w:val="nil"/>
            </w:tcBorders>
            <w:shd w:val="clear" w:color="auto" w:fill="auto"/>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Теория музыки</w:t>
            </w:r>
          </w:p>
        </w:tc>
        <w:tc>
          <w:tcPr>
            <w:tcW w:w="623" w:type="dxa"/>
            <w:tcBorders>
              <w:top w:val="nil"/>
              <w:left w:val="single" w:sz="8" w:space="0" w:color="auto"/>
              <w:bottom w:val="single" w:sz="4" w:space="0" w:color="auto"/>
              <w:right w:val="single" w:sz="4" w:space="0" w:color="auto"/>
            </w:tcBorders>
            <w:shd w:val="clear" w:color="auto" w:fill="auto"/>
            <w:vAlign w:val="center"/>
          </w:tcPr>
          <w:p w:rsidR="00BB4E2C" w:rsidRPr="00531488" w:rsidRDefault="00BD01EA"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4</w:t>
            </w:r>
          </w:p>
        </w:tc>
        <w:tc>
          <w:tcPr>
            <w:tcW w:w="667"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1</w:t>
            </w:r>
          </w:p>
        </w:tc>
        <w:tc>
          <w:tcPr>
            <w:tcW w:w="642" w:type="dxa"/>
            <w:tcBorders>
              <w:top w:val="nil"/>
              <w:left w:val="nil"/>
              <w:bottom w:val="single" w:sz="4" w:space="0" w:color="auto"/>
              <w:right w:val="single" w:sz="4"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975F2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4</w:t>
            </w:r>
          </w:p>
        </w:tc>
        <w:tc>
          <w:tcPr>
            <w:tcW w:w="623" w:type="dxa"/>
            <w:tcBorders>
              <w:top w:val="nil"/>
              <w:left w:val="nil"/>
              <w:bottom w:val="single" w:sz="4" w:space="0" w:color="auto"/>
              <w:right w:val="single" w:sz="4" w:space="0" w:color="auto"/>
            </w:tcBorders>
            <w:shd w:val="clear" w:color="auto" w:fill="auto"/>
            <w:vAlign w:val="center"/>
          </w:tcPr>
          <w:p w:rsidR="00BB4E2C" w:rsidRPr="00531488" w:rsidRDefault="00975F2B" w:rsidP="00DD321C">
            <w:pPr>
              <w:spacing w:after="0" w:line="276" w:lineRule="auto"/>
              <w:rPr>
                <w:rFonts w:ascii="Times New Roman" w:hAnsi="Times New Roman" w:cs="Times New Roman"/>
                <w:sz w:val="24"/>
                <w:szCs w:val="24"/>
              </w:rPr>
            </w:pPr>
            <w:r>
              <w:rPr>
                <w:rFonts w:ascii="Times New Roman" w:hAnsi="Times New Roman" w:cs="Times New Roman"/>
                <w:sz w:val="24"/>
                <w:szCs w:val="24"/>
              </w:rPr>
              <w:t>4</w:t>
            </w:r>
          </w:p>
        </w:tc>
        <w:tc>
          <w:tcPr>
            <w:tcW w:w="607" w:type="dxa"/>
            <w:tcBorders>
              <w:top w:val="nil"/>
              <w:left w:val="nil"/>
              <w:bottom w:val="single" w:sz="4" w:space="0" w:color="auto"/>
              <w:right w:val="single" w:sz="8" w:space="0" w:color="auto"/>
            </w:tcBorders>
            <w:shd w:val="clear" w:color="auto" w:fill="auto"/>
            <w:vAlign w:val="center"/>
          </w:tcPr>
          <w:p w:rsidR="00BB4E2C" w:rsidRPr="00531488" w:rsidRDefault="00BB4E2C" w:rsidP="00DD321C">
            <w:pPr>
              <w:spacing w:after="0" w:line="276" w:lineRule="auto"/>
              <w:rPr>
                <w:rFonts w:ascii="Times New Roman" w:hAnsi="Times New Roman" w:cs="Times New Roman"/>
                <w:sz w:val="24"/>
                <w:szCs w:val="24"/>
              </w:rPr>
            </w:pPr>
            <w:r w:rsidRPr="00531488">
              <w:rPr>
                <w:rFonts w:ascii="Times New Roman" w:hAnsi="Times New Roman" w:cs="Times New Roman"/>
                <w:sz w:val="24"/>
                <w:szCs w:val="24"/>
              </w:rPr>
              <w:t>0</w:t>
            </w:r>
          </w:p>
        </w:tc>
      </w:tr>
    </w:tbl>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Состав приемной и экзаменационных комиссий формируется приказом директора из наиболее опытных и квалифицированных преподавателей и концертмейстеров.</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Консультации для будущих абитуриентов проводятся круглогодично, а также на традиционном Дне открытых дверей, где можно получить всю необходимую для поступления информацию, а также послушать концерт студентов и творческих коллективов, посетить экскурсию по зданию колледжа и познакомиться с  историей колледжа.</w:t>
      </w:r>
    </w:p>
    <w:p w:rsidR="0063711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Администрация и педагогический коллектив проводят большую профориентационную работу среди населения города и области по привлечению потенциальных абитуриентов для поступления в колледж. В читальном зале оформлены красочные стенды с фотографиями, отражающими этапы истории учебного заведения. В течение учебного года проводятся консультации с будущими абитуриентами и их педагогами. Педагоги колледжа принимают непосредственное участие в выездных мероприятиях (презентации о колледже, концерты, мастер-классы, консультации) по области.</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Администрация колледжа сотрудничает с потенциальными работодателями наших выпускников, направленную на поддержание престижа профессии, помощи выпускникам в трудоустройстве, в оказании им всяческой поддержки в период профессиональной адаптации в первые годы работы.</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Подготовка студентов по аттестуемым специальностям, как на базе основного общего образования, так и на базе среднего общего образования, соответствует требованиям ФГОС. Присвоение квалификаций выпускникам проводится после завершения ими обучения решением Государственных экзаменационных комиссий, возглавляемых и назначаемым в установленном порядке Председателями.</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 xml:space="preserve"> </w:t>
      </w:r>
      <w:r w:rsidRPr="00531488">
        <w:rPr>
          <w:rFonts w:ascii="Times New Roman" w:hAnsi="Times New Roman" w:cs="Times New Roman"/>
          <w:sz w:val="24"/>
          <w:szCs w:val="24"/>
        </w:rPr>
        <w:tab/>
        <w:t>Образовательная деятельность студентов  колледжа предусматривает учебные занятия (урок, практическое занятие, лекция, консультация, семинар, репетиция, контрольная работа), самостоятельную работу, выполнение курсовой работы, презентации, реферата, учебную и производственную практики (в том числе технический и академические концерты). Нагрузка студентов равномерно распределяется по неделям и составляет не более 36 часов, а максимальная – 54 часа.</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Для всех видов аудиторных занятий академический час устанавливается продолжительностью 45 минут.</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Формы занятий определены учебным планом и по численности учебной группы подразделяются на групповые, мелкогрупповые и индивидуальные. При проведении занятий в виде лекций возможно объединение групп обучающихся</w:t>
      </w:r>
      <w:r w:rsidR="00D3759B">
        <w:rPr>
          <w:rFonts w:ascii="Times New Roman" w:hAnsi="Times New Roman" w:cs="Times New Roman"/>
          <w:sz w:val="24"/>
          <w:szCs w:val="24"/>
        </w:rPr>
        <w:t xml:space="preserve"> разных специальностей.</w:t>
      </w:r>
      <w:r w:rsidR="00D3759B">
        <w:rPr>
          <w:rFonts w:ascii="Times New Roman" w:hAnsi="Times New Roman" w:cs="Times New Roman"/>
          <w:sz w:val="24"/>
          <w:szCs w:val="24"/>
        </w:rPr>
        <w:tab/>
        <w:t xml:space="preserve">Учебная </w:t>
      </w:r>
      <w:r w:rsidRPr="00531488">
        <w:rPr>
          <w:rFonts w:ascii="Times New Roman" w:hAnsi="Times New Roman" w:cs="Times New Roman"/>
          <w:sz w:val="24"/>
          <w:szCs w:val="24"/>
        </w:rPr>
        <w:t xml:space="preserve">и производственная практика проводятся рассредоточено в течение всего периода обучения. </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lastRenderedPageBreak/>
        <w:tab/>
        <w:t>Расписание групповых занятий составляет заместитель директора по учебной работе. Перерывы между занятиями 5 минут, после каждой пары занятий – 10 минут. В расписании занятий предусмотрен перерыв на обед 45 минут.</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Расписание индивидуальных занятий составляется преподавателем  в соответствии со временем, указанном в расписании групповых занятий.</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 xml:space="preserve">Расписание групповых и индивидуальных занятий утверждается директором колледжа. </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 xml:space="preserve">Промежуточная аттестация – является основной формой контроля успеваемости, определения полноты и прочности знаний обучающихся. Промежуточная аттестация оценивает результаты учебной деятельности студента за семестр и отражается в соответствующем разделе зачетной книжки успеваемости студента. </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Промежуточная аттестация проводится в сроки, установленные календарным учебным графиком.</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 xml:space="preserve">Зачеты и экзамены оформляются на соответствующих страницах зачетной книжки студента (кроме неудовлетворительной оценки), зачетных и экзаменационных ведомостях, журналах преподавателей и в сводных ведомостях промежуточной аттестации по специальностям. </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Зачеты (дифференцированные зачеты) – не более 10 зачетов в год – проводятся согласно учебному плану, как правило, в конце семестра в счет времени, предусмотренного учебным планом на данную дисциплину, МДК или его раздела. Зачеты по физической культуре не входят в количество 10 зачетов в год. Зачеты по учебной и производственной практике оформляются в соответствующем разделе зачетной книжки студента.</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Экзамены (комплексные экзамены) – не более 8 экзаменов в год – проводятся в сессионный период, ограниченный календарными неделями в графике учебного процесса.  К экзаменационной сессии допускаются студенты, получившие положительные оценки по всем зачетам. Расписание экзаменационных сессий утверждается директором и доводится до сведения студентов и преподавателей не позднее, чем за 2 недели до начала сессии. Письменные экзаменационные работы (как составная часть экзамена) могут проводиться в течение недели, предшествующей началу сессии. Форма проведения экзамена (исполнение сольной, ансамблевой программ, устный экзамен по билетам, письменный экзамен и пр.) регламентируется программами учебных дисциплин и профессиональных модулей.</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 xml:space="preserve">Одним из основных звеньев, организующим и осуществляющим учебно-методическую и воспитательную работу педагогического коллектива, являются предметно-цикловые комиссии. Перечень ПЦК, назначение председателей ПЦК ежегодно определяется приказом директора колледжа. </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Учебно-методическое обеспечение дисциплин учебного плана осуществляется предметно-цикловыми комиссиями.</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 xml:space="preserve"> Методическая работа направлена на разработку учебно-методической документации, совершенствование методики преподавания учебных дисциплин, совершенствованию педагогического мастерства, организацию самостоятельной, творческой и исследовательской работы студентов.</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 xml:space="preserve"> Учебные кабинеты колледжа призваны обеспечивать оптимальные условия учебно-воспитательного процесса, решать задачи по формированию профессиональной направленности будущих специалистов.</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 xml:space="preserve"> </w:t>
      </w:r>
      <w:r w:rsidRPr="00531488">
        <w:rPr>
          <w:rFonts w:ascii="Times New Roman" w:hAnsi="Times New Roman" w:cs="Times New Roman"/>
          <w:sz w:val="24"/>
          <w:szCs w:val="24"/>
        </w:rPr>
        <w:tab/>
        <w:t xml:space="preserve">В колледже созданы условия для самостоятельной внеаудиторной работы студентов в учебных кабинетах, библиотеке, фонотеке, читальном зале. </w:t>
      </w:r>
    </w:p>
    <w:p w:rsidR="002A6955" w:rsidRPr="00531488" w:rsidRDefault="002A6955" w:rsidP="00DD321C">
      <w:pPr>
        <w:tabs>
          <w:tab w:val="left" w:pos="709"/>
        </w:tabs>
        <w:spacing w:after="0" w:line="276" w:lineRule="auto"/>
        <w:jc w:val="both"/>
        <w:rPr>
          <w:rFonts w:ascii="Times New Roman" w:hAnsi="Times New Roman" w:cs="Times New Roman"/>
          <w:sz w:val="24"/>
          <w:szCs w:val="24"/>
        </w:rPr>
      </w:pPr>
      <w:r w:rsidRPr="00531488">
        <w:rPr>
          <w:rFonts w:ascii="Times New Roman" w:hAnsi="Times New Roman" w:cs="Times New Roman"/>
          <w:sz w:val="24"/>
          <w:szCs w:val="24"/>
        </w:rPr>
        <w:tab/>
        <w:t xml:space="preserve">Для самоподготовки можно получить доступ к свободным аудиториям, методическим и аудио-видео материалам. Студенты имеют информацию о работе учебных кабинетов, на базе </w:t>
      </w:r>
      <w:r w:rsidRPr="00531488">
        <w:rPr>
          <w:rFonts w:ascii="Times New Roman" w:hAnsi="Times New Roman" w:cs="Times New Roman"/>
          <w:sz w:val="24"/>
          <w:szCs w:val="24"/>
        </w:rPr>
        <w:lastRenderedPageBreak/>
        <w:t xml:space="preserve">которых проводятся индивидуальные и групповые консультации и занятия, создаются условия для отработки пропущенных занятий.  </w:t>
      </w:r>
    </w:p>
    <w:p w:rsidR="003A064B" w:rsidRPr="00531488" w:rsidRDefault="003A064B" w:rsidP="00DD321C">
      <w:pPr>
        <w:spacing w:after="0" w:line="276" w:lineRule="auto"/>
        <w:ind w:firstLine="708"/>
        <w:jc w:val="both"/>
        <w:rPr>
          <w:rFonts w:ascii="Times New Roman" w:hAnsi="Times New Roman" w:cs="Times New Roman"/>
          <w:sz w:val="24"/>
          <w:szCs w:val="24"/>
        </w:rPr>
      </w:pPr>
      <w:r w:rsidRPr="00531488">
        <w:rPr>
          <w:rFonts w:ascii="Times New Roman" w:hAnsi="Times New Roman" w:cs="Times New Roman"/>
          <w:sz w:val="24"/>
          <w:szCs w:val="24"/>
        </w:rPr>
        <w:t>Особое внимание уделяется в колледже практическим занятиям, на которых студенты приобретают умения и практический опыт профессиональной деятельности, осваивают общие и профессиональные компетенции, предусмотренные ФГОС СПО.</w:t>
      </w:r>
    </w:p>
    <w:p w:rsidR="003A064B" w:rsidRPr="00531488" w:rsidRDefault="003A064B" w:rsidP="00DD321C">
      <w:pPr>
        <w:spacing w:after="0" w:line="276" w:lineRule="auto"/>
        <w:ind w:firstLine="708"/>
        <w:jc w:val="both"/>
        <w:rPr>
          <w:rFonts w:ascii="Times New Roman" w:hAnsi="Times New Roman" w:cs="Times New Roman"/>
          <w:sz w:val="24"/>
          <w:szCs w:val="24"/>
        </w:rPr>
      </w:pPr>
      <w:r w:rsidRPr="00531488">
        <w:rPr>
          <w:rFonts w:ascii="Times New Roman" w:hAnsi="Times New Roman" w:cs="Times New Roman"/>
          <w:sz w:val="24"/>
          <w:szCs w:val="24"/>
        </w:rPr>
        <w:t xml:space="preserve">Видами практики студентов являются: учебная и производственная практика. Производственная практика состоит из двух этапов: практика по профилю специальности и преддипломная практика. </w:t>
      </w:r>
    </w:p>
    <w:p w:rsidR="003A064B" w:rsidRPr="00531488" w:rsidRDefault="003A064B" w:rsidP="00DD321C">
      <w:pPr>
        <w:spacing w:after="0" w:line="276" w:lineRule="auto"/>
        <w:ind w:firstLine="427"/>
        <w:jc w:val="both"/>
        <w:rPr>
          <w:rFonts w:ascii="Times New Roman" w:hAnsi="Times New Roman" w:cs="Times New Roman"/>
          <w:sz w:val="24"/>
          <w:szCs w:val="24"/>
        </w:rPr>
      </w:pPr>
      <w:r w:rsidRPr="00531488">
        <w:rPr>
          <w:rFonts w:ascii="Times New Roman" w:hAnsi="Times New Roman" w:cs="Times New Roman"/>
          <w:sz w:val="24"/>
          <w:szCs w:val="24"/>
        </w:rPr>
        <w:t>Разработан весь необходимый комплекс документов по организации практического обучения студентов:</w:t>
      </w:r>
    </w:p>
    <w:p w:rsidR="003A064B" w:rsidRPr="00531488" w:rsidRDefault="003A064B" w:rsidP="00A053EE">
      <w:pPr>
        <w:pStyle w:val="1"/>
        <w:numPr>
          <w:ilvl w:val="0"/>
          <w:numId w:val="23"/>
        </w:numPr>
        <w:tabs>
          <w:tab w:val="left" w:pos="1134"/>
        </w:tabs>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Порядок организации и проведения учебной и производственной практики студентов в КОГПОБУ «Кировский колледж музыкального искусства им. И.В. Казенина»;</w:t>
      </w:r>
    </w:p>
    <w:p w:rsidR="003A064B" w:rsidRPr="00531488" w:rsidRDefault="003A064B" w:rsidP="00A053EE">
      <w:pPr>
        <w:pStyle w:val="1"/>
        <w:numPr>
          <w:ilvl w:val="0"/>
          <w:numId w:val="23"/>
        </w:numPr>
        <w:tabs>
          <w:tab w:val="left" w:pos="1134"/>
        </w:tabs>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Положение о Секторе практики КОГПОБУ «Кировский колледж музыкального искусства им. И.В. Казенина»;</w:t>
      </w:r>
    </w:p>
    <w:p w:rsidR="003A064B" w:rsidRPr="00531488" w:rsidRDefault="003A064B" w:rsidP="00A053EE">
      <w:pPr>
        <w:pStyle w:val="1"/>
        <w:numPr>
          <w:ilvl w:val="0"/>
          <w:numId w:val="23"/>
        </w:numPr>
        <w:tabs>
          <w:tab w:val="left" w:pos="1134"/>
        </w:tabs>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Положение о приёме обучающихся в Сектор практики;</w:t>
      </w:r>
    </w:p>
    <w:p w:rsidR="003A064B" w:rsidRPr="00531488" w:rsidRDefault="003A064B" w:rsidP="00A053EE">
      <w:pPr>
        <w:pStyle w:val="1"/>
        <w:numPr>
          <w:ilvl w:val="0"/>
          <w:numId w:val="23"/>
        </w:numPr>
        <w:tabs>
          <w:tab w:val="left" w:pos="1134"/>
        </w:tabs>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Положение о портфолио студента;</w:t>
      </w:r>
    </w:p>
    <w:p w:rsidR="003A064B" w:rsidRPr="00531488" w:rsidRDefault="003A064B" w:rsidP="00A053EE">
      <w:pPr>
        <w:pStyle w:val="1"/>
        <w:numPr>
          <w:ilvl w:val="0"/>
          <w:numId w:val="23"/>
        </w:numPr>
        <w:tabs>
          <w:tab w:val="left" w:pos="1134"/>
        </w:tabs>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Рабочие программы по учебной и производственной практике, согласованные с работодателями и утверждённые в установленном порядке;</w:t>
      </w:r>
    </w:p>
    <w:p w:rsidR="003A064B" w:rsidRPr="00531488" w:rsidRDefault="003A064B" w:rsidP="00A053EE">
      <w:pPr>
        <w:pStyle w:val="1"/>
        <w:numPr>
          <w:ilvl w:val="0"/>
          <w:numId w:val="23"/>
        </w:numPr>
        <w:tabs>
          <w:tab w:val="left" w:pos="1134"/>
        </w:tabs>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 xml:space="preserve">  План работы колледжа по организации учебной и производственной практики;</w:t>
      </w:r>
    </w:p>
    <w:p w:rsidR="003A064B" w:rsidRPr="00531488" w:rsidRDefault="003A064B" w:rsidP="00A053EE">
      <w:pPr>
        <w:pStyle w:val="1"/>
        <w:numPr>
          <w:ilvl w:val="0"/>
          <w:numId w:val="23"/>
        </w:numPr>
        <w:tabs>
          <w:tab w:val="left" w:pos="1134"/>
        </w:tabs>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Приказы директора о направлении студентов на практику;</w:t>
      </w:r>
    </w:p>
    <w:p w:rsidR="003A064B" w:rsidRPr="00531488" w:rsidRDefault="003A064B" w:rsidP="00A053EE">
      <w:pPr>
        <w:pStyle w:val="1"/>
        <w:numPr>
          <w:ilvl w:val="0"/>
          <w:numId w:val="23"/>
        </w:numPr>
        <w:tabs>
          <w:tab w:val="left" w:pos="1134"/>
        </w:tabs>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Отчётная документация студентов по практике: дневник студента по практикам, индивидуальный план обучающегося, поурочные планы, план открытого урока, журналы индивидуальных и групповых занятий;</w:t>
      </w:r>
    </w:p>
    <w:p w:rsidR="003A064B" w:rsidRPr="00531488" w:rsidRDefault="003A064B" w:rsidP="00A053EE">
      <w:pPr>
        <w:pStyle w:val="1"/>
        <w:numPr>
          <w:ilvl w:val="0"/>
          <w:numId w:val="23"/>
        </w:numPr>
        <w:tabs>
          <w:tab w:val="left" w:pos="1134"/>
        </w:tabs>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Форма отчёта студента о прохождении производственной практики;</w:t>
      </w:r>
    </w:p>
    <w:p w:rsidR="003A064B" w:rsidRPr="00531488" w:rsidRDefault="003A064B" w:rsidP="00A053EE">
      <w:pPr>
        <w:pStyle w:val="1"/>
        <w:numPr>
          <w:ilvl w:val="0"/>
          <w:numId w:val="23"/>
        </w:numPr>
        <w:tabs>
          <w:tab w:val="left" w:pos="1134"/>
        </w:tabs>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 xml:space="preserve">Форма аттестационного листа по итогам прохождения практики.  </w:t>
      </w:r>
    </w:p>
    <w:p w:rsidR="00054489" w:rsidRPr="00054489" w:rsidRDefault="003A064B" w:rsidP="00054489">
      <w:pPr>
        <w:spacing w:after="0" w:line="276" w:lineRule="auto"/>
        <w:ind w:firstLine="709"/>
        <w:jc w:val="both"/>
        <w:rPr>
          <w:rFonts w:ascii="Times New Roman" w:hAnsi="Times New Roman" w:cs="Times New Roman"/>
          <w:sz w:val="24"/>
          <w:szCs w:val="24"/>
        </w:rPr>
      </w:pPr>
      <w:r w:rsidRPr="00531488">
        <w:rPr>
          <w:rFonts w:ascii="Times New Roman" w:hAnsi="Times New Roman" w:cs="Times New Roman"/>
          <w:sz w:val="24"/>
          <w:szCs w:val="24"/>
        </w:rPr>
        <w:t>Основной базой для прохождения учебной и производственной практики является КОГПОБУ «Кировский кол</w:t>
      </w:r>
      <w:r w:rsidR="00054489">
        <w:rPr>
          <w:rFonts w:ascii="Times New Roman" w:hAnsi="Times New Roman" w:cs="Times New Roman"/>
          <w:sz w:val="24"/>
          <w:szCs w:val="24"/>
        </w:rPr>
        <w:t>ледж музыкального искусства им.И.В.</w:t>
      </w:r>
      <w:r w:rsidRPr="00531488">
        <w:rPr>
          <w:rFonts w:ascii="Times New Roman" w:hAnsi="Times New Roman" w:cs="Times New Roman"/>
          <w:sz w:val="24"/>
          <w:szCs w:val="24"/>
        </w:rPr>
        <w:t>Казенина», оснащённый необходимыми материально-техническими средствами. Учебная практика по педагогической работе проводится преимущественно на базе Сектора практики колледжа.</w:t>
      </w:r>
    </w:p>
    <w:p w:rsidR="003A064B" w:rsidRPr="00531488" w:rsidRDefault="003A064B" w:rsidP="00054489">
      <w:pPr>
        <w:spacing w:after="0" w:line="276" w:lineRule="auto"/>
        <w:ind w:firstLine="709"/>
        <w:jc w:val="both"/>
        <w:rPr>
          <w:rFonts w:ascii="Times New Roman" w:hAnsi="Times New Roman" w:cs="Times New Roman"/>
          <w:sz w:val="24"/>
          <w:szCs w:val="24"/>
        </w:rPr>
      </w:pPr>
      <w:r w:rsidRPr="00531488">
        <w:rPr>
          <w:rFonts w:ascii="Times New Roman" w:hAnsi="Times New Roman" w:cs="Times New Roman"/>
          <w:sz w:val="24"/>
          <w:szCs w:val="24"/>
        </w:rPr>
        <w:t>Прочные навыки профессиональной деятельности студенты приобретают на базе образовательных учре</w:t>
      </w:r>
      <w:r w:rsidR="00054489">
        <w:rPr>
          <w:rFonts w:ascii="Times New Roman" w:hAnsi="Times New Roman" w:cs="Times New Roman"/>
          <w:sz w:val="24"/>
          <w:szCs w:val="24"/>
        </w:rPr>
        <w:t>ждений и учре</w:t>
      </w:r>
      <w:r w:rsidR="00311A64">
        <w:rPr>
          <w:rFonts w:ascii="Times New Roman" w:hAnsi="Times New Roman" w:cs="Times New Roman"/>
          <w:sz w:val="24"/>
          <w:szCs w:val="24"/>
        </w:rPr>
        <w:t>ждений культуры г. Кирова. В 2019</w:t>
      </w:r>
      <w:r w:rsidR="00054489" w:rsidRPr="00054489">
        <w:rPr>
          <w:rFonts w:ascii="Times New Roman" w:hAnsi="Times New Roman" w:cs="Times New Roman"/>
          <w:sz w:val="24"/>
          <w:szCs w:val="24"/>
        </w:rPr>
        <w:t>/</w:t>
      </w:r>
      <w:r w:rsidR="00311A64">
        <w:rPr>
          <w:rFonts w:ascii="Times New Roman" w:hAnsi="Times New Roman" w:cs="Times New Roman"/>
          <w:sz w:val="24"/>
          <w:szCs w:val="24"/>
        </w:rPr>
        <w:t>2020</w:t>
      </w:r>
      <w:r w:rsidRPr="00531488">
        <w:rPr>
          <w:rFonts w:ascii="Times New Roman" w:hAnsi="Times New Roman" w:cs="Times New Roman"/>
          <w:sz w:val="24"/>
          <w:szCs w:val="24"/>
        </w:rPr>
        <w:t xml:space="preserve"> учебном году договоры об организации и проведении практики заключались со следующими учреждениями:</w:t>
      </w:r>
    </w:p>
    <w:p w:rsidR="003A064B" w:rsidRPr="00531488" w:rsidRDefault="003A064B" w:rsidP="00A053EE">
      <w:pPr>
        <w:pStyle w:val="1"/>
        <w:widowControl w:val="0"/>
        <w:numPr>
          <w:ilvl w:val="1"/>
          <w:numId w:val="12"/>
        </w:numPr>
        <w:shd w:val="clear" w:color="auto" w:fill="FFFFFF"/>
        <w:tabs>
          <w:tab w:val="left" w:pos="0"/>
          <w:tab w:val="left" w:pos="1134"/>
        </w:tabs>
        <w:autoSpaceDE w:val="0"/>
        <w:autoSpaceDN w:val="0"/>
        <w:adjustRightInd w:val="0"/>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Кировское областное государственное учреждение культуры «Вятский художественный музей имени В.М. и А.М. Васнецовых»;</w:t>
      </w:r>
    </w:p>
    <w:p w:rsidR="003A064B" w:rsidRPr="00531488" w:rsidRDefault="003A064B" w:rsidP="00A053EE">
      <w:pPr>
        <w:widowControl w:val="0"/>
        <w:numPr>
          <w:ilvl w:val="1"/>
          <w:numId w:val="12"/>
        </w:numPr>
        <w:shd w:val="clear" w:color="auto" w:fill="FFFFFF"/>
        <w:tabs>
          <w:tab w:val="left" w:pos="0"/>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531488">
        <w:rPr>
          <w:rFonts w:ascii="Times New Roman" w:hAnsi="Times New Roman" w:cs="Times New Roman"/>
          <w:sz w:val="24"/>
          <w:szCs w:val="24"/>
        </w:rPr>
        <w:t>Кировское областное государственное учреждение культуры «Кировский областной краеведческий музей»;</w:t>
      </w:r>
    </w:p>
    <w:p w:rsidR="003A064B" w:rsidRPr="00531488" w:rsidRDefault="003A064B" w:rsidP="00A053EE">
      <w:pPr>
        <w:widowControl w:val="0"/>
        <w:numPr>
          <w:ilvl w:val="1"/>
          <w:numId w:val="12"/>
        </w:numPr>
        <w:shd w:val="clear" w:color="auto" w:fill="FFFFFF"/>
        <w:tabs>
          <w:tab w:val="left" w:pos="0"/>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531488">
        <w:rPr>
          <w:rFonts w:ascii="Times New Roman" w:hAnsi="Times New Roman" w:cs="Times New Roman"/>
          <w:sz w:val="24"/>
          <w:szCs w:val="24"/>
        </w:rPr>
        <w:t>Кировское областное государственное учреждение культуры «Кировская ордена Почёта государственная универсальная областна</w:t>
      </w:r>
      <w:r w:rsidR="00054489">
        <w:rPr>
          <w:rFonts w:ascii="Times New Roman" w:hAnsi="Times New Roman" w:cs="Times New Roman"/>
          <w:sz w:val="24"/>
          <w:szCs w:val="24"/>
        </w:rPr>
        <w:t>я научная библиотека имени А.И.</w:t>
      </w:r>
      <w:r w:rsidRPr="00531488">
        <w:rPr>
          <w:rFonts w:ascii="Times New Roman" w:hAnsi="Times New Roman" w:cs="Times New Roman"/>
          <w:sz w:val="24"/>
          <w:szCs w:val="24"/>
        </w:rPr>
        <w:t>Герцена»;</w:t>
      </w:r>
    </w:p>
    <w:p w:rsidR="003A064B" w:rsidRPr="00531488" w:rsidRDefault="003A064B" w:rsidP="00A053EE">
      <w:pPr>
        <w:widowControl w:val="0"/>
        <w:numPr>
          <w:ilvl w:val="1"/>
          <w:numId w:val="12"/>
        </w:numPr>
        <w:shd w:val="clear" w:color="auto" w:fill="FFFFFF"/>
        <w:tabs>
          <w:tab w:val="left" w:pos="0"/>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531488">
        <w:rPr>
          <w:rFonts w:ascii="Times New Roman" w:hAnsi="Times New Roman" w:cs="Times New Roman"/>
          <w:sz w:val="24"/>
          <w:szCs w:val="24"/>
        </w:rPr>
        <w:t>Кировское областное государственное учреждение культуры</w:t>
      </w:r>
      <w:r w:rsidRPr="00531488">
        <w:rPr>
          <w:rFonts w:ascii="Times New Roman" w:hAnsi="Times New Roman" w:cs="Times New Roman"/>
          <w:color w:val="000000"/>
          <w:sz w:val="24"/>
          <w:szCs w:val="24"/>
        </w:rPr>
        <w:t xml:space="preserve"> «Кировская областная библи</w:t>
      </w:r>
      <w:r w:rsidR="00054489">
        <w:rPr>
          <w:rFonts w:ascii="Times New Roman" w:hAnsi="Times New Roman" w:cs="Times New Roman"/>
          <w:color w:val="000000"/>
          <w:sz w:val="24"/>
          <w:szCs w:val="24"/>
        </w:rPr>
        <w:t>отека для детей и юношества им.А.С.</w:t>
      </w:r>
      <w:r w:rsidRPr="00531488">
        <w:rPr>
          <w:rFonts w:ascii="Times New Roman" w:hAnsi="Times New Roman" w:cs="Times New Roman"/>
          <w:color w:val="000000"/>
          <w:sz w:val="24"/>
          <w:szCs w:val="24"/>
        </w:rPr>
        <w:t xml:space="preserve">Грина». </w:t>
      </w:r>
    </w:p>
    <w:p w:rsidR="003A064B" w:rsidRPr="00531488" w:rsidRDefault="003A064B" w:rsidP="00A053EE">
      <w:pPr>
        <w:pStyle w:val="1"/>
        <w:widowControl w:val="0"/>
        <w:numPr>
          <w:ilvl w:val="1"/>
          <w:numId w:val="12"/>
        </w:numPr>
        <w:shd w:val="clear" w:color="auto" w:fill="FFFFFF"/>
        <w:tabs>
          <w:tab w:val="left" w:pos="0"/>
          <w:tab w:val="left" w:pos="1134"/>
        </w:tabs>
        <w:autoSpaceDE w:val="0"/>
        <w:autoSpaceDN w:val="0"/>
        <w:adjustRightInd w:val="0"/>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 xml:space="preserve">Муниципальное бюджетное учреждение дополнительного образования «Детская </w:t>
      </w:r>
      <w:r w:rsidR="00054489">
        <w:rPr>
          <w:rFonts w:ascii="Times New Roman" w:hAnsi="Times New Roman" w:cs="Times New Roman"/>
          <w:sz w:val="24"/>
          <w:szCs w:val="24"/>
        </w:rPr>
        <w:t>школа искусств «Фольклорная» г.</w:t>
      </w:r>
      <w:r w:rsidR="00311A64">
        <w:rPr>
          <w:rFonts w:ascii="Times New Roman" w:hAnsi="Times New Roman" w:cs="Times New Roman"/>
          <w:sz w:val="24"/>
          <w:szCs w:val="24"/>
        </w:rPr>
        <w:t xml:space="preserve"> </w:t>
      </w:r>
      <w:r w:rsidRPr="00531488">
        <w:rPr>
          <w:rFonts w:ascii="Times New Roman" w:hAnsi="Times New Roman" w:cs="Times New Roman"/>
          <w:sz w:val="24"/>
          <w:szCs w:val="24"/>
        </w:rPr>
        <w:t>Кирова;</w:t>
      </w:r>
    </w:p>
    <w:p w:rsidR="003A064B" w:rsidRPr="00531488" w:rsidRDefault="003A064B" w:rsidP="00A053EE">
      <w:pPr>
        <w:pStyle w:val="1"/>
        <w:widowControl w:val="0"/>
        <w:numPr>
          <w:ilvl w:val="1"/>
          <w:numId w:val="12"/>
        </w:numPr>
        <w:shd w:val="clear" w:color="auto" w:fill="FFFFFF"/>
        <w:tabs>
          <w:tab w:val="left" w:pos="0"/>
          <w:tab w:val="left" w:pos="1134"/>
        </w:tabs>
        <w:autoSpaceDE w:val="0"/>
        <w:autoSpaceDN w:val="0"/>
        <w:adjustRightInd w:val="0"/>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 xml:space="preserve">Муниципальное бюджетное учреждение дополнительного образования </w:t>
      </w:r>
      <w:r w:rsidRPr="00531488">
        <w:rPr>
          <w:rFonts w:ascii="Times New Roman" w:hAnsi="Times New Roman" w:cs="Times New Roman"/>
          <w:bCs/>
          <w:sz w:val="24"/>
          <w:szCs w:val="24"/>
        </w:rPr>
        <w:t>«Де</w:t>
      </w:r>
      <w:r w:rsidR="00054489">
        <w:rPr>
          <w:rFonts w:ascii="Times New Roman" w:hAnsi="Times New Roman" w:cs="Times New Roman"/>
          <w:bCs/>
          <w:sz w:val="24"/>
          <w:szCs w:val="24"/>
        </w:rPr>
        <w:t>тская музыкальная школа № 4» г.</w:t>
      </w:r>
      <w:r w:rsidR="00311A64">
        <w:rPr>
          <w:rFonts w:ascii="Times New Roman" w:hAnsi="Times New Roman" w:cs="Times New Roman"/>
          <w:bCs/>
          <w:sz w:val="24"/>
          <w:szCs w:val="24"/>
        </w:rPr>
        <w:t xml:space="preserve"> </w:t>
      </w:r>
      <w:r w:rsidRPr="00531488">
        <w:rPr>
          <w:rFonts w:ascii="Times New Roman" w:hAnsi="Times New Roman" w:cs="Times New Roman"/>
          <w:bCs/>
          <w:sz w:val="24"/>
          <w:szCs w:val="24"/>
        </w:rPr>
        <w:t>Кирова;</w:t>
      </w:r>
    </w:p>
    <w:p w:rsidR="003A064B" w:rsidRPr="00531488" w:rsidRDefault="003A064B" w:rsidP="00A053EE">
      <w:pPr>
        <w:pStyle w:val="1"/>
        <w:widowControl w:val="0"/>
        <w:numPr>
          <w:ilvl w:val="1"/>
          <w:numId w:val="12"/>
        </w:numPr>
        <w:shd w:val="clear" w:color="auto" w:fill="FFFFFF"/>
        <w:tabs>
          <w:tab w:val="left" w:pos="0"/>
          <w:tab w:val="left" w:pos="1134"/>
        </w:tabs>
        <w:autoSpaceDE w:val="0"/>
        <w:autoSpaceDN w:val="0"/>
        <w:adjustRightInd w:val="0"/>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 xml:space="preserve">Муниципальное бюджетное учреждение дополнительного образования </w:t>
      </w:r>
      <w:r w:rsidRPr="00531488">
        <w:rPr>
          <w:rFonts w:ascii="Times New Roman" w:hAnsi="Times New Roman" w:cs="Times New Roman"/>
          <w:bCs/>
          <w:sz w:val="24"/>
          <w:szCs w:val="24"/>
        </w:rPr>
        <w:t>«Перва</w:t>
      </w:r>
      <w:r w:rsidR="00054489">
        <w:rPr>
          <w:rFonts w:ascii="Times New Roman" w:hAnsi="Times New Roman" w:cs="Times New Roman"/>
          <w:bCs/>
          <w:sz w:val="24"/>
          <w:szCs w:val="24"/>
        </w:rPr>
        <w:t>я детская музыкальная школа» г.</w:t>
      </w:r>
      <w:r w:rsidR="00507FBA">
        <w:rPr>
          <w:rFonts w:ascii="Times New Roman" w:hAnsi="Times New Roman" w:cs="Times New Roman"/>
          <w:bCs/>
          <w:sz w:val="24"/>
          <w:szCs w:val="24"/>
        </w:rPr>
        <w:t xml:space="preserve"> </w:t>
      </w:r>
      <w:r w:rsidRPr="00531488">
        <w:rPr>
          <w:rFonts w:ascii="Times New Roman" w:hAnsi="Times New Roman" w:cs="Times New Roman"/>
          <w:bCs/>
          <w:sz w:val="24"/>
          <w:szCs w:val="24"/>
        </w:rPr>
        <w:t>Кирова;</w:t>
      </w:r>
    </w:p>
    <w:p w:rsidR="003A064B" w:rsidRPr="00531488" w:rsidRDefault="003A064B" w:rsidP="00A053EE">
      <w:pPr>
        <w:pStyle w:val="1"/>
        <w:widowControl w:val="0"/>
        <w:numPr>
          <w:ilvl w:val="1"/>
          <w:numId w:val="12"/>
        </w:numPr>
        <w:shd w:val="clear" w:color="auto" w:fill="FFFFFF"/>
        <w:tabs>
          <w:tab w:val="left" w:pos="0"/>
          <w:tab w:val="left" w:pos="1134"/>
        </w:tabs>
        <w:autoSpaceDE w:val="0"/>
        <w:autoSpaceDN w:val="0"/>
        <w:adjustRightInd w:val="0"/>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lastRenderedPageBreak/>
        <w:t>Муниципальное образовательное автономное учреждение  «Средняя общ</w:t>
      </w:r>
      <w:r w:rsidR="00054489">
        <w:rPr>
          <w:rFonts w:ascii="Times New Roman" w:hAnsi="Times New Roman" w:cs="Times New Roman"/>
          <w:sz w:val="24"/>
          <w:szCs w:val="24"/>
        </w:rPr>
        <w:t>еобразовательная школа № 30» г.</w:t>
      </w:r>
      <w:r w:rsidR="00311A64">
        <w:rPr>
          <w:rFonts w:ascii="Times New Roman" w:hAnsi="Times New Roman" w:cs="Times New Roman"/>
          <w:sz w:val="24"/>
          <w:szCs w:val="24"/>
        </w:rPr>
        <w:t xml:space="preserve"> </w:t>
      </w:r>
      <w:r w:rsidRPr="00531488">
        <w:rPr>
          <w:rFonts w:ascii="Times New Roman" w:hAnsi="Times New Roman" w:cs="Times New Roman"/>
          <w:sz w:val="24"/>
          <w:szCs w:val="24"/>
        </w:rPr>
        <w:t xml:space="preserve">Кирова; </w:t>
      </w:r>
    </w:p>
    <w:p w:rsidR="003A064B" w:rsidRPr="00531488" w:rsidRDefault="003A064B" w:rsidP="00A053EE">
      <w:pPr>
        <w:pStyle w:val="1"/>
        <w:widowControl w:val="0"/>
        <w:numPr>
          <w:ilvl w:val="1"/>
          <w:numId w:val="12"/>
        </w:numPr>
        <w:shd w:val="clear" w:color="auto" w:fill="FFFFFF"/>
        <w:tabs>
          <w:tab w:val="left" w:pos="0"/>
          <w:tab w:val="left" w:pos="1134"/>
        </w:tabs>
        <w:autoSpaceDE w:val="0"/>
        <w:autoSpaceDN w:val="0"/>
        <w:adjustRightInd w:val="0"/>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 xml:space="preserve">Кировское областное государственное образовательное автономное учреждение «Вятская гуманитарная гимназия»; </w:t>
      </w:r>
    </w:p>
    <w:p w:rsidR="003A064B" w:rsidRPr="00531488" w:rsidRDefault="003A064B" w:rsidP="00A053EE">
      <w:pPr>
        <w:pStyle w:val="1"/>
        <w:widowControl w:val="0"/>
        <w:numPr>
          <w:ilvl w:val="1"/>
          <w:numId w:val="12"/>
        </w:numPr>
        <w:shd w:val="clear" w:color="auto" w:fill="FFFFFF"/>
        <w:tabs>
          <w:tab w:val="left" w:pos="0"/>
          <w:tab w:val="left" w:pos="1134"/>
        </w:tabs>
        <w:autoSpaceDE w:val="0"/>
        <w:autoSpaceDN w:val="0"/>
        <w:adjustRightInd w:val="0"/>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Муниципальное бюджетное учреждение дополнительного образования «Детск</w:t>
      </w:r>
      <w:r w:rsidR="00054489">
        <w:rPr>
          <w:rFonts w:ascii="Times New Roman" w:hAnsi="Times New Roman" w:cs="Times New Roman"/>
          <w:sz w:val="24"/>
          <w:szCs w:val="24"/>
        </w:rPr>
        <w:t>ая школа искусств «Рапсодия» г.</w:t>
      </w:r>
      <w:r w:rsidRPr="00531488">
        <w:rPr>
          <w:rFonts w:ascii="Times New Roman" w:hAnsi="Times New Roman" w:cs="Times New Roman"/>
          <w:sz w:val="24"/>
          <w:szCs w:val="24"/>
        </w:rPr>
        <w:t>Кирова;</w:t>
      </w:r>
    </w:p>
    <w:p w:rsidR="003A064B" w:rsidRPr="00531488" w:rsidRDefault="003A064B" w:rsidP="00A053EE">
      <w:pPr>
        <w:pStyle w:val="1"/>
        <w:widowControl w:val="0"/>
        <w:numPr>
          <w:ilvl w:val="1"/>
          <w:numId w:val="12"/>
        </w:numPr>
        <w:shd w:val="clear" w:color="auto" w:fill="FFFFFF"/>
        <w:tabs>
          <w:tab w:val="left" w:pos="0"/>
          <w:tab w:val="left" w:pos="1134"/>
        </w:tabs>
        <w:autoSpaceDE w:val="0"/>
        <w:autoSpaceDN w:val="0"/>
        <w:adjustRightInd w:val="0"/>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 xml:space="preserve">Муниципальное бюджетное учреждение дополнительного образования </w:t>
      </w:r>
      <w:r w:rsidRPr="00531488">
        <w:rPr>
          <w:rFonts w:ascii="Times New Roman" w:hAnsi="Times New Roman" w:cs="Times New Roman"/>
          <w:bCs/>
          <w:sz w:val="24"/>
          <w:szCs w:val="24"/>
        </w:rPr>
        <w:t>«Де</w:t>
      </w:r>
      <w:r w:rsidR="00054489">
        <w:rPr>
          <w:rFonts w:ascii="Times New Roman" w:hAnsi="Times New Roman" w:cs="Times New Roman"/>
          <w:bCs/>
          <w:sz w:val="24"/>
          <w:szCs w:val="24"/>
        </w:rPr>
        <w:t>тская музыкальная школа № 2» г.</w:t>
      </w:r>
      <w:r w:rsidR="00311A64">
        <w:rPr>
          <w:rFonts w:ascii="Times New Roman" w:hAnsi="Times New Roman" w:cs="Times New Roman"/>
          <w:bCs/>
          <w:sz w:val="24"/>
          <w:szCs w:val="24"/>
        </w:rPr>
        <w:t xml:space="preserve"> </w:t>
      </w:r>
      <w:r w:rsidRPr="00531488">
        <w:rPr>
          <w:rFonts w:ascii="Times New Roman" w:hAnsi="Times New Roman" w:cs="Times New Roman"/>
          <w:bCs/>
          <w:sz w:val="24"/>
          <w:szCs w:val="24"/>
        </w:rPr>
        <w:t>Кирова;</w:t>
      </w:r>
    </w:p>
    <w:p w:rsidR="003A064B" w:rsidRPr="00531488" w:rsidRDefault="003A064B" w:rsidP="00A053EE">
      <w:pPr>
        <w:pStyle w:val="1"/>
        <w:numPr>
          <w:ilvl w:val="1"/>
          <w:numId w:val="12"/>
        </w:numPr>
        <w:shd w:val="clear" w:color="auto" w:fill="FFFFFF"/>
        <w:tabs>
          <w:tab w:val="left" w:pos="0"/>
          <w:tab w:val="left" w:pos="1134"/>
        </w:tabs>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 xml:space="preserve">Муниципальное бюджетное учреждение дополнительного образования «Лёвинская школа искусств»; </w:t>
      </w:r>
    </w:p>
    <w:p w:rsidR="003A064B" w:rsidRPr="00531488" w:rsidRDefault="003A064B" w:rsidP="00A053EE">
      <w:pPr>
        <w:pStyle w:val="1"/>
        <w:numPr>
          <w:ilvl w:val="1"/>
          <w:numId w:val="12"/>
        </w:numPr>
        <w:shd w:val="clear" w:color="auto" w:fill="FFFFFF"/>
        <w:tabs>
          <w:tab w:val="left" w:pos="0"/>
          <w:tab w:val="left" w:pos="1134"/>
        </w:tabs>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Муниципальное бюджетное учреждение дополнительного образования «Детска</w:t>
      </w:r>
      <w:r w:rsidR="00054489">
        <w:rPr>
          <w:rFonts w:ascii="Times New Roman" w:hAnsi="Times New Roman" w:cs="Times New Roman"/>
          <w:sz w:val="24"/>
          <w:szCs w:val="24"/>
        </w:rPr>
        <w:t>я школа искусств «Пастораль» г.</w:t>
      </w:r>
      <w:r w:rsidR="00311A64">
        <w:rPr>
          <w:rFonts w:ascii="Times New Roman" w:hAnsi="Times New Roman" w:cs="Times New Roman"/>
          <w:sz w:val="24"/>
          <w:szCs w:val="24"/>
        </w:rPr>
        <w:t xml:space="preserve"> </w:t>
      </w:r>
      <w:r w:rsidRPr="00531488">
        <w:rPr>
          <w:rFonts w:ascii="Times New Roman" w:hAnsi="Times New Roman" w:cs="Times New Roman"/>
          <w:sz w:val="24"/>
          <w:szCs w:val="24"/>
        </w:rPr>
        <w:t>Кирова;</w:t>
      </w:r>
    </w:p>
    <w:p w:rsidR="003A064B" w:rsidRPr="00531488" w:rsidRDefault="003A064B" w:rsidP="00A053EE">
      <w:pPr>
        <w:pStyle w:val="1"/>
        <w:numPr>
          <w:ilvl w:val="1"/>
          <w:numId w:val="12"/>
        </w:numPr>
        <w:shd w:val="clear" w:color="auto" w:fill="FFFFFF"/>
        <w:tabs>
          <w:tab w:val="left" w:pos="0"/>
          <w:tab w:val="left" w:pos="1134"/>
        </w:tabs>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 xml:space="preserve">Муниципальное казённое учреждение дополнительного образования «Ильинская </w:t>
      </w:r>
      <w:r w:rsidRPr="00531488">
        <w:rPr>
          <w:rFonts w:ascii="Times New Roman" w:hAnsi="Times New Roman" w:cs="Times New Roman"/>
          <w:bCs/>
          <w:sz w:val="24"/>
          <w:szCs w:val="24"/>
        </w:rPr>
        <w:t>Детская музыкальная школа</w:t>
      </w:r>
      <w:r w:rsidRPr="00531488">
        <w:rPr>
          <w:rFonts w:ascii="Times New Roman" w:hAnsi="Times New Roman" w:cs="Times New Roman"/>
          <w:sz w:val="24"/>
          <w:szCs w:val="24"/>
        </w:rPr>
        <w:t>»;</w:t>
      </w:r>
    </w:p>
    <w:p w:rsidR="003A064B" w:rsidRDefault="003A064B" w:rsidP="00A053EE">
      <w:pPr>
        <w:pStyle w:val="1"/>
        <w:numPr>
          <w:ilvl w:val="1"/>
          <w:numId w:val="12"/>
        </w:numPr>
        <w:shd w:val="clear" w:color="auto" w:fill="FFFFFF"/>
        <w:tabs>
          <w:tab w:val="left" w:pos="0"/>
          <w:tab w:val="left" w:pos="1134"/>
        </w:tabs>
        <w:spacing w:after="0"/>
        <w:ind w:left="0" w:firstLine="709"/>
        <w:jc w:val="both"/>
        <w:rPr>
          <w:rFonts w:ascii="Times New Roman" w:hAnsi="Times New Roman" w:cs="Times New Roman"/>
          <w:sz w:val="24"/>
          <w:szCs w:val="24"/>
        </w:rPr>
      </w:pPr>
      <w:r w:rsidRPr="00531488">
        <w:rPr>
          <w:rFonts w:ascii="Times New Roman" w:hAnsi="Times New Roman" w:cs="Times New Roman"/>
          <w:sz w:val="24"/>
          <w:szCs w:val="24"/>
        </w:rPr>
        <w:t>Муниципальное образовательное автономное учреждение  «Средняя общеобразовательная школа с углублённым изучени</w:t>
      </w:r>
      <w:r w:rsidR="00054489">
        <w:rPr>
          <w:rFonts w:ascii="Times New Roman" w:hAnsi="Times New Roman" w:cs="Times New Roman"/>
          <w:sz w:val="24"/>
          <w:szCs w:val="24"/>
        </w:rPr>
        <w:t>ем отдельных предметов № 54» г.</w:t>
      </w:r>
      <w:r w:rsidR="00311A64">
        <w:rPr>
          <w:rFonts w:ascii="Times New Roman" w:hAnsi="Times New Roman" w:cs="Times New Roman"/>
          <w:sz w:val="24"/>
          <w:szCs w:val="24"/>
        </w:rPr>
        <w:t xml:space="preserve"> </w:t>
      </w:r>
      <w:r w:rsidRPr="00531488">
        <w:rPr>
          <w:rFonts w:ascii="Times New Roman" w:hAnsi="Times New Roman" w:cs="Times New Roman"/>
          <w:sz w:val="24"/>
          <w:szCs w:val="24"/>
        </w:rPr>
        <w:t>Кирова.</w:t>
      </w:r>
    </w:p>
    <w:p w:rsidR="00891642" w:rsidRDefault="00891642" w:rsidP="00A053EE">
      <w:pPr>
        <w:pStyle w:val="1"/>
        <w:numPr>
          <w:ilvl w:val="1"/>
          <w:numId w:val="12"/>
        </w:numPr>
        <w:shd w:val="clear" w:color="auto" w:fill="FFFFFF"/>
        <w:tabs>
          <w:tab w:val="left" w:pos="0"/>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Муниципальное казенное учреждение «Объединение подростковых и молодёжных клубов «Перекрёсток» Историко-краеведческий клуб «Мир».</w:t>
      </w:r>
    </w:p>
    <w:p w:rsidR="00891642" w:rsidRDefault="00891642" w:rsidP="00A053EE">
      <w:pPr>
        <w:pStyle w:val="1"/>
        <w:numPr>
          <w:ilvl w:val="1"/>
          <w:numId w:val="12"/>
        </w:numPr>
        <w:shd w:val="clear" w:color="auto" w:fill="FFFFFF"/>
        <w:tabs>
          <w:tab w:val="left" w:pos="0"/>
          <w:tab w:val="left" w:pos="1134"/>
        </w:tabs>
        <w:spacing w:after="0"/>
        <w:ind w:left="0" w:firstLine="709"/>
        <w:jc w:val="both"/>
        <w:rPr>
          <w:rFonts w:ascii="Times New Roman" w:hAnsi="Times New Roman" w:cs="Times New Roman"/>
          <w:sz w:val="24"/>
          <w:szCs w:val="24"/>
        </w:rPr>
      </w:pPr>
      <w:r w:rsidRPr="00891642">
        <w:rPr>
          <w:rFonts w:ascii="Times New Roman" w:hAnsi="Times New Roman" w:cs="Times New Roman"/>
          <w:sz w:val="24"/>
          <w:szCs w:val="24"/>
        </w:rPr>
        <w:t>Муниципальное бюджетное учреждение дополнительного образования</w:t>
      </w:r>
      <w:r>
        <w:rPr>
          <w:rFonts w:ascii="Times New Roman" w:hAnsi="Times New Roman" w:cs="Times New Roman"/>
          <w:sz w:val="24"/>
          <w:szCs w:val="24"/>
        </w:rPr>
        <w:t xml:space="preserve"> «Нововятская детская школа искусств» г. Кирова.</w:t>
      </w:r>
    </w:p>
    <w:p w:rsidR="00054489" w:rsidRPr="00891642" w:rsidRDefault="00891642" w:rsidP="00891642">
      <w:pPr>
        <w:pStyle w:val="1"/>
        <w:shd w:val="clear" w:color="auto" w:fill="FFFFFF"/>
        <w:tabs>
          <w:tab w:val="left" w:pos="0"/>
          <w:tab w:val="left" w:pos="1134"/>
        </w:tabs>
        <w:spacing w:after="0"/>
        <w:ind w:left="0"/>
        <w:jc w:val="both"/>
        <w:rPr>
          <w:rFonts w:ascii="Times New Roman" w:hAnsi="Times New Roman" w:cs="Times New Roman"/>
          <w:sz w:val="24"/>
          <w:szCs w:val="24"/>
        </w:rPr>
      </w:pPr>
      <w:r w:rsidRPr="00891642">
        <w:rPr>
          <w:rFonts w:ascii="Times New Roman" w:hAnsi="Times New Roman" w:cs="Times New Roman"/>
          <w:sz w:val="24"/>
          <w:szCs w:val="24"/>
        </w:rPr>
        <w:t xml:space="preserve"> </w:t>
      </w:r>
      <w:r>
        <w:rPr>
          <w:rFonts w:ascii="Times New Roman" w:hAnsi="Times New Roman" w:cs="Times New Roman"/>
          <w:sz w:val="24"/>
          <w:szCs w:val="24"/>
        </w:rPr>
        <w:t xml:space="preserve">           </w:t>
      </w:r>
      <w:r w:rsidR="003A064B" w:rsidRPr="00891642">
        <w:rPr>
          <w:rFonts w:ascii="Times New Roman" w:hAnsi="Times New Roman" w:cs="Times New Roman"/>
          <w:sz w:val="24"/>
          <w:szCs w:val="24"/>
        </w:rPr>
        <w:t>Перед прохождением практики студенты проход</w:t>
      </w:r>
      <w:r>
        <w:rPr>
          <w:rFonts w:ascii="Times New Roman" w:hAnsi="Times New Roman" w:cs="Times New Roman"/>
          <w:sz w:val="24"/>
          <w:szCs w:val="24"/>
        </w:rPr>
        <w:t xml:space="preserve">ят инструктаж по ознакомлению с </w:t>
      </w:r>
      <w:r w:rsidR="003A064B" w:rsidRPr="00891642">
        <w:rPr>
          <w:rFonts w:ascii="Times New Roman" w:hAnsi="Times New Roman" w:cs="Times New Roman"/>
          <w:sz w:val="24"/>
          <w:szCs w:val="24"/>
        </w:rPr>
        <w:t>требованиями охраны труда, техники безопасности, пожарной безопасности, о чём делается запись в соответствующих журналах.</w:t>
      </w:r>
    </w:p>
    <w:p w:rsidR="003A064B" w:rsidRPr="00531488" w:rsidRDefault="003A064B" w:rsidP="00054489">
      <w:pPr>
        <w:shd w:val="clear" w:color="auto" w:fill="FFFFFF"/>
        <w:tabs>
          <w:tab w:val="left" w:pos="0"/>
        </w:tabs>
        <w:spacing w:after="0" w:line="276" w:lineRule="auto"/>
        <w:ind w:firstLine="696"/>
        <w:jc w:val="both"/>
        <w:rPr>
          <w:rFonts w:ascii="Times New Roman" w:hAnsi="Times New Roman" w:cs="Times New Roman"/>
          <w:sz w:val="24"/>
          <w:szCs w:val="24"/>
        </w:rPr>
      </w:pPr>
      <w:r w:rsidRPr="00531488">
        <w:rPr>
          <w:rFonts w:ascii="Times New Roman" w:hAnsi="Times New Roman" w:cs="Times New Roman"/>
          <w:sz w:val="24"/>
          <w:szCs w:val="24"/>
        </w:rPr>
        <w:t xml:space="preserve">При прохождении практики студенты выполняют практические задания, предусмотренные рабочими программами практик: проводят занятия с детьми, выступают в концертных программах, на творческих конкурсах, фестивалях, посещают занятия ведущих преподавателей организаций дополнительного образования, мастер-классы, концерты с участием профессиональных сольных исполнителей и коллективов, приобретают практические навыки работы с учебной документацией, навыки журналистской и корреспондентской деятельности и т.д. </w:t>
      </w:r>
    </w:p>
    <w:p w:rsidR="002A6955" w:rsidRPr="00531488" w:rsidRDefault="003A064B" w:rsidP="00054489">
      <w:pPr>
        <w:shd w:val="clear" w:color="auto" w:fill="FFFFFF"/>
        <w:spacing w:after="0" w:line="276" w:lineRule="auto"/>
        <w:ind w:firstLine="709"/>
        <w:jc w:val="both"/>
        <w:rPr>
          <w:rFonts w:ascii="Times New Roman" w:hAnsi="Times New Roman" w:cs="Times New Roman"/>
          <w:sz w:val="24"/>
          <w:szCs w:val="24"/>
        </w:rPr>
      </w:pPr>
      <w:r w:rsidRPr="00531488">
        <w:rPr>
          <w:rFonts w:ascii="Times New Roman" w:hAnsi="Times New Roman" w:cs="Times New Roman"/>
          <w:sz w:val="24"/>
          <w:szCs w:val="24"/>
        </w:rPr>
        <w:t xml:space="preserve">  </w:t>
      </w:r>
      <w:r w:rsidR="002A6955" w:rsidRPr="00531488">
        <w:rPr>
          <w:rFonts w:ascii="Times New Roman" w:hAnsi="Times New Roman" w:cs="Times New Roman"/>
          <w:sz w:val="24"/>
          <w:szCs w:val="24"/>
          <w:lang w:eastAsia="ar-SA"/>
        </w:rPr>
        <w:t xml:space="preserve">Оценка качества освоения ППССЗ включает: </w:t>
      </w:r>
    </w:p>
    <w:p w:rsidR="002A6955" w:rsidRPr="00531488" w:rsidRDefault="002A6955" w:rsidP="00A053EE">
      <w:pPr>
        <w:numPr>
          <w:ilvl w:val="0"/>
          <w:numId w:val="11"/>
        </w:numPr>
        <w:tabs>
          <w:tab w:val="left" w:pos="0"/>
          <w:tab w:val="left" w:pos="1134"/>
        </w:tabs>
        <w:spacing w:after="0" w:line="276" w:lineRule="auto"/>
        <w:ind w:left="0" w:firstLine="709"/>
        <w:jc w:val="both"/>
        <w:rPr>
          <w:rFonts w:ascii="Times New Roman" w:hAnsi="Times New Roman" w:cs="Times New Roman"/>
          <w:sz w:val="24"/>
          <w:szCs w:val="24"/>
          <w:lang w:eastAsia="ar-SA"/>
        </w:rPr>
      </w:pPr>
      <w:r w:rsidRPr="00531488">
        <w:rPr>
          <w:rFonts w:ascii="Times New Roman" w:hAnsi="Times New Roman" w:cs="Times New Roman"/>
          <w:sz w:val="24"/>
          <w:szCs w:val="24"/>
          <w:lang w:eastAsia="ar-SA"/>
        </w:rPr>
        <w:t>текущий контроль, осуществляемый преподавателем в ходе изучения обучающимся учебного материала;</w:t>
      </w:r>
    </w:p>
    <w:p w:rsidR="002A6955" w:rsidRPr="00531488" w:rsidRDefault="002A6955" w:rsidP="00A053EE">
      <w:pPr>
        <w:numPr>
          <w:ilvl w:val="0"/>
          <w:numId w:val="11"/>
        </w:numPr>
        <w:tabs>
          <w:tab w:val="left" w:pos="0"/>
          <w:tab w:val="left" w:pos="1134"/>
        </w:tabs>
        <w:spacing w:after="0" w:line="276" w:lineRule="auto"/>
        <w:ind w:left="0" w:firstLine="709"/>
        <w:jc w:val="both"/>
        <w:rPr>
          <w:rFonts w:ascii="Times New Roman" w:hAnsi="Times New Roman" w:cs="Times New Roman"/>
          <w:sz w:val="24"/>
          <w:szCs w:val="24"/>
          <w:lang w:eastAsia="ar-SA"/>
        </w:rPr>
      </w:pPr>
      <w:r w:rsidRPr="00531488">
        <w:rPr>
          <w:rFonts w:ascii="Times New Roman" w:hAnsi="Times New Roman" w:cs="Times New Roman"/>
          <w:sz w:val="24"/>
          <w:szCs w:val="24"/>
          <w:lang w:eastAsia="ar-SA"/>
        </w:rPr>
        <w:t>промежуточную аттестацию;</w:t>
      </w:r>
    </w:p>
    <w:p w:rsidR="002A6955" w:rsidRPr="00531488" w:rsidRDefault="002A6955" w:rsidP="00A053EE">
      <w:pPr>
        <w:numPr>
          <w:ilvl w:val="0"/>
          <w:numId w:val="11"/>
        </w:numPr>
        <w:tabs>
          <w:tab w:val="left" w:pos="0"/>
          <w:tab w:val="left" w:pos="1134"/>
        </w:tabs>
        <w:spacing w:after="0" w:line="276" w:lineRule="auto"/>
        <w:ind w:left="0" w:firstLine="709"/>
        <w:jc w:val="both"/>
        <w:rPr>
          <w:rFonts w:ascii="Times New Roman" w:hAnsi="Times New Roman" w:cs="Times New Roman"/>
          <w:sz w:val="24"/>
          <w:szCs w:val="24"/>
          <w:lang w:eastAsia="ar-SA"/>
        </w:rPr>
      </w:pPr>
      <w:r w:rsidRPr="00531488">
        <w:rPr>
          <w:rFonts w:ascii="Times New Roman" w:hAnsi="Times New Roman" w:cs="Times New Roman"/>
          <w:sz w:val="24"/>
          <w:szCs w:val="24"/>
          <w:lang w:eastAsia="ar-SA"/>
        </w:rPr>
        <w:t>государственную итоговую аттестацию.</w:t>
      </w:r>
    </w:p>
    <w:p w:rsidR="002A6955" w:rsidRPr="00531488" w:rsidRDefault="002A6955" w:rsidP="00DD321C">
      <w:pPr>
        <w:tabs>
          <w:tab w:val="left" w:pos="709"/>
        </w:tabs>
        <w:spacing w:after="0" w:line="276" w:lineRule="auto"/>
        <w:jc w:val="both"/>
        <w:rPr>
          <w:rFonts w:ascii="Times New Roman" w:hAnsi="Times New Roman" w:cs="Times New Roman"/>
          <w:sz w:val="24"/>
          <w:szCs w:val="24"/>
          <w:lang w:eastAsia="ar-SA"/>
        </w:rPr>
      </w:pPr>
      <w:r w:rsidRPr="00531488">
        <w:rPr>
          <w:rFonts w:ascii="Times New Roman" w:hAnsi="Times New Roman" w:cs="Times New Roman"/>
          <w:sz w:val="24"/>
          <w:szCs w:val="24"/>
          <w:lang w:eastAsia="ar-SA"/>
        </w:rPr>
        <w:tab/>
        <w:t xml:space="preserve">Текущий контроль осуществляется в форме контрольных работ, тестирования, практических и творческих заданий, прослушиваний концертной программы и др. Текущий контроль знаний предусматривает систематическую проверку качества получаемых студентами знаний и практических навыков. Формы текущего контроля знаний по МДК определены в части контрольно-оценочных средств по профессиональному модулю. </w:t>
      </w:r>
    </w:p>
    <w:p w:rsidR="002A6955" w:rsidRPr="00531488" w:rsidRDefault="002A6955" w:rsidP="00DD321C">
      <w:pPr>
        <w:tabs>
          <w:tab w:val="left" w:pos="709"/>
        </w:tabs>
        <w:spacing w:after="0" w:line="276" w:lineRule="auto"/>
        <w:jc w:val="both"/>
        <w:rPr>
          <w:rFonts w:ascii="Times New Roman" w:hAnsi="Times New Roman" w:cs="Times New Roman"/>
          <w:sz w:val="24"/>
          <w:szCs w:val="24"/>
          <w:lang w:eastAsia="ar-SA"/>
        </w:rPr>
      </w:pPr>
      <w:r w:rsidRPr="00531488">
        <w:rPr>
          <w:rFonts w:ascii="Times New Roman" w:hAnsi="Times New Roman" w:cs="Times New Roman"/>
          <w:sz w:val="24"/>
          <w:szCs w:val="24"/>
          <w:lang w:eastAsia="ar-SA"/>
        </w:rPr>
        <w:tab/>
        <w:t xml:space="preserve">Промежуточная аттестация оценивает результаты учебной деятельности студента за семестр. </w:t>
      </w:r>
    </w:p>
    <w:p w:rsidR="002A6955" w:rsidRPr="00531488" w:rsidRDefault="002A6955" w:rsidP="00DD321C">
      <w:pPr>
        <w:tabs>
          <w:tab w:val="left" w:pos="709"/>
        </w:tabs>
        <w:spacing w:after="0" w:line="276" w:lineRule="auto"/>
        <w:jc w:val="both"/>
        <w:rPr>
          <w:rFonts w:ascii="Times New Roman" w:hAnsi="Times New Roman" w:cs="Times New Roman"/>
          <w:sz w:val="24"/>
          <w:szCs w:val="24"/>
          <w:lang w:eastAsia="ar-SA"/>
        </w:rPr>
      </w:pPr>
      <w:r w:rsidRPr="00531488">
        <w:rPr>
          <w:rFonts w:ascii="Times New Roman" w:hAnsi="Times New Roman" w:cs="Times New Roman"/>
          <w:sz w:val="24"/>
          <w:szCs w:val="24"/>
          <w:lang w:eastAsia="ar-SA"/>
        </w:rPr>
        <w:tab/>
        <w:t>Итоговой формой контроля по профессиональному модулю является экзамен (квалификационный). Он проверяет готовность студента к выполнению указанного вида профессиональной деятельности и сформированность у него компетенций, определенных в разделе «Требования к условиям реализации ППССЗ» ФГОС СПО.</w:t>
      </w:r>
    </w:p>
    <w:p w:rsidR="002A6955" w:rsidRPr="00DD321C" w:rsidRDefault="002A6955" w:rsidP="00DD321C">
      <w:pPr>
        <w:tabs>
          <w:tab w:val="left" w:pos="709"/>
        </w:tabs>
        <w:spacing w:after="0" w:line="276" w:lineRule="auto"/>
        <w:jc w:val="both"/>
        <w:rPr>
          <w:rFonts w:ascii="Times New Roman" w:hAnsi="Times New Roman" w:cs="Times New Roman"/>
          <w:sz w:val="24"/>
          <w:szCs w:val="24"/>
          <w:lang w:eastAsia="ar-SA"/>
        </w:rPr>
      </w:pPr>
      <w:r w:rsidRPr="00531488">
        <w:rPr>
          <w:rFonts w:ascii="Times New Roman" w:hAnsi="Times New Roman" w:cs="Times New Roman"/>
          <w:sz w:val="24"/>
          <w:szCs w:val="24"/>
          <w:lang w:eastAsia="ar-SA"/>
        </w:rPr>
        <w:lastRenderedPageBreak/>
        <w:tab/>
        <w:t>Государственная итоговая аттестация выпускников осуществляется после освоения ППССЗ в полном объеме и является обязательной.</w:t>
      </w:r>
      <w:r w:rsidRPr="00DD321C">
        <w:rPr>
          <w:rFonts w:ascii="Times New Roman" w:hAnsi="Times New Roman" w:cs="Times New Roman"/>
          <w:sz w:val="24"/>
          <w:szCs w:val="24"/>
          <w:lang w:eastAsia="ar-SA"/>
        </w:rPr>
        <w:t xml:space="preserve"> </w:t>
      </w:r>
    </w:p>
    <w:p w:rsidR="007130FB" w:rsidRPr="00200A98" w:rsidRDefault="007130FB" w:rsidP="00891642">
      <w:pPr>
        <w:pStyle w:val="1"/>
        <w:tabs>
          <w:tab w:val="left" w:pos="1276"/>
        </w:tabs>
        <w:suppressAutoHyphens/>
        <w:spacing w:after="0"/>
        <w:ind w:left="0"/>
        <w:rPr>
          <w:rFonts w:ascii="Times New Roman" w:hAnsi="Times New Roman" w:cs="Times New Roman"/>
          <w:sz w:val="24"/>
          <w:szCs w:val="24"/>
        </w:rPr>
      </w:pPr>
    </w:p>
    <w:p w:rsidR="002A6955" w:rsidRPr="007130FB" w:rsidRDefault="002A6955" w:rsidP="007130FB">
      <w:pPr>
        <w:pStyle w:val="1"/>
        <w:tabs>
          <w:tab w:val="left" w:pos="0"/>
          <w:tab w:val="left" w:pos="1134"/>
        </w:tabs>
        <w:suppressAutoHyphens/>
        <w:spacing w:after="0"/>
        <w:ind w:left="0" w:firstLine="709"/>
        <w:rPr>
          <w:rFonts w:ascii="Times New Roman" w:hAnsi="Times New Roman" w:cs="Times New Roman"/>
          <w:b/>
          <w:iCs/>
          <w:sz w:val="24"/>
          <w:szCs w:val="24"/>
        </w:rPr>
      </w:pPr>
      <w:r w:rsidRPr="007130FB">
        <w:rPr>
          <w:rFonts w:ascii="Times New Roman" w:hAnsi="Times New Roman" w:cs="Times New Roman"/>
          <w:b/>
          <w:iCs/>
          <w:sz w:val="24"/>
          <w:szCs w:val="24"/>
        </w:rPr>
        <w:t>2.2. Анализ условий реализации образовательных программ:</w:t>
      </w:r>
    </w:p>
    <w:p w:rsidR="002A6955" w:rsidRPr="007130FB" w:rsidRDefault="002A6955" w:rsidP="007130FB">
      <w:pPr>
        <w:tabs>
          <w:tab w:val="left" w:pos="0"/>
        </w:tabs>
        <w:spacing w:before="120" w:after="0" w:line="276" w:lineRule="auto"/>
        <w:rPr>
          <w:rFonts w:ascii="Times New Roman" w:hAnsi="Times New Roman" w:cs="Times New Roman"/>
          <w:b/>
          <w:bCs/>
          <w:sz w:val="24"/>
          <w:szCs w:val="24"/>
        </w:rPr>
      </w:pPr>
      <w:r w:rsidRPr="00DD321C">
        <w:rPr>
          <w:rFonts w:ascii="Times New Roman" w:hAnsi="Times New Roman" w:cs="Times New Roman"/>
          <w:b/>
          <w:bCs/>
          <w:sz w:val="24"/>
          <w:szCs w:val="24"/>
        </w:rPr>
        <w:t>Условия размещения учреждения</w:t>
      </w:r>
      <w:r w:rsidR="007130FB">
        <w:rPr>
          <w:rFonts w:ascii="Times New Roman" w:hAnsi="Times New Roman" w:cs="Times New Roman"/>
          <w:b/>
          <w:bCs/>
          <w:sz w:val="24"/>
          <w:szCs w:val="24"/>
        </w:rPr>
        <w:t>:</w:t>
      </w:r>
    </w:p>
    <w:p w:rsidR="002A6955" w:rsidRPr="00DD321C" w:rsidRDefault="002A6955" w:rsidP="007130FB">
      <w:pPr>
        <w:tabs>
          <w:tab w:val="left" w:pos="0"/>
        </w:tabs>
        <w:spacing w:before="120"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Фактический адрес объектов и помещений:</w:t>
      </w:r>
      <w:r w:rsidR="001563A1">
        <w:rPr>
          <w:rFonts w:ascii="Times New Roman" w:hAnsi="Times New Roman" w:cs="Times New Roman"/>
          <w:sz w:val="24"/>
          <w:szCs w:val="24"/>
        </w:rPr>
        <w:t xml:space="preserve"> 61000</w:t>
      </w:r>
      <w:r w:rsidRPr="00DD321C">
        <w:rPr>
          <w:rFonts w:ascii="Times New Roman" w:hAnsi="Times New Roman" w:cs="Times New Roman"/>
          <w:sz w:val="24"/>
          <w:szCs w:val="24"/>
        </w:rPr>
        <w:t>0</w:t>
      </w:r>
      <w:r w:rsidR="007130FB">
        <w:rPr>
          <w:rFonts w:ascii="Times New Roman" w:hAnsi="Times New Roman" w:cs="Times New Roman"/>
          <w:sz w:val="24"/>
          <w:szCs w:val="24"/>
        </w:rPr>
        <w:t>, Россия, Кировская область, г.</w:t>
      </w:r>
      <w:r w:rsidR="009C1B39">
        <w:rPr>
          <w:rFonts w:ascii="Times New Roman" w:hAnsi="Times New Roman" w:cs="Times New Roman"/>
          <w:sz w:val="24"/>
          <w:szCs w:val="24"/>
        </w:rPr>
        <w:t>Киров, ул.</w:t>
      </w:r>
      <w:r w:rsidRPr="00DD321C">
        <w:rPr>
          <w:rFonts w:ascii="Times New Roman" w:hAnsi="Times New Roman" w:cs="Times New Roman"/>
          <w:sz w:val="24"/>
          <w:szCs w:val="24"/>
        </w:rPr>
        <w:t xml:space="preserve">Спасская, </w:t>
      </w:r>
      <w:r w:rsidR="007130FB">
        <w:rPr>
          <w:rFonts w:ascii="Times New Roman" w:hAnsi="Times New Roman" w:cs="Times New Roman"/>
          <w:sz w:val="24"/>
          <w:szCs w:val="24"/>
        </w:rPr>
        <w:t>д.15.</w:t>
      </w:r>
    </w:p>
    <w:p w:rsidR="002A6955" w:rsidRPr="00DD321C" w:rsidRDefault="002A6955" w:rsidP="00DD321C">
      <w:pPr>
        <w:tabs>
          <w:tab w:val="left" w:pos="0"/>
        </w:tabs>
        <w:spacing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 xml:space="preserve">Имущество Учреждения закрепляется за ним на праве оперативного управления в соответствии с Гражданским кодексом Российской Федерации. </w:t>
      </w:r>
    </w:p>
    <w:p w:rsidR="002A6955" w:rsidRPr="00DD321C" w:rsidRDefault="002A6955" w:rsidP="00DD321C">
      <w:pPr>
        <w:tabs>
          <w:tab w:val="left" w:pos="0"/>
        </w:tabs>
        <w:spacing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Собственником имущества, закрепленного за Учреждением на праве  оперативного управления, является Кировская область.</w:t>
      </w:r>
    </w:p>
    <w:p w:rsidR="002A6955" w:rsidRPr="00DD321C" w:rsidRDefault="002A6955" w:rsidP="00DD321C">
      <w:pPr>
        <w:tabs>
          <w:tab w:val="left" w:pos="0"/>
        </w:tabs>
        <w:spacing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 xml:space="preserve">Реквизиты и сроки действия правоустанавливающих документов: Свидетельство о государственной регистрации права на нежилое помещение учебного корпуса с пристроем от </w:t>
      </w:r>
      <w:r w:rsidR="007130FB">
        <w:rPr>
          <w:rFonts w:ascii="Times New Roman" w:hAnsi="Times New Roman" w:cs="Times New Roman"/>
          <w:sz w:val="24"/>
          <w:szCs w:val="24"/>
        </w:rPr>
        <w:t xml:space="preserve">     </w:t>
      </w:r>
      <w:r w:rsidR="009C1B39">
        <w:rPr>
          <w:rFonts w:ascii="Times New Roman" w:hAnsi="Times New Roman" w:cs="Times New Roman"/>
          <w:sz w:val="24"/>
          <w:szCs w:val="24"/>
        </w:rPr>
        <w:t>09 февраля 2016 года №43-43/001-43/001/007/2016-140/1.</w:t>
      </w:r>
    </w:p>
    <w:p w:rsidR="002A6955" w:rsidRPr="00DD321C" w:rsidRDefault="002A6955" w:rsidP="00DD321C">
      <w:pPr>
        <w:tabs>
          <w:tab w:val="left" w:pos="0"/>
        </w:tabs>
        <w:spacing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Санитарно-</w:t>
      </w:r>
      <w:r w:rsidR="007130FB">
        <w:rPr>
          <w:rFonts w:ascii="Times New Roman" w:hAnsi="Times New Roman" w:cs="Times New Roman"/>
          <w:sz w:val="24"/>
          <w:szCs w:val="24"/>
        </w:rPr>
        <w:t xml:space="preserve">эпидемиологическое заключение </w:t>
      </w:r>
      <w:r w:rsidR="009C1B39">
        <w:rPr>
          <w:rFonts w:ascii="Times New Roman" w:hAnsi="Times New Roman" w:cs="Times New Roman"/>
          <w:sz w:val="24"/>
          <w:szCs w:val="24"/>
        </w:rPr>
        <w:t>43.04.02.000.М.0000.61.03.16 от 10 марта 2016 года.</w:t>
      </w:r>
    </w:p>
    <w:p w:rsidR="002A6955" w:rsidRPr="00DD321C" w:rsidRDefault="002A6955" w:rsidP="007130FB">
      <w:pPr>
        <w:tabs>
          <w:tab w:val="left" w:pos="0"/>
        </w:tabs>
        <w:spacing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Заключение о соответствии объекта защиты обязательным требо</w:t>
      </w:r>
      <w:r w:rsidR="007130FB">
        <w:rPr>
          <w:rFonts w:ascii="Times New Roman" w:hAnsi="Times New Roman" w:cs="Times New Roman"/>
          <w:sz w:val="24"/>
          <w:szCs w:val="24"/>
        </w:rPr>
        <w:t>ваниям пожарной безопасности №</w:t>
      </w:r>
      <w:r w:rsidRPr="00DD321C">
        <w:rPr>
          <w:rFonts w:ascii="Times New Roman" w:hAnsi="Times New Roman" w:cs="Times New Roman"/>
          <w:sz w:val="24"/>
          <w:szCs w:val="24"/>
        </w:rPr>
        <w:t xml:space="preserve">1551 от </w:t>
      </w:r>
      <w:r w:rsidR="007130FB">
        <w:rPr>
          <w:rFonts w:ascii="Times New Roman" w:hAnsi="Times New Roman" w:cs="Times New Roman"/>
          <w:sz w:val="24"/>
          <w:szCs w:val="24"/>
        </w:rPr>
        <w:t>25 декабря 2013 года.</w:t>
      </w:r>
    </w:p>
    <w:p w:rsidR="002A6955" w:rsidRPr="00DD321C" w:rsidRDefault="002A6955" w:rsidP="007130FB">
      <w:pPr>
        <w:tabs>
          <w:tab w:val="left" w:pos="0"/>
        </w:tabs>
        <w:spacing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Кировское областное государственное профессиональное образовательное  бюджетное учреждение «Кировский колледж музыкального иск</w:t>
      </w:r>
      <w:r w:rsidR="007130FB">
        <w:rPr>
          <w:rFonts w:ascii="Times New Roman" w:hAnsi="Times New Roman" w:cs="Times New Roman"/>
          <w:sz w:val="24"/>
          <w:szCs w:val="24"/>
        </w:rPr>
        <w:t>усства им.И.В.</w:t>
      </w:r>
      <w:r w:rsidRPr="00DD321C">
        <w:rPr>
          <w:rFonts w:ascii="Times New Roman" w:hAnsi="Times New Roman" w:cs="Times New Roman"/>
          <w:sz w:val="24"/>
          <w:szCs w:val="24"/>
        </w:rPr>
        <w:t>Казенина» располагает:</w:t>
      </w:r>
    </w:p>
    <w:p w:rsidR="002A6955" w:rsidRPr="00DD321C" w:rsidRDefault="002A6955" w:rsidP="00A053EE">
      <w:pPr>
        <w:numPr>
          <w:ilvl w:val="0"/>
          <w:numId w:val="4"/>
        </w:numPr>
        <w:tabs>
          <w:tab w:val="left" w:pos="0"/>
          <w:tab w:val="left" w:pos="1134"/>
        </w:tabs>
        <w:spacing w:after="0" w:line="276" w:lineRule="auto"/>
        <w:ind w:left="0" w:firstLine="709"/>
        <w:jc w:val="both"/>
        <w:rPr>
          <w:rFonts w:ascii="Times New Roman" w:hAnsi="Times New Roman" w:cs="Times New Roman"/>
          <w:sz w:val="24"/>
          <w:szCs w:val="24"/>
        </w:rPr>
      </w:pPr>
      <w:r w:rsidRPr="00DD321C">
        <w:rPr>
          <w:rFonts w:ascii="Times New Roman" w:hAnsi="Times New Roman" w:cs="Times New Roman"/>
          <w:sz w:val="24"/>
          <w:szCs w:val="24"/>
        </w:rPr>
        <w:t>Зданием учебного корпуса с п</w:t>
      </w:r>
      <w:r w:rsidR="007130FB">
        <w:rPr>
          <w:rFonts w:ascii="Times New Roman" w:hAnsi="Times New Roman" w:cs="Times New Roman"/>
          <w:sz w:val="24"/>
          <w:szCs w:val="24"/>
        </w:rPr>
        <w:t>ристроем: Кировская область, г.</w:t>
      </w:r>
      <w:r w:rsidRPr="00DD321C">
        <w:rPr>
          <w:rFonts w:ascii="Times New Roman" w:hAnsi="Times New Roman" w:cs="Times New Roman"/>
          <w:sz w:val="24"/>
          <w:szCs w:val="24"/>
        </w:rPr>
        <w:t>Киров, ул. Спасская, д.15 площадью 3779,4 кв.м.;</w:t>
      </w:r>
    </w:p>
    <w:p w:rsidR="002A6955" w:rsidRPr="00DD321C" w:rsidRDefault="002A6955" w:rsidP="00A053EE">
      <w:pPr>
        <w:numPr>
          <w:ilvl w:val="0"/>
          <w:numId w:val="4"/>
        </w:numPr>
        <w:tabs>
          <w:tab w:val="left" w:pos="0"/>
          <w:tab w:val="left" w:pos="1134"/>
        </w:tabs>
        <w:spacing w:after="0" w:line="276" w:lineRule="auto"/>
        <w:ind w:left="0" w:firstLine="709"/>
        <w:jc w:val="both"/>
        <w:rPr>
          <w:rFonts w:ascii="Times New Roman" w:hAnsi="Times New Roman" w:cs="Times New Roman"/>
          <w:sz w:val="24"/>
          <w:szCs w:val="24"/>
        </w:rPr>
      </w:pPr>
      <w:r w:rsidRPr="00DD321C">
        <w:rPr>
          <w:rFonts w:ascii="Times New Roman" w:hAnsi="Times New Roman" w:cs="Times New Roman"/>
          <w:sz w:val="24"/>
          <w:szCs w:val="24"/>
        </w:rPr>
        <w:t>Помещение жилое (об</w:t>
      </w:r>
      <w:r w:rsidR="007130FB">
        <w:rPr>
          <w:rFonts w:ascii="Times New Roman" w:hAnsi="Times New Roman" w:cs="Times New Roman"/>
          <w:sz w:val="24"/>
          <w:szCs w:val="24"/>
        </w:rPr>
        <w:t>щежитие): Кировская область, г.</w:t>
      </w:r>
      <w:r w:rsidR="00891642">
        <w:rPr>
          <w:rFonts w:ascii="Times New Roman" w:hAnsi="Times New Roman" w:cs="Times New Roman"/>
          <w:sz w:val="24"/>
          <w:szCs w:val="24"/>
        </w:rPr>
        <w:t xml:space="preserve"> </w:t>
      </w:r>
      <w:r w:rsidR="007130FB">
        <w:rPr>
          <w:rFonts w:ascii="Times New Roman" w:hAnsi="Times New Roman" w:cs="Times New Roman"/>
          <w:sz w:val="24"/>
          <w:szCs w:val="24"/>
        </w:rPr>
        <w:t>Киров, Ленинский район, ул.</w:t>
      </w:r>
      <w:r w:rsidRPr="00DD321C">
        <w:rPr>
          <w:rFonts w:ascii="Times New Roman" w:hAnsi="Times New Roman" w:cs="Times New Roman"/>
          <w:sz w:val="24"/>
          <w:szCs w:val="24"/>
        </w:rPr>
        <w:t xml:space="preserve">Ивана Попова, </w:t>
      </w:r>
      <w:r w:rsidR="007130FB">
        <w:rPr>
          <w:rFonts w:ascii="Times New Roman" w:hAnsi="Times New Roman" w:cs="Times New Roman"/>
          <w:sz w:val="24"/>
          <w:szCs w:val="24"/>
        </w:rPr>
        <w:t>д.</w:t>
      </w:r>
      <w:r w:rsidRPr="00DD321C">
        <w:rPr>
          <w:rFonts w:ascii="Times New Roman" w:hAnsi="Times New Roman" w:cs="Times New Roman"/>
          <w:sz w:val="24"/>
          <w:szCs w:val="24"/>
        </w:rPr>
        <w:t>30. Общая площадь 3048,1 кв.м. 4 этажное здание, жилое помещение.</w:t>
      </w:r>
    </w:p>
    <w:p w:rsidR="002A6955" w:rsidRPr="00DD321C" w:rsidRDefault="002A6955" w:rsidP="00DD321C">
      <w:pPr>
        <w:tabs>
          <w:tab w:val="left" w:pos="0"/>
        </w:tabs>
        <w:spacing w:after="0" w:line="276" w:lineRule="auto"/>
        <w:ind w:firstLine="567"/>
        <w:jc w:val="center"/>
        <w:rPr>
          <w:rFonts w:ascii="Times New Roman" w:hAnsi="Times New Roman" w:cs="Times New Roman"/>
          <w:b/>
          <w:bCs/>
          <w:sz w:val="24"/>
          <w:szCs w:val="24"/>
        </w:rPr>
      </w:pPr>
    </w:p>
    <w:p w:rsidR="002A6955" w:rsidRPr="007130FB" w:rsidRDefault="002A6955" w:rsidP="00DD321C">
      <w:pPr>
        <w:tabs>
          <w:tab w:val="left" w:pos="0"/>
        </w:tabs>
        <w:spacing w:after="0" w:line="276" w:lineRule="auto"/>
        <w:ind w:firstLine="567"/>
        <w:jc w:val="center"/>
        <w:rPr>
          <w:rFonts w:ascii="Times New Roman" w:hAnsi="Times New Roman" w:cs="Times New Roman"/>
          <w:b/>
          <w:bCs/>
          <w:caps/>
          <w:sz w:val="24"/>
          <w:szCs w:val="24"/>
        </w:rPr>
      </w:pPr>
      <w:r w:rsidRPr="007130FB">
        <w:rPr>
          <w:rFonts w:ascii="Times New Roman" w:hAnsi="Times New Roman" w:cs="Times New Roman"/>
          <w:b/>
          <w:bCs/>
          <w:caps/>
          <w:sz w:val="24"/>
          <w:szCs w:val="24"/>
        </w:rPr>
        <w:t xml:space="preserve">Обеспечение образовательной деятельности </w:t>
      </w:r>
    </w:p>
    <w:p w:rsidR="002A6955" w:rsidRPr="007130FB" w:rsidRDefault="002A6955" w:rsidP="00DD321C">
      <w:pPr>
        <w:tabs>
          <w:tab w:val="left" w:pos="0"/>
        </w:tabs>
        <w:spacing w:after="0" w:line="276" w:lineRule="auto"/>
        <w:ind w:firstLine="567"/>
        <w:jc w:val="center"/>
        <w:rPr>
          <w:rFonts w:ascii="Times New Roman" w:hAnsi="Times New Roman" w:cs="Times New Roman"/>
          <w:b/>
          <w:bCs/>
          <w:caps/>
          <w:sz w:val="24"/>
          <w:szCs w:val="24"/>
        </w:rPr>
      </w:pPr>
      <w:r w:rsidRPr="007130FB">
        <w:rPr>
          <w:rFonts w:ascii="Times New Roman" w:hAnsi="Times New Roman" w:cs="Times New Roman"/>
          <w:b/>
          <w:bCs/>
          <w:caps/>
          <w:sz w:val="24"/>
          <w:szCs w:val="24"/>
        </w:rPr>
        <w:t>объектами и помещениям</w:t>
      </w:r>
      <w:r w:rsidR="007130FB">
        <w:rPr>
          <w:rFonts w:ascii="Times New Roman" w:hAnsi="Times New Roman" w:cs="Times New Roman"/>
          <w:b/>
          <w:bCs/>
          <w:caps/>
          <w:sz w:val="24"/>
          <w:szCs w:val="24"/>
        </w:rPr>
        <w:t>и социально-бытового назначения</w:t>
      </w:r>
    </w:p>
    <w:p w:rsidR="002A6955" w:rsidRPr="00DD321C" w:rsidRDefault="002A6955" w:rsidP="00A053EE">
      <w:pPr>
        <w:numPr>
          <w:ilvl w:val="0"/>
          <w:numId w:val="5"/>
        </w:numPr>
        <w:tabs>
          <w:tab w:val="left" w:pos="0"/>
          <w:tab w:val="left" w:pos="1134"/>
        </w:tabs>
        <w:spacing w:before="120"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Столовая (общая площадь – 219 кв.м.)</w:t>
      </w:r>
      <w:r w:rsidR="007130FB" w:rsidRPr="007130FB">
        <w:rPr>
          <w:rFonts w:ascii="Times New Roman" w:hAnsi="Times New Roman" w:cs="Times New Roman"/>
          <w:sz w:val="24"/>
          <w:szCs w:val="24"/>
        </w:rPr>
        <w:t>:</w:t>
      </w:r>
    </w:p>
    <w:p w:rsidR="002A6955" w:rsidRPr="00DD321C" w:rsidRDefault="002A6955" w:rsidP="007130FB">
      <w:pPr>
        <w:tabs>
          <w:tab w:val="left" w:pos="0"/>
          <w:tab w:val="left" w:pos="1134"/>
        </w:tabs>
        <w:spacing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Условия питания: 100% охват горячим питанием в столовой колледжа, расположенной в учебном корпусе.</w:t>
      </w:r>
    </w:p>
    <w:p w:rsidR="002A6955" w:rsidRPr="00DD321C" w:rsidRDefault="002A6955" w:rsidP="00A053EE">
      <w:pPr>
        <w:numPr>
          <w:ilvl w:val="0"/>
          <w:numId w:val="5"/>
        </w:numPr>
        <w:tabs>
          <w:tab w:val="left" w:pos="0"/>
          <w:tab w:val="left" w:pos="1134"/>
        </w:tabs>
        <w:spacing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Помещения детской музыкальной шк</w:t>
      </w:r>
      <w:r w:rsidR="009C1B39">
        <w:rPr>
          <w:rFonts w:ascii="Times New Roman" w:hAnsi="Times New Roman" w:cs="Times New Roman"/>
          <w:sz w:val="24"/>
          <w:szCs w:val="24"/>
        </w:rPr>
        <w:t>олы – 3 класса общей площадью 79,0</w:t>
      </w:r>
      <w:r w:rsidRPr="00DD321C">
        <w:rPr>
          <w:rFonts w:ascii="Times New Roman" w:hAnsi="Times New Roman" w:cs="Times New Roman"/>
          <w:sz w:val="24"/>
          <w:szCs w:val="24"/>
        </w:rPr>
        <w:t xml:space="preserve"> кв.м.</w:t>
      </w:r>
    </w:p>
    <w:p w:rsidR="002A6955" w:rsidRPr="00DD321C" w:rsidRDefault="002A6955" w:rsidP="00A053EE">
      <w:pPr>
        <w:numPr>
          <w:ilvl w:val="0"/>
          <w:numId w:val="5"/>
        </w:numPr>
        <w:tabs>
          <w:tab w:val="left" w:pos="0"/>
          <w:tab w:val="left" w:pos="1134"/>
        </w:tabs>
        <w:spacing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В колледже имеется библиотека – абонемент и чи</w:t>
      </w:r>
      <w:r w:rsidR="009C1B39">
        <w:rPr>
          <w:rFonts w:ascii="Times New Roman" w:hAnsi="Times New Roman" w:cs="Times New Roman"/>
          <w:sz w:val="24"/>
          <w:szCs w:val="24"/>
        </w:rPr>
        <w:t>тальный зал (общая площадь 109,8</w:t>
      </w:r>
      <w:r w:rsidRPr="00DD321C">
        <w:rPr>
          <w:rFonts w:ascii="Times New Roman" w:hAnsi="Times New Roman" w:cs="Times New Roman"/>
          <w:sz w:val="24"/>
          <w:szCs w:val="24"/>
        </w:rPr>
        <w:t xml:space="preserve"> кв.м. в т.ч. читальный зал – 34,6 кв.м.):</w:t>
      </w:r>
    </w:p>
    <w:p w:rsidR="002A6955" w:rsidRPr="00DD321C" w:rsidRDefault="002A6955" w:rsidP="007130FB">
      <w:pPr>
        <w:tabs>
          <w:tab w:val="left" w:pos="0"/>
          <w:tab w:val="left" w:pos="1134"/>
          <w:tab w:val="left" w:pos="1276"/>
        </w:tabs>
        <w:spacing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общий фонд библиотеки – 47930 экземпляров;</w:t>
      </w:r>
    </w:p>
    <w:p w:rsidR="002A6955" w:rsidRPr="00DD321C" w:rsidRDefault="002A6955" w:rsidP="007130FB">
      <w:pPr>
        <w:tabs>
          <w:tab w:val="left" w:pos="0"/>
          <w:tab w:val="left" w:pos="1134"/>
          <w:tab w:val="left" w:pos="1276"/>
        </w:tabs>
        <w:spacing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электронный каталог изданий – 6747 наименований;</w:t>
      </w:r>
    </w:p>
    <w:p w:rsidR="002A6955" w:rsidRPr="00DD321C" w:rsidRDefault="002A6955" w:rsidP="007130FB">
      <w:pPr>
        <w:tabs>
          <w:tab w:val="left" w:pos="0"/>
          <w:tab w:val="left" w:pos="1134"/>
          <w:tab w:val="left" w:pos="1276"/>
        </w:tabs>
        <w:spacing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электронная библиотека нот – 692 наименования.</w:t>
      </w:r>
    </w:p>
    <w:p w:rsidR="002A6955" w:rsidRPr="00DD321C" w:rsidRDefault="002A6955" w:rsidP="00A053EE">
      <w:pPr>
        <w:numPr>
          <w:ilvl w:val="0"/>
          <w:numId w:val="6"/>
        </w:numPr>
        <w:tabs>
          <w:tab w:val="left" w:pos="0"/>
          <w:tab w:val="left" w:pos="1134"/>
        </w:tabs>
        <w:spacing w:after="0" w:line="276" w:lineRule="auto"/>
        <w:ind w:left="0" w:firstLine="709"/>
        <w:jc w:val="both"/>
        <w:rPr>
          <w:rFonts w:ascii="Times New Roman" w:hAnsi="Times New Roman" w:cs="Times New Roman"/>
          <w:sz w:val="24"/>
          <w:szCs w:val="24"/>
        </w:rPr>
      </w:pPr>
      <w:r w:rsidRPr="00DD321C">
        <w:rPr>
          <w:rFonts w:ascii="Times New Roman" w:hAnsi="Times New Roman" w:cs="Times New Roman"/>
          <w:sz w:val="24"/>
          <w:szCs w:val="24"/>
        </w:rPr>
        <w:t>Концертный зал (общая площадь 271,4 кв.м.) на 320 мест оборудован микшерным пультом, акустической системой; микрофонами хоровыми, вокальный, басовый, гитарный, радио-микрофон, подвесными микрофонами; предусилителями с процессорами, мультикором, микрофонными стойками, коммутацией в достатке, концертными роялями, пультами для нот и стульями в достатке;</w:t>
      </w:r>
    </w:p>
    <w:p w:rsidR="002A6955" w:rsidRPr="00DD321C" w:rsidRDefault="002A6955" w:rsidP="00A053EE">
      <w:pPr>
        <w:numPr>
          <w:ilvl w:val="0"/>
          <w:numId w:val="6"/>
        </w:numPr>
        <w:tabs>
          <w:tab w:val="left" w:pos="0"/>
          <w:tab w:val="left" w:pos="1134"/>
        </w:tabs>
        <w:spacing w:after="0" w:line="276" w:lineRule="auto"/>
        <w:ind w:left="0" w:firstLine="709"/>
        <w:jc w:val="both"/>
        <w:rPr>
          <w:rFonts w:ascii="Times New Roman" w:hAnsi="Times New Roman" w:cs="Times New Roman"/>
          <w:sz w:val="24"/>
          <w:szCs w:val="24"/>
        </w:rPr>
      </w:pPr>
      <w:r w:rsidRPr="00DD321C">
        <w:rPr>
          <w:rFonts w:ascii="Times New Roman" w:hAnsi="Times New Roman" w:cs="Times New Roman"/>
          <w:sz w:val="24"/>
          <w:szCs w:val="24"/>
        </w:rPr>
        <w:t>Кабинет звукозаписи (общая площадь 72,1 кв.м.);</w:t>
      </w:r>
    </w:p>
    <w:p w:rsidR="002A6955" w:rsidRPr="00DD321C" w:rsidRDefault="002A6955" w:rsidP="00A053EE">
      <w:pPr>
        <w:numPr>
          <w:ilvl w:val="0"/>
          <w:numId w:val="6"/>
        </w:numPr>
        <w:tabs>
          <w:tab w:val="left" w:pos="0"/>
          <w:tab w:val="left" w:pos="1134"/>
        </w:tabs>
        <w:spacing w:after="0" w:line="276" w:lineRule="auto"/>
        <w:ind w:left="0" w:firstLine="709"/>
        <w:jc w:val="both"/>
        <w:rPr>
          <w:rFonts w:ascii="Times New Roman" w:hAnsi="Times New Roman" w:cs="Times New Roman"/>
          <w:sz w:val="24"/>
          <w:szCs w:val="24"/>
        </w:rPr>
      </w:pPr>
      <w:r w:rsidRPr="00DD321C">
        <w:rPr>
          <w:rFonts w:ascii="Times New Roman" w:hAnsi="Times New Roman" w:cs="Times New Roman"/>
          <w:sz w:val="24"/>
          <w:szCs w:val="24"/>
        </w:rPr>
        <w:t xml:space="preserve">Спортивный зал (общая площадь – 142,4 кв.м. в т.ч. раздевалка и душевые – 19,6 кв.м.) оборудован гимнастическими стенками, скамейками, матами, теннисными столами, ракетками, </w:t>
      </w:r>
      <w:r w:rsidRPr="00DD321C">
        <w:rPr>
          <w:rFonts w:ascii="Times New Roman" w:hAnsi="Times New Roman" w:cs="Times New Roman"/>
          <w:sz w:val="24"/>
          <w:szCs w:val="24"/>
        </w:rPr>
        <w:lastRenderedPageBreak/>
        <w:t>бадминтоном, гимнастическими ковриками, скакалками, стенкой-зеркалом, набивными мячами, перекладинами, магнитофоном.</w:t>
      </w:r>
    </w:p>
    <w:p w:rsidR="002A6955" w:rsidRPr="00DD321C" w:rsidRDefault="002A6955" w:rsidP="00A053EE">
      <w:pPr>
        <w:numPr>
          <w:ilvl w:val="0"/>
          <w:numId w:val="6"/>
        </w:numPr>
        <w:tabs>
          <w:tab w:val="left" w:pos="0"/>
          <w:tab w:val="left" w:pos="1134"/>
        </w:tabs>
        <w:spacing w:after="0" w:line="276" w:lineRule="auto"/>
        <w:ind w:left="0" w:firstLine="709"/>
        <w:jc w:val="both"/>
        <w:rPr>
          <w:rFonts w:ascii="Times New Roman" w:hAnsi="Times New Roman" w:cs="Times New Roman"/>
          <w:sz w:val="24"/>
          <w:szCs w:val="24"/>
        </w:rPr>
      </w:pPr>
      <w:r w:rsidRPr="00DD321C">
        <w:rPr>
          <w:rFonts w:ascii="Times New Roman" w:hAnsi="Times New Roman" w:cs="Times New Roman"/>
          <w:sz w:val="24"/>
          <w:szCs w:val="24"/>
        </w:rPr>
        <w:t>Мастерская по ремонту клавишных музыкальных инструментов – 45,7 кв.м.</w:t>
      </w:r>
    </w:p>
    <w:p w:rsidR="002A6955" w:rsidRPr="00DD321C" w:rsidRDefault="002A6955" w:rsidP="00A053EE">
      <w:pPr>
        <w:numPr>
          <w:ilvl w:val="0"/>
          <w:numId w:val="6"/>
        </w:numPr>
        <w:tabs>
          <w:tab w:val="left" w:pos="0"/>
          <w:tab w:val="left" w:pos="1134"/>
        </w:tabs>
        <w:spacing w:after="0" w:line="276" w:lineRule="auto"/>
        <w:ind w:left="0" w:firstLine="709"/>
        <w:jc w:val="both"/>
        <w:rPr>
          <w:rFonts w:ascii="Times New Roman" w:hAnsi="Times New Roman" w:cs="Times New Roman"/>
          <w:sz w:val="24"/>
          <w:szCs w:val="24"/>
        </w:rPr>
      </w:pPr>
      <w:r w:rsidRPr="00DD321C">
        <w:rPr>
          <w:rFonts w:ascii="Times New Roman" w:hAnsi="Times New Roman" w:cs="Times New Roman"/>
          <w:sz w:val="24"/>
          <w:szCs w:val="24"/>
        </w:rPr>
        <w:t>Кладовая для хранения музыкальных инструментов – 15,5 кв.м.</w:t>
      </w:r>
    </w:p>
    <w:p w:rsidR="002A6955" w:rsidRPr="00DD321C" w:rsidRDefault="002A6955" w:rsidP="00A053EE">
      <w:pPr>
        <w:numPr>
          <w:ilvl w:val="0"/>
          <w:numId w:val="6"/>
        </w:numPr>
        <w:tabs>
          <w:tab w:val="left" w:pos="0"/>
          <w:tab w:val="left" w:pos="1134"/>
        </w:tabs>
        <w:spacing w:after="0" w:line="276" w:lineRule="auto"/>
        <w:ind w:left="0" w:firstLine="709"/>
        <w:jc w:val="both"/>
        <w:rPr>
          <w:rFonts w:ascii="Times New Roman" w:hAnsi="Times New Roman" w:cs="Times New Roman"/>
          <w:sz w:val="24"/>
          <w:szCs w:val="24"/>
        </w:rPr>
      </w:pPr>
      <w:r w:rsidRPr="00DD321C">
        <w:rPr>
          <w:rFonts w:ascii="Times New Roman" w:hAnsi="Times New Roman" w:cs="Times New Roman"/>
          <w:sz w:val="24"/>
          <w:szCs w:val="24"/>
        </w:rPr>
        <w:t>Кл</w:t>
      </w:r>
      <w:r w:rsidR="009C1B39">
        <w:rPr>
          <w:rFonts w:ascii="Times New Roman" w:hAnsi="Times New Roman" w:cs="Times New Roman"/>
          <w:sz w:val="24"/>
          <w:szCs w:val="24"/>
        </w:rPr>
        <w:t>адовая для хранения костюмов – 15,1</w:t>
      </w:r>
      <w:r w:rsidRPr="00DD321C">
        <w:rPr>
          <w:rFonts w:ascii="Times New Roman" w:hAnsi="Times New Roman" w:cs="Times New Roman"/>
          <w:sz w:val="24"/>
          <w:szCs w:val="24"/>
        </w:rPr>
        <w:t xml:space="preserve"> кв.м.</w:t>
      </w:r>
    </w:p>
    <w:p w:rsidR="002A6955" w:rsidRPr="00DD321C" w:rsidRDefault="002A6955" w:rsidP="00A053EE">
      <w:pPr>
        <w:numPr>
          <w:ilvl w:val="0"/>
          <w:numId w:val="6"/>
        </w:numPr>
        <w:tabs>
          <w:tab w:val="left" w:pos="0"/>
          <w:tab w:val="left" w:pos="1134"/>
        </w:tabs>
        <w:spacing w:after="0" w:line="276" w:lineRule="auto"/>
        <w:ind w:left="0" w:firstLine="709"/>
        <w:jc w:val="both"/>
        <w:rPr>
          <w:rFonts w:ascii="Times New Roman" w:hAnsi="Times New Roman" w:cs="Times New Roman"/>
          <w:sz w:val="24"/>
          <w:szCs w:val="24"/>
        </w:rPr>
      </w:pPr>
      <w:r w:rsidRPr="00DD321C">
        <w:rPr>
          <w:rFonts w:ascii="Times New Roman" w:hAnsi="Times New Roman" w:cs="Times New Roman"/>
          <w:sz w:val="24"/>
          <w:szCs w:val="24"/>
        </w:rPr>
        <w:t>Кладовая для хранения материалов и инвентаря санитарн</w:t>
      </w:r>
      <w:r w:rsidR="009C1B39">
        <w:rPr>
          <w:rFonts w:ascii="Times New Roman" w:hAnsi="Times New Roman" w:cs="Times New Roman"/>
          <w:sz w:val="24"/>
          <w:szCs w:val="24"/>
        </w:rPr>
        <w:t>о-гигиенического назначения – 13,2</w:t>
      </w:r>
      <w:r w:rsidRPr="00DD321C">
        <w:rPr>
          <w:rFonts w:ascii="Times New Roman" w:hAnsi="Times New Roman" w:cs="Times New Roman"/>
          <w:sz w:val="24"/>
          <w:szCs w:val="24"/>
        </w:rPr>
        <w:t xml:space="preserve"> кв.м.</w:t>
      </w:r>
    </w:p>
    <w:p w:rsidR="002A6955" w:rsidRPr="00DD321C" w:rsidRDefault="002A6955" w:rsidP="00A053EE">
      <w:pPr>
        <w:numPr>
          <w:ilvl w:val="0"/>
          <w:numId w:val="6"/>
        </w:numPr>
        <w:tabs>
          <w:tab w:val="left" w:pos="0"/>
          <w:tab w:val="left" w:pos="1134"/>
        </w:tabs>
        <w:spacing w:after="0" w:line="276" w:lineRule="auto"/>
        <w:ind w:left="0" w:firstLine="709"/>
        <w:jc w:val="both"/>
        <w:rPr>
          <w:rFonts w:ascii="Times New Roman" w:hAnsi="Times New Roman" w:cs="Times New Roman"/>
          <w:sz w:val="24"/>
          <w:szCs w:val="24"/>
        </w:rPr>
      </w:pPr>
      <w:r w:rsidRPr="00DD321C">
        <w:rPr>
          <w:rFonts w:ascii="Times New Roman" w:hAnsi="Times New Roman" w:cs="Times New Roman"/>
          <w:sz w:val="24"/>
          <w:szCs w:val="24"/>
        </w:rPr>
        <w:t>Столярная мастерская – 34,3 кв.м.</w:t>
      </w:r>
    </w:p>
    <w:p w:rsidR="002A6955" w:rsidRPr="00DD321C" w:rsidRDefault="002A6955" w:rsidP="00A053EE">
      <w:pPr>
        <w:numPr>
          <w:ilvl w:val="0"/>
          <w:numId w:val="6"/>
        </w:numPr>
        <w:tabs>
          <w:tab w:val="left" w:pos="0"/>
          <w:tab w:val="left" w:pos="1134"/>
        </w:tabs>
        <w:spacing w:after="0" w:line="276" w:lineRule="auto"/>
        <w:ind w:left="0" w:firstLine="709"/>
        <w:jc w:val="both"/>
        <w:rPr>
          <w:rFonts w:ascii="Times New Roman" w:hAnsi="Times New Roman" w:cs="Times New Roman"/>
          <w:sz w:val="24"/>
          <w:szCs w:val="24"/>
        </w:rPr>
      </w:pPr>
      <w:r w:rsidRPr="00DD321C">
        <w:rPr>
          <w:rFonts w:ascii="Times New Roman" w:hAnsi="Times New Roman" w:cs="Times New Roman"/>
          <w:sz w:val="24"/>
          <w:szCs w:val="24"/>
        </w:rPr>
        <w:t>Медицинский кабинет – 19,3 кв.м.</w:t>
      </w:r>
    </w:p>
    <w:p w:rsidR="002A6955" w:rsidRPr="00DD321C" w:rsidRDefault="002A6955" w:rsidP="00DD321C">
      <w:pPr>
        <w:tabs>
          <w:tab w:val="left" w:pos="0"/>
        </w:tabs>
        <w:spacing w:after="0" w:line="276" w:lineRule="auto"/>
        <w:ind w:firstLine="284"/>
        <w:jc w:val="center"/>
        <w:rPr>
          <w:rFonts w:ascii="Times New Roman" w:hAnsi="Times New Roman" w:cs="Times New Roman"/>
          <w:b/>
          <w:bCs/>
          <w:sz w:val="24"/>
          <w:szCs w:val="24"/>
        </w:rPr>
      </w:pPr>
    </w:p>
    <w:p w:rsidR="007130FB" w:rsidRPr="00200A98" w:rsidRDefault="002A6955" w:rsidP="007130FB">
      <w:pPr>
        <w:tabs>
          <w:tab w:val="left" w:pos="0"/>
        </w:tabs>
        <w:spacing w:after="0" w:line="276" w:lineRule="auto"/>
        <w:jc w:val="center"/>
        <w:rPr>
          <w:rFonts w:ascii="Times New Roman" w:hAnsi="Times New Roman" w:cs="Times New Roman"/>
          <w:b/>
          <w:bCs/>
          <w:caps/>
          <w:sz w:val="24"/>
          <w:szCs w:val="24"/>
          <w:lang w:val="en-US"/>
        </w:rPr>
      </w:pPr>
      <w:r w:rsidRPr="00200A98">
        <w:rPr>
          <w:rFonts w:ascii="Times New Roman" w:hAnsi="Times New Roman" w:cs="Times New Roman"/>
          <w:b/>
          <w:bCs/>
          <w:caps/>
          <w:sz w:val="24"/>
          <w:szCs w:val="24"/>
        </w:rPr>
        <w:t>Обеспечение</w:t>
      </w:r>
      <w:r w:rsidR="007130FB" w:rsidRPr="00200A98">
        <w:rPr>
          <w:rFonts w:ascii="Times New Roman" w:hAnsi="Times New Roman" w:cs="Times New Roman"/>
          <w:b/>
          <w:bCs/>
          <w:caps/>
          <w:sz w:val="24"/>
          <w:szCs w:val="24"/>
          <w:lang w:val="en-US"/>
        </w:rPr>
        <w:t xml:space="preserve"> </w:t>
      </w:r>
      <w:r w:rsidRPr="00200A98">
        <w:rPr>
          <w:rFonts w:ascii="Times New Roman" w:hAnsi="Times New Roman" w:cs="Times New Roman"/>
          <w:b/>
          <w:bCs/>
          <w:caps/>
          <w:sz w:val="24"/>
          <w:szCs w:val="24"/>
        </w:rPr>
        <w:t xml:space="preserve"> образовательного </w:t>
      </w:r>
      <w:r w:rsidR="007130FB" w:rsidRPr="00200A98">
        <w:rPr>
          <w:rFonts w:ascii="Times New Roman" w:hAnsi="Times New Roman" w:cs="Times New Roman"/>
          <w:b/>
          <w:bCs/>
          <w:caps/>
          <w:sz w:val="24"/>
          <w:szCs w:val="24"/>
          <w:lang w:val="en-US"/>
        </w:rPr>
        <w:t xml:space="preserve"> </w:t>
      </w:r>
      <w:r w:rsidRPr="00200A98">
        <w:rPr>
          <w:rFonts w:ascii="Times New Roman" w:hAnsi="Times New Roman" w:cs="Times New Roman"/>
          <w:b/>
          <w:bCs/>
          <w:caps/>
          <w:sz w:val="24"/>
          <w:szCs w:val="24"/>
        </w:rPr>
        <w:t>процесса</w:t>
      </w:r>
      <w:r w:rsidR="007130FB" w:rsidRPr="00200A98">
        <w:rPr>
          <w:rFonts w:ascii="Times New Roman" w:hAnsi="Times New Roman" w:cs="Times New Roman"/>
          <w:b/>
          <w:bCs/>
          <w:caps/>
          <w:sz w:val="24"/>
          <w:szCs w:val="24"/>
        </w:rPr>
        <w:t xml:space="preserve"> </w:t>
      </w:r>
      <w:r w:rsidR="007130FB" w:rsidRPr="00200A98">
        <w:rPr>
          <w:rFonts w:ascii="Times New Roman" w:hAnsi="Times New Roman" w:cs="Times New Roman"/>
          <w:b/>
          <w:bCs/>
          <w:caps/>
          <w:sz w:val="24"/>
          <w:szCs w:val="24"/>
          <w:lang w:val="en-US"/>
        </w:rPr>
        <w:t xml:space="preserve"> </w:t>
      </w:r>
      <w:r w:rsidRPr="00200A98">
        <w:rPr>
          <w:rFonts w:ascii="Times New Roman" w:hAnsi="Times New Roman" w:cs="Times New Roman"/>
          <w:b/>
          <w:bCs/>
          <w:caps/>
          <w:sz w:val="24"/>
          <w:szCs w:val="24"/>
        </w:rPr>
        <w:t xml:space="preserve">оборудованными </w:t>
      </w:r>
    </w:p>
    <w:p w:rsidR="002A6955" w:rsidRPr="007130FB" w:rsidRDefault="002A6955" w:rsidP="007130FB">
      <w:pPr>
        <w:tabs>
          <w:tab w:val="left" w:pos="0"/>
        </w:tabs>
        <w:spacing w:after="0" w:line="276" w:lineRule="auto"/>
        <w:jc w:val="center"/>
        <w:rPr>
          <w:rFonts w:ascii="Times New Roman" w:hAnsi="Times New Roman" w:cs="Times New Roman"/>
          <w:bCs/>
          <w:caps/>
          <w:sz w:val="24"/>
          <w:szCs w:val="24"/>
        </w:rPr>
      </w:pPr>
      <w:r w:rsidRPr="00200A98">
        <w:rPr>
          <w:rFonts w:ascii="Times New Roman" w:hAnsi="Times New Roman" w:cs="Times New Roman"/>
          <w:b/>
          <w:bCs/>
          <w:caps/>
          <w:sz w:val="24"/>
          <w:szCs w:val="24"/>
        </w:rPr>
        <w:t xml:space="preserve">учебными </w:t>
      </w:r>
      <w:r w:rsidR="007130FB" w:rsidRPr="00200A98">
        <w:rPr>
          <w:rFonts w:ascii="Times New Roman" w:hAnsi="Times New Roman" w:cs="Times New Roman"/>
          <w:b/>
          <w:bCs/>
          <w:caps/>
          <w:sz w:val="24"/>
          <w:szCs w:val="24"/>
          <w:lang w:val="en-US"/>
        </w:rPr>
        <w:t xml:space="preserve"> </w:t>
      </w:r>
      <w:r w:rsidRPr="00200A98">
        <w:rPr>
          <w:rFonts w:ascii="Times New Roman" w:hAnsi="Times New Roman" w:cs="Times New Roman"/>
          <w:b/>
          <w:bCs/>
          <w:caps/>
          <w:sz w:val="24"/>
          <w:szCs w:val="24"/>
        </w:rPr>
        <w:t>кабинетами</w:t>
      </w:r>
    </w:p>
    <w:p w:rsidR="002A6955" w:rsidRPr="007130FB" w:rsidRDefault="002A6955" w:rsidP="007130FB">
      <w:pPr>
        <w:tabs>
          <w:tab w:val="left" w:pos="0"/>
        </w:tabs>
        <w:spacing w:before="120" w:after="0" w:line="276" w:lineRule="auto"/>
        <w:ind w:firstLine="709"/>
        <w:jc w:val="both"/>
        <w:rPr>
          <w:rFonts w:ascii="Times New Roman" w:hAnsi="Times New Roman" w:cs="Times New Roman"/>
          <w:sz w:val="24"/>
          <w:szCs w:val="24"/>
        </w:rPr>
      </w:pPr>
      <w:r w:rsidRPr="007130FB">
        <w:rPr>
          <w:rFonts w:ascii="Times New Roman" w:hAnsi="Times New Roman" w:cs="Times New Roman"/>
          <w:sz w:val="24"/>
          <w:szCs w:val="24"/>
        </w:rPr>
        <w:t>Для осуществления образовательного процесса колледж использует:</w:t>
      </w:r>
    </w:p>
    <w:p w:rsidR="002A6955" w:rsidRPr="007130FB" w:rsidRDefault="002A6955" w:rsidP="00A053EE">
      <w:pPr>
        <w:numPr>
          <w:ilvl w:val="0"/>
          <w:numId w:val="7"/>
        </w:numPr>
        <w:tabs>
          <w:tab w:val="left" w:pos="0"/>
          <w:tab w:val="left" w:pos="1134"/>
        </w:tabs>
        <w:spacing w:after="0" w:line="276" w:lineRule="auto"/>
        <w:ind w:left="0" w:firstLine="709"/>
        <w:jc w:val="both"/>
        <w:rPr>
          <w:rFonts w:ascii="Times New Roman" w:hAnsi="Times New Roman" w:cs="Times New Roman"/>
          <w:sz w:val="24"/>
          <w:szCs w:val="24"/>
        </w:rPr>
      </w:pPr>
      <w:r w:rsidRPr="007130FB">
        <w:rPr>
          <w:rFonts w:ascii="Times New Roman" w:hAnsi="Times New Roman" w:cs="Times New Roman"/>
          <w:sz w:val="24"/>
          <w:szCs w:val="24"/>
        </w:rPr>
        <w:t xml:space="preserve">Аудитории для занятий, в которых проводятся индивидуальные и групповые занятия, в достаточном количестве оборудованы музыкальными инструментами, пультами, столами и стульями, шкафами для хранения нотных и методических пособий – в общем количестве </w:t>
      </w:r>
      <w:r w:rsidR="007130FB" w:rsidRPr="007130FB">
        <w:rPr>
          <w:rFonts w:ascii="Times New Roman" w:hAnsi="Times New Roman" w:cs="Times New Roman"/>
          <w:sz w:val="24"/>
          <w:szCs w:val="24"/>
        </w:rPr>
        <w:t xml:space="preserve">              </w:t>
      </w:r>
      <w:r w:rsidRPr="007130FB">
        <w:rPr>
          <w:rFonts w:ascii="Times New Roman" w:hAnsi="Times New Roman" w:cs="Times New Roman"/>
          <w:sz w:val="24"/>
          <w:szCs w:val="24"/>
        </w:rPr>
        <w:t>60 кабинетов, в том числе:</w:t>
      </w:r>
    </w:p>
    <w:p w:rsidR="002A6955" w:rsidRPr="007130FB" w:rsidRDefault="002A6955" w:rsidP="00A053EE">
      <w:pPr>
        <w:numPr>
          <w:ilvl w:val="0"/>
          <w:numId w:val="8"/>
        </w:numPr>
        <w:tabs>
          <w:tab w:val="left" w:pos="0"/>
          <w:tab w:val="left" w:pos="1134"/>
        </w:tabs>
        <w:spacing w:after="0" w:line="276" w:lineRule="auto"/>
        <w:ind w:left="0" w:firstLine="709"/>
        <w:jc w:val="both"/>
        <w:rPr>
          <w:rFonts w:ascii="Times New Roman" w:hAnsi="Times New Roman" w:cs="Times New Roman"/>
          <w:sz w:val="24"/>
          <w:szCs w:val="24"/>
        </w:rPr>
      </w:pPr>
      <w:r w:rsidRPr="007130FB">
        <w:rPr>
          <w:rFonts w:ascii="Times New Roman" w:hAnsi="Times New Roman" w:cs="Times New Roman"/>
          <w:sz w:val="24"/>
          <w:szCs w:val="24"/>
        </w:rPr>
        <w:t>Кабинет гуманитарных и социально-экономических дисциплин</w:t>
      </w:r>
      <w:r w:rsidR="007130FB">
        <w:rPr>
          <w:rFonts w:ascii="Times New Roman" w:hAnsi="Times New Roman" w:cs="Times New Roman"/>
          <w:sz w:val="24"/>
          <w:szCs w:val="24"/>
        </w:rPr>
        <w:t>.</w:t>
      </w:r>
    </w:p>
    <w:p w:rsidR="002A6955" w:rsidRPr="007130FB" w:rsidRDefault="002A6955" w:rsidP="00A053EE">
      <w:pPr>
        <w:numPr>
          <w:ilvl w:val="0"/>
          <w:numId w:val="8"/>
        </w:numPr>
        <w:tabs>
          <w:tab w:val="left" w:pos="0"/>
          <w:tab w:val="left" w:pos="1134"/>
        </w:tabs>
        <w:spacing w:after="0" w:line="276" w:lineRule="auto"/>
        <w:ind w:left="0" w:firstLine="709"/>
        <w:jc w:val="both"/>
        <w:rPr>
          <w:rFonts w:ascii="Times New Roman" w:hAnsi="Times New Roman" w:cs="Times New Roman"/>
          <w:sz w:val="24"/>
          <w:szCs w:val="24"/>
        </w:rPr>
      </w:pPr>
      <w:r w:rsidRPr="007130FB">
        <w:rPr>
          <w:rFonts w:ascii="Times New Roman" w:hAnsi="Times New Roman" w:cs="Times New Roman"/>
          <w:sz w:val="24"/>
          <w:szCs w:val="24"/>
        </w:rPr>
        <w:t>Кабинет мировой художественной культуры</w:t>
      </w:r>
      <w:r w:rsidR="007130FB">
        <w:rPr>
          <w:rFonts w:ascii="Times New Roman" w:hAnsi="Times New Roman" w:cs="Times New Roman"/>
          <w:sz w:val="24"/>
          <w:szCs w:val="24"/>
        </w:rPr>
        <w:t>.</w:t>
      </w:r>
    </w:p>
    <w:p w:rsidR="002A6955" w:rsidRPr="007130FB" w:rsidRDefault="002A6955" w:rsidP="00A053EE">
      <w:pPr>
        <w:numPr>
          <w:ilvl w:val="0"/>
          <w:numId w:val="8"/>
        </w:numPr>
        <w:tabs>
          <w:tab w:val="left" w:pos="0"/>
          <w:tab w:val="left" w:pos="1134"/>
        </w:tabs>
        <w:spacing w:after="0" w:line="276" w:lineRule="auto"/>
        <w:ind w:left="0" w:firstLine="709"/>
        <w:jc w:val="both"/>
        <w:rPr>
          <w:rFonts w:ascii="Times New Roman" w:hAnsi="Times New Roman" w:cs="Times New Roman"/>
          <w:sz w:val="24"/>
          <w:szCs w:val="24"/>
        </w:rPr>
      </w:pPr>
      <w:r w:rsidRPr="007130FB">
        <w:rPr>
          <w:rFonts w:ascii="Times New Roman" w:hAnsi="Times New Roman" w:cs="Times New Roman"/>
          <w:sz w:val="24"/>
          <w:szCs w:val="24"/>
        </w:rPr>
        <w:t>Кабинет иностранных языков</w:t>
      </w:r>
      <w:r w:rsidR="007130FB">
        <w:rPr>
          <w:rFonts w:ascii="Times New Roman" w:hAnsi="Times New Roman" w:cs="Times New Roman"/>
          <w:sz w:val="24"/>
          <w:szCs w:val="24"/>
        </w:rPr>
        <w:t>.</w:t>
      </w:r>
    </w:p>
    <w:p w:rsidR="002A6955" w:rsidRPr="007130FB" w:rsidRDefault="002A6955" w:rsidP="00A053EE">
      <w:pPr>
        <w:numPr>
          <w:ilvl w:val="0"/>
          <w:numId w:val="8"/>
        </w:numPr>
        <w:tabs>
          <w:tab w:val="left" w:pos="0"/>
          <w:tab w:val="left" w:pos="1134"/>
        </w:tabs>
        <w:spacing w:after="0" w:line="276" w:lineRule="auto"/>
        <w:ind w:left="0" w:firstLine="709"/>
        <w:jc w:val="both"/>
        <w:rPr>
          <w:rFonts w:ascii="Times New Roman" w:hAnsi="Times New Roman" w:cs="Times New Roman"/>
          <w:sz w:val="24"/>
          <w:szCs w:val="24"/>
        </w:rPr>
      </w:pPr>
      <w:r w:rsidRPr="007130FB">
        <w:rPr>
          <w:rFonts w:ascii="Times New Roman" w:hAnsi="Times New Roman" w:cs="Times New Roman"/>
          <w:sz w:val="24"/>
          <w:szCs w:val="24"/>
        </w:rPr>
        <w:t>Кабинет информатики и музыкальной информатики оборудован рабочими местами оператора ПК с ЖК-мониторами, наушниками, MIDI- клавиатурами, микрофоном; МФУ, мультимедийной доской, проектором, ноутбуком, переносным экраном, блоком бесперебойного питания, столами и стульями в достатке, шкафом для учебной литературы.</w:t>
      </w:r>
    </w:p>
    <w:p w:rsidR="002A6955" w:rsidRPr="007130FB" w:rsidRDefault="002A6955" w:rsidP="00A053EE">
      <w:pPr>
        <w:numPr>
          <w:ilvl w:val="0"/>
          <w:numId w:val="8"/>
        </w:numPr>
        <w:tabs>
          <w:tab w:val="left" w:pos="0"/>
          <w:tab w:val="left" w:pos="1134"/>
        </w:tabs>
        <w:spacing w:after="0" w:line="276" w:lineRule="auto"/>
        <w:ind w:left="0" w:firstLine="709"/>
        <w:jc w:val="both"/>
        <w:rPr>
          <w:rFonts w:ascii="Times New Roman" w:hAnsi="Times New Roman" w:cs="Times New Roman"/>
          <w:sz w:val="24"/>
          <w:szCs w:val="24"/>
        </w:rPr>
      </w:pPr>
      <w:r w:rsidRPr="007130FB">
        <w:rPr>
          <w:rFonts w:ascii="Times New Roman" w:hAnsi="Times New Roman" w:cs="Times New Roman"/>
          <w:sz w:val="24"/>
          <w:szCs w:val="24"/>
        </w:rPr>
        <w:t>Кабинет музыкальной литературы оборудован CD и DVD аппаратурой, телевизором-двойкой, шкафами для хранения литературы и учебных пособий, фортепиано, доской с нотным станом для мела, столами и стульями в достатке, ретрансляционным</w:t>
      </w:r>
      <w:r w:rsidR="007130FB">
        <w:rPr>
          <w:rFonts w:ascii="Times New Roman" w:hAnsi="Times New Roman" w:cs="Times New Roman"/>
          <w:sz w:val="24"/>
          <w:szCs w:val="24"/>
        </w:rPr>
        <w:t>и колонками, компьютером с ЖК-</w:t>
      </w:r>
      <w:r w:rsidRPr="007130FB">
        <w:rPr>
          <w:rFonts w:ascii="Times New Roman" w:hAnsi="Times New Roman" w:cs="Times New Roman"/>
          <w:sz w:val="24"/>
          <w:szCs w:val="24"/>
        </w:rPr>
        <w:t>монитором и колонками.</w:t>
      </w:r>
    </w:p>
    <w:p w:rsidR="002A6955" w:rsidRPr="007130FB" w:rsidRDefault="002A6955" w:rsidP="00A053EE">
      <w:pPr>
        <w:numPr>
          <w:ilvl w:val="0"/>
          <w:numId w:val="8"/>
        </w:numPr>
        <w:tabs>
          <w:tab w:val="left" w:pos="0"/>
          <w:tab w:val="left" w:pos="1134"/>
        </w:tabs>
        <w:spacing w:after="0" w:line="276" w:lineRule="auto"/>
        <w:ind w:left="0" w:firstLine="709"/>
        <w:jc w:val="both"/>
        <w:rPr>
          <w:rFonts w:ascii="Times New Roman" w:hAnsi="Times New Roman" w:cs="Times New Roman"/>
          <w:sz w:val="24"/>
          <w:szCs w:val="24"/>
        </w:rPr>
      </w:pPr>
      <w:r w:rsidRPr="007130FB">
        <w:rPr>
          <w:rFonts w:ascii="Times New Roman" w:hAnsi="Times New Roman" w:cs="Times New Roman"/>
          <w:sz w:val="24"/>
          <w:szCs w:val="24"/>
        </w:rPr>
        <w:t>Кабинет народного творчества</w:t>
      </w:r>
      <w:r w:rsidR="007130FB">
        <w:rPr>
          <w:rFonts w:ascii="Times New Roman" w:hAnsi="Times New Roman" w:cs="Times New Roman"/>
          <w:sz w:val="24"/>
          <w:szCs w:val="24"/>
        </w:rPr>
        <w:t>.</w:t>
      </w:r>
    </w:p>
    <w:p w:rsidR="002A6955" w:rsidRPr="007130FB" w:rsidRDefault="002A6955" w:rsidP="00A053EE">
      <w:pPr>
        <w:numPr>
          <w:ilvl w:val="0"/>
          <w:numId w:val="8"/>
        </w:numPr>
        <w:tabs>
          <w:tab w:val="left" w:pos="0"/>
          <w:tab w:val="left" w:pos="284"/>
          <w:tab w:val="left" w:pos="1134"/>
        </w:tabs>
        <w:spacing w:after="0" w:line="276" w:lineRule="auto"/>
        <w:ind w:left="0" w:firstLine="709"/>
        <w:jc w:val="both"/>
        <w:rPr>
          <w:rFonts w:ascii="Times New Roman" w:hAnsi="Times New Roman" w:cs="Times New Roman"/>
          <w:sz w:val="24"/>
          <w:szCs w:val="24"/>
        </w:rPr>
      </w:pPr>
      <w:r w:rsidRPr="007130FB">
        <w:rPr>
          <w:rFonts w:ascii="Times New Roman" w:hAnsi="Times New Roman" w:cs="Times New Roman"/>
          <w:sz w:val="24"/>
          <w:szCs w:val="24"/>
        </w:rPr>
        <w:t>Кабинет аудиовидеозаписи с фонотекой об</w:t>
      </w:r>
      <w:r w:rsidR="006B1A2C" w:rsidRPr="007130FB">
        <w:rPr>
          <w:rFonts w:ascii="Times New Roman" w:hAnsi="Times New Roman" w:cs="Times New Roman"/>
          <w:sz w:val="24"/>
          <w:szCs w:val="24"/>
        </w:rPr>
        <w:t>орудован компьютером,</w:t>
      </w:r>
      <w:r w:rsidRPr="007130FB">
        <w:rPr>
          <w:rFonts w:ascii="Times New Roman" w:hAnsi="Times New Roman" w:cs="Times New Roman"/>
          <w:sz w:val="24"/>
          <w:szCs w:val="24"/>
        </w:rPr>
        <w:t xml:space="preserve"> аудиомагнитофонами, магнитофонными катушечными приставками, виниловыми проигрывателями, телевизорами-двойками, CD-DVD-проигрывателями.</w:t>
      </w:r>
    </w:p>
    <w:p w:rsidR="002A6955" w:rsidRPr="007130FB" w:rsidRDefault="002A6955" w:rsidP="007130FB">
      <w:pPr>
        <w:tabs>
          <w:tab w:val="left" w:pos="0"/>
        </w:tabs>
        <w:spacing w:after="0" w:line="276" w:lineRule="auto"/>
        <w:ind w:firstLine="709"/>
        <w:rPr>
          <w:rFonts w:ascii="Times New Roman" w:hAnsi="Times New Roman" w:cs="Times New Roman"/>
          <w:sz w:val="24"/>
          <w:szCs w:val="24"/>
        </w:rPr>
      </w:pPr>
      <w:r w:rsidRPr="007130FB">
        <w:rPr>
          <w:rFonts w:ascii="Times New Roman" w:hAnsi="Times New Roman" w:cs="Times New Roman"/>
          <w:sz w:val="24"/>
          <w:szCs w:val="24"/>
        </w:rPr>
        <w:t>Обеспечение:</w:t>
      </w:r>
    </w:p>
    <w:p w:rsidR="002A6955" w:rsidRPr="007130FB" w:rsidRDefault="002A6955" w:rsidP="00A053EE">
      <w:pPr>
        <w:numPr>
          <w:ilvl w:val="0"/>
          <w:numId w:val="9"/>
        </w:numPr>
        <w:tabs>
          <w:tab w:val="left" w:pos="1134"/>
        </w:tabs>
        <w:spacing w:after="0" w:line="276" w:lineRule="auto"/>
        <w:ind w:left="0" w:firstLine="709"/>
        <w:jc w:val="both"/>
        <w:rPr>
          <w:rFonts w:ascii="Times New Roman" w:hAnsi="Times New Roman" w:cs="Times New Roman"/>
          <w:sz w:val="24"/>
          <w:szCs w:val="24"/>
        </w:rPr>
      </w:pPr>
      <w:r w:rsidRPr="007130FB">
        <w:rPr>
          <w:rFonts w:ascii="Times New Roman" w:hAnsi="Times New Roman" w:cs="Times New Roman"/>
          <w:sz w:val="24"/>
          <w:szCs w:val="24"/>
        </w:rPr>
        <w:t>электро</w:t>
      </w:r>
      <w:r w:rsidR="006B1A2C" w:rsidRPr="007130FB">
        <w:rPr>
          <w:rFonts w:ascii="Times New Roman" w:hAnsi="Times New Roman" w:cs="Times New Roman"/>
          <w:sz w:val="24"/>
          <w:szCs w:val="24"/>
        </w:rPr>
        <w:t>нный каталог из 5455</w:t>
      </w:r>
      <w:r w:rsidRPr="007130FB">
        <w:rPr>
          <w:rFonts w:ascii="Times New Roman" w:hAnsi="Times New Roman" w:cs="Times New Roman"/>
          <w:sz w:val="24"/>
          <w:szCs w:val="24"/>
        </w:rPr>
        <w:t xml:space="preserve"> наименований. (В наличии МР3, CD-DVD диски, видеокассеты, аудиокассеты</w:t>
      </w:r>
      <w:r w:rsidR="006B1A2C" w:rsidRPr="007130FB">
        <w:rPr>
          <w:rFonts w:ascii="Times New Roman" w:hAnsi="Times New Roman" w:cs="Times New Roman"/>
          <w:sz w:val="24"/>
          <w:szCs w:val="24"/>
        </w:rPr>
        <w:t>, грампластинки</w:t>
      </w:r>
      <w:r w:rsidRPr="007130FB">
        <w:rPr>
          <w:rFonts w:ascii="Times New Roman" w:hAnsi="Times New Roman" w:cs="Times New Roman"/>
          <w:sz w:val="24"/>
          <w:szCs w:val="24"/>
        </w:rPr>
        <w:t>);</w:t>
      </w:r>
    </w:p>
    <w:p w:rsidR="002A6955" w:rsidRPr="007130FB" w:rsidRDefault="002A6955" w:rsidP="00A053EE">
      <w:pPr>
        <w:numPr>
          <w:ilvl w:val="0"/>
          <w:numId w:val="9"/>
        </w:numPr>
        <w:tabs>
          <w:tab w:val="left" w:pos="1134"/>
        </w:tabs>
        <w:spacing w:after="0" w:line="276" w:lineRule="auto"/>
        <w:ind w:left="0" w:firstLine="709"/>
        <w:jc w:val="both"/>
        <w:rPr>
          <w:rFonts w:ascii="Times New Roman" w:hAnsi="Times New Roman" w:cs="Times New Roman"/>
          <w:sz w:val="24"/>
          <w:szCs w:val="24"/>
        </w:rPr>
      </w:pPr>
      <w:r w:rsidRPr="007130FB">
        <w:rPr>
          <w:rFonts w:ascii="Times New Roman" w:hAnsi="Times New Roman" w:cs="Times New Roman"/>
          <w:sz w:val="24"/>
          <w:szCs w:val="24"/>
        </w:rPr>
        <w:t>электронная база данных.</w:t>
      </w:r>
    </w:p>
    <w:p w:rsidR="002A6955" w:rsidRPr="007130FB" w:rsidRDefault="002A6955" w:rsidP="00A053EE">
      <w:pPr>
        <w:numPr>
          <w:ilvl w:val="0"/>
          <w:numId w:val="9"/>
        </w:numPr>
        <w:tabs>
          <w:tab w:val="left" w:pos="0"/>
          <w:tab w:val="left" w:pos="1134"/>
        </w:tabs>
        <w:spacing w:after="0" w:line="276" w:lineRule="auto"/>
        <w:ind w:left="0" w:firstLine="709"/>
        <w:jc w:val="both"/>
        <w:rPr>
          <w:rFonts w:ascii="Times New Roman" w:hAnsi="Times New Roman" w:cs="Times New Roman"/>
          <w:sz w:val="24"/>
          <w:szCs w:val="24"/>
        </w:rPr>
      </w:pPr>
      <w:r w:rsidRPr="007130FB">
        <w:rPr>
          <w:rFonts w:ascii="Times New Roman" w:hAnsi="Times New Roman" w:cs="Times New Roman"/>
          <w:sz w:val="24"/>
          <w:szCs w:val="24"/>
        </w:rPr>
        <w:t xml:space="preserve">Кабинет для прослушивания музыки оборудован </w:t>
      </w:r>
      <w:r w:rsidR="005A4A7C" w:rsidRPr="007130FB">
        <w:rPr>
          <w:rFonts w:ascii="Times New Roman" w:hAnsi="Times New Roman" w:cs="Times New Roman"/>
          <w:sz w:val="24"/>
          <w:szCs w:val="24"/>
        </w:rPr>
        <w:t>компьютером, науш</w:t>
      </w:r>
      <w:r w:rsidRPr="007130FB">
        <w:rPr>
          <w:rFonts w:ascii="Times New Roman" w:hAnsi="Times New Roman" w:cs="Times New Roman"/>
          <w:sz w:val="24"/>
          <w:szCs w:val="24"/>
        </w:rPr>
        <w:t>никами, столами и стульями в достатке, телевизором-двойкой.</w:t>
      </w:r>
    </w:p>
    <w:p w:rsidR="002A6955" w:rsidRPr="007130FB" w:rsidRDefault="002A6955" w:rsidP="007130FB">
      <w:pPr>
        <w:tabs>
          <w:tab w:val="left" w:pos="1418"/>
        </w:tabs>
        <w:spacing w:after="0" w:line="276" w:lineRule="auto"/>
        <w:ind w:firstLine="709"/>
        <w:jc w:val="both"/>
        <w:rPr>
          <w:rFonts w:ascii="Times New Roman" w:hAnsi="Times New Roman" w:cs="Times New Roman"/>
          <w:sz w:val="24"/>
          <w:szCs w:val="24"/>
        </w:rPr>
      </w:pPr>
      <w:r w:rsidRPr="007130FB">
        <w:rPr>
          <w:rFonts w:ascii="Times New Roman" w:hAnsi="Times New Roman" w:cs="Times New Roman"/>
          <w:sz w:val="24"/>
          <w:szCs w:val="24"/>
        </w:rPr>
        <w:t>Обеспечение: электронная база данных.</w:t>
      </w:r>
    </w:p>
    <w:p w:rsidR="002A6955" w:rsidRPr="007130FB" w:rsidRDefault="002A6955" w:rsidP="00A053EE">
      <w:pPr>
        <w:numPr>
          <w:ilvl w:val="0"/>
          <w:numId w:val="7"/>
        </w:numPr>
        <w:tabs>
          <w:tab w:val="left" w:pos="0"/>
          <w:tab w:val="left" w:pos="1134"/>
        </w:tabs>
        <w:spacing w:after="0" w:line="276" w:lineRule="auto"/>
        <w:ind w:left="0" w:firstLine="709"/>
        <w:jc w:val="both"/>
        <w:rPr>
          <w:rFonts w:ascii="Times New Roman" w:hAnsi="Times New Roman" w:cs="Times New Roman"/>
          <w:sz w:val="24"/>
          <w:szCs w:val="24"/>
        </w:rPr>
      </w:pPr>
      <w:r w:rsidRPr="007130FB">
        <w:rPr>
          <w:rFonts w:ascii="Times New Roman" w:hAnsi="Times New Roman" w:cs="Times New Roman"/>
          <w:sz w:val="24"/>
          <w:szCs w:val="24"/>
        </w:rPr>
        <w:t>Колледж обладает достаточным количеством музыкальных инструментов, технических средств обучения для ведения образовательной деятельности, которые постоянно пополняются.</w:t>
      </w:r>
    </w:p>
    <w:p w:rsidR="002A6955" w:rsidRPr="00DD321C" w:rsidRDefault="002A6955" w:rsidP="00DD321C">
      <w:pPr>
        <w:tabs>
          <w:tab w:val="left" w:pos="0"/>
        </w:tabs>
        <w:spacing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 xml:space="preserve">В колледже соблюдаются правила пожарной безопасности. Сотрудники, назначенные приказом ответственными за охрану труда и пожарную безопасность, один раз в три года проходят повышение квалификации в объеме 12 часов по пожарно-техническому минимуму и </w:t>
      </w:r>
      <w:r w:rsidR="007130FB">
        <w:rPr>
          <w:rFonts w:ascii="Times New Roman" w:hAnsi="Times New Roman" w:cs="Times New Roman"/>
          <w:sz w:val="24"/>
          <w:szCs w:val="24"/>
        </w:rPr>
        <w:t xml:space="preserve">    </w:t>
      </w:r>
      <w:r w:rsidRPr="00DD321C">
        <w:rPr>
          <w:rFonts w:ascii="Times New Roman" w:hAnsi="Times New Roman" w:cs="Times New Roman"/>
          <w:sz w:val="24"/>
          <w:szCs w:val="24"/>
        </w:rPr>
        <w:t>40 часов по охране труда. Со всеми сотрудниками своевременно проводятся инструктажи (1 раз в 6 месяцев), имеется необходимое количество первичных средств пожаротушения.</w:t>
      </w:r>
    </w:p>
    <w:p w:rsidR="002A6955" w:rsidRPr="00DD321C" w:rsidRDefault="002A6955" w:rsidP="00DD321C">
      <w:pPr>
        <w:tabs>
          <w:tab w:val="left" w:pos="0"/>
        </w:tabs>
        <w:spacing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lastRenderedPageBreak/>
        <w:t>Для организации рабочего процесса созданы необходимые санитарно-гигиенические, температурные условия и соблюдаются правила охраны труда. По заключению</w:t>
      </w:r>
      <w:r w:rsidR="00CB6C01" w:rsidRPr="00DD321C">
        <w:rPr>
          <w:rFonts w:ascii="Times New Roman" w:hAnsi="Times New Roman" w:cs="Times New Roman"/>
          <w:sz w:val="24"/>
          <w:szCs w:val="24"/>
        </w:rPr>
        <w:t xml:space="preserve"> №43.ОУ.02.000.М.0000.61.03.16 </w:t>
      </w:r>
      <w:r w:rsidRPr="00DD321C">
        <w:rPr>
          <w:rFonts w:ascii="Times New Roman" w:hAnsi="Times New Roman" w:cs="Times New Roman"/>
          <w:sz w:val="24"/>
          <w:szCs w:val="24"/>
        </w:rPr>
        <w:t xml:space="preserve"> ФГУЗ «Центр гигиены и эпидемиологии в Кировской области» </w:t>
      </w:r>
      <w:r w:rsidR="00CB6C01" w:rsidRPr="00DD321C">
        <w:rPr>
          <w:rFonts w:ascii="Times New Roman" w:hAnsi="Times New Roman" w:cs="Times New Roman"/>
          <w:sz w:val="24"/>
          <w:szCs w:val="24"/>
        </w:rPr>
        <w:t xml:space="preserve"> Управления </w:t>
      </w:r>
      <w:r w:rsidRPr="00DD321C">
        <w:rPr>
          <w:rFonts w:ascii="Times New Roman" w:hAnsi="Times New Roman" w:cs="Times New Roman"/>
          <w:sz w:val="24"/>
          <w:szCs w:val="24"/>
        </w:rPr>
        <w:t xml:space="preserve">Федеральной службы по надзору в сфере защиты прав потребителей и благополучия человека по Кировской области, выданного </w:t>
      </w:r>
      <w:r w:rsidR="007130FB">
        <w:rPr>
          <w:rFonts w:ascii="Times New Roman" w:hAnsi="Times New Roman" w:cs="Times New Roman"/>
          <w:sz w:val="24"/>
          <w:szCs w:val="24"/>
        </w:rPr>
        <w:t xml:space="preserve">10 марта </w:t>
      </w:r>
      <w:r w:rsidR="00CB6C01" w:rsidRPr="00DD321C">
        <w:rPr>
          <w:rFonts w:ascii="Times New Roman" w:hAnsi="Times New Roman" w:cs="Times New Roman"/>
          <w:sz w:val="24"/>
          <w:szCs w:val="24"/>
        </w:rPr>
        <w:t>2016</w:t>
      </w:r>
      <w:r w:rsidRPr="00DD321C">
        <w:rPr>
          <w:rFonts w:ascii="Times New Roman" w:hAnsi="Times New Roman" w:cs="Times New Roman"/>
          <w:sz w:val="24"/>
          <w:szCs w:val="24"/>
        </w:rPr>
        <w:t xml:space="preserve"> года деятельность Кировского областного государственного профессионального образовательного  бюджетного  учреждения «Кировский кол</w:t>
      </w:r>
      <w:r w:rsidR="00CB6C01" w:rsidRPr="00DD321C">
        <w:rPr>
          <w:rFonts w:ascii="Times New Roman" w:hAnsi="Times New Roman" w:cs="Times New Roman"/>
          <w:sz w:val="24"/>
          <w:szCs w:val="24"/>
        </w:rPr>
        <w:t>ледж музыкального искусства им.</w:t>
      </w:r>
      <w:r w:rsidRPr="00DD321C">
        <w:rPr>
          <w:rFonts w:ascii="Times New Roman" w:hAnsi="Times New Roman" w:cs="Times New Roman"/>
          <w:sz w:val="24"/>
          <w:szCs w:val="24"/>
        </w:rPr>
        <w:t xml:space="preserve">И.В.Казенина» соответствует государственным санитарно-эпидемиологическим правилам и нормативам. В рамках реализации Приказа Минздравсоцразвития РФ от </w:t>
      </w:r>
      <w:r w:rsidR="00CB6C01" w:rsidRPr="00DD321C">
        <w:rPr>
          <w:rFonts w:ascii="Times New Roman" w:hAnsi="Times New Roman" w:cs="Times New Roman"/>
          <w:sz w:val="24"/>
          <w:szCs w:val="24"/>
        </w:rPr>
        <w:t>12.04.2011 №302Н</w:t>
      </w:r>
      <w:r w:rsidRPr="00DD321C">
        <w:rPr>
          <w:rFonts w:ascii="Times New Roman" w:hAnsi="Times New Roman" w:cs="Times New Roman"/>
          <w:sz w:val="24"/>
          <w:szCs w:val="24"/>
        </w:rPr>
        <w:t xml:space="preserve"> «</w:t>
      </w:r>
      <w:r w:rsidR="00CB6C01" w:rsidRPr="00DD321C">
        <w:rPr>
          <w:rFonts w:ascii="Times New Roman" w:hAnsi="Times New Roman" w:cs="Times New Roman"/>
          <w:sz w:val="24"/>
          <w:szCs w:val="24"/>
        </w:rPr>
        <w:t>Об утверждении перечня вредных и(или) опасных производственных факторов и работ при выполнении которых проводятся предварительные и периодические медицинские осмотры</w:t>
      </w:r>
      <w:r w:rsidRPr="00DD321C">
        <w:rPr>
          <w:rFonts w:ascii="Times New Roman" w:hAnsi="Times New Roman" w:cs="Times New Roman"/>
          <w:sz w:val="24"/>
          <w:szCs w:val="24"/>
        </w:rPr>
        <w:t>» проводится ежегодная диспансеризация сотрудников Учреждения.</w:t>
      </w:r>
    </w:p>
    <w:p w:rsidR="002A6955" w:rsidRPr="00DD321C" w:rsidRDefault="002A6955" w:rsidP="00DD321C">
      <w:pPr>
        <w:tabs>
          <w:tab w:val="left" w:pos="0"/>
        </w:tabs>
        <w:spacing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 xml:space="preserve">Проведена </w:t>
      </w:r>
      <w:r w:rsidR="00F40DAA">
        <w:rPr>
          <w:rFonts w:ascii="Times New Roman" w:hAnsi="Times New Roman" w:cs="Times New Roman"/>
          <w:sz w:val="24"/>
          <w:szCs w:val="24"/>
        </w:rPr>
        <w:t>специальная</w:t>
      </w:r>
      <w:r w:rsidR="00CB6C01" w:rsidRPr="00DD321C">
        <w:rPr>
          <w:rFonts w:ascii="Times New Roman" w:hAnsi="Times New Roman" w:cs="Times New Roman"/>
          <w:sz w:val="24"/>
          <w:szCs w:val="24"/>
        </w:rPr>
        <w:t xml:space="preserve"> оценка условий труда</w:t>
      </w:r>
      <w:r w:rsidRPr="00DD321C">
        <w:rPr>
          <w:rFonts w:ascii="Times New Roman" w:hAnsi="Times New Roman" w:cs="Times New Roman"/>
          <w:sz w:val="24"/>
          <w:szCs w:val="24"/>
        </w:rPr>
        <w:t xml:space="preserve"> сотрудников Учреждения, оценку травмобезопасности и обеспеченности сотрудников средствами индивидуальной защиты. Помещения колледжа оснащены приборами учета теплоэнергоресурсов и водопотребления.</w:t>
      </w:r>
    </w:p>
    <w:p w:rsidR="002A6955" w:rsidRPr="00DD321C" w:rsidRDefault="002A6955" w:rsidP="00DD321C">
      <w:pPr>
        <w:tabs>
          <w:tab w:val="left" w:pos="0"/>
        </w:tabs>
        <w:spacing w:after="0" w:line="276" w:lineRule="auto"/>
        <w:ind w:firstLine="709"/>
        <w:jc w:val="both"/>
        <w:rPr>
          <w:rFonts w:ascii="Times New Roman" w:hAnsi="Times New Roman" w:cs="Times New Roman"/>
          <w:sz w:val="24"/>
          <w:szCs w:val="24"/>
        </w:rPr>
      </w:pPr>
      <w:r w:rsidRPr="00DD321C">
        <w:rPr>
          <w:rFonts w:ascii="Times New Roman" w:hAnsi="Times New Roman" w:cs="Times New Roman"/>
          <w:sz w:val="24"/>
          <w:szCs w:val="24"/>
        </w:rPr>
        <w:t xml:space="preserve">В образовательной организации установлена и находится в исправном состоянии пожарно-охранная сигнализация. Охранная сигнализация имеет выход на пульт вневедомственной охраны. Ремонт электрооборудования в учреждении проводится по мере необходимости. </w:t>
      </w:r>
    </w:p>
    <w:p w:rsidR="002A6955" w:rsidRPr="0044652B" w:rsidRDefault="002A6955" w:rsidP="007130FB">
      <w:pPr>
        <w:tabs>
          <w:tab w:val="left" w:pos="0"/>
        </w:tabs>
        <w:spacing w:after="0" w:line="276" w:lineRule="auto"/>
        <w:jc w:val="both"/>
        <w:rPr>
          <w:rFonts w:ascii="Times New Roman" w:hAnsi="Times New Roman" w:cs="Times New Roman"/>
          <w:b/>
          <w:bCs/>
          <w:sz w:val="24"/>
          <w:szCs w:val="24"/>
        </w:rPr>
      </w:pPr>
      <w:r w:rsidRPr="0044652B">
        <w:rPr>
          <w:rFonts w:ascii="Times New Roman" w:hAnsi="Times New Roman" w:cs="Times New Roman"/>
          <w:b/>
          <w:bCs/>
          <w:iCs/>
          <w:caps/>
          <w:sz w:val="24"/>
          <w:szCs w:val="24"/>
        </w:rPr>
        <w:t>Вывод:</w:t>
      </w:r>
      <w:r w:rsidRPr="0044652B">
        <w:rPr>
          <w:rFonts w:ascii="Times New Roman" w:hAnsi="Times New Roman" w:cs="Times New Roman"/>
          <w:b/>
          <w:bCs/>
          <w:sz w:val="24"/>
          <w:szCs w:val="24"/>
        </w:rPr>
        <w:t xml:space="preserve"> состояние помещений Учреждения отвечает требованиям санитарно-гигиенических норм и правил, противопожарной безопасности, безопасности труда и защищено от воздействия факторов, отрицательно влияющих на качество предоставляемых услуг.</w:t>
      </w:r>
    </w:p>
    <w:p w:rsidR="00CB6C01" w:rsidRPr="00DD321C" w:rsidRDefault="00CB6C01" w:rsidP="00DD321C">
      <w:pPr>
        <w:spacing w:after="0" w:line="276" w:lineRule="auto"/>
        <w:jc w:val="center"/>
        <w:rPr>
          <w:rFonts w:ascii="Times New Roman" w:hAnsi="Times New Roman" w:cs="Times New Roman"/>
          <w:b/>
          <w:sz w:val="24"/>
          <w:szCs w:val="24"/>
        </w:rPr>
      </w:pPr>
    </w:p>
    <w:p w:rsidR="00251DA4" w:rsidRDefault="00251DA4" w:rsidP="00251DA4">
      <w:pPr>
        <w:spacing w:after="0" w:line="240" w:lineRule="auto"/>
        <w:jc w:val="center"/>
        <w:rPr>
          <w:rFonts w:ascii="Times New Roman" w:hAnsi="Times New Roman"/>
          <w:b/>
          <w:sz w:val="28"/>
          <w:szCs w:val="28"/>
        </w:rPr>
      </w:pPr>
      <w:r w:rsidRPr="00A50820">
        <w:rPr>
          <w:rFonts w:ascii="Times New Roman" w:hAnsi="Times New Roman"/>
          <w:b/>
          <w:sz w:val="28"/>
          <w:szCs w:val="28"/>
        </w:rPr>
        <w:t>Матери</w:t>
      </w:r>
      <w:r>
        <w:rPr>
          <w:rFonts w:ascii="Times New Roman" w:hAnsi="Times New Roman"/>
          <w:b/>
          <w:sz w:val="28"/>
          <w:szCs w:val="28"/>
        </w:rPr>
        <w:t>ально–техническое обеспечение</w:t>
      </w:r>
    </w:p>
    <w:p w:rsidR="00251DA4" w:rsidRPr="00A50820" w:rsidRDefault="00251DA4" w:rsidP="00251DA4">
      <w:pPr>
        <w:spacing w:after="0" w:line="240" w:lineRule="auto"/>
        <w:ind w:firstLine="540"/>
        <w:jc w:val="center"/>
        <w:rPr>
          <w:rFonts w:ascii="Times New Roman" w:hAnsi="Times New Roman"/>
          <w:b/>
          <w:sz w:val="28"/>
          <w:szCs w:val="28"/>
        </w:rPr>
      </w:pPr>
    </w:p>
    <w:p w:rsidR="00251DA4" w:rsidRPr="00251DA4" w:rsidRDefault="00251DA4" w:rsidP="00251DA4">
      <w:pPr>
        <w:spacing w:after="0" w:line="240" w:lineRule="auto"/>
        <w:ind w:firstLine="708"/>
        <w:jc w:val="both"/>
        <w:rPr>
          <w:rFonts w:ascii="Times New Roman" w:hAnsi="Times New Roman" w:cs="Times New Roman"/>
          <w:sz w:val="24"/>
          <w:szCs w:val="24"/>
        </w:rPr>
      </w:pPr>
      <w:r w:rsidRPr="00251DA4">
        <w:rPr>
          <w:rFonts w:ascii="Times New Roman" w:hAnsi="Times New Roman" w:cs="Times New Roman"/>
          <w:sz w:val="24"/>
          <w:szCs w:val="24"/>
        </w:rPr>
        <w:t>Кировский колледж музыкального искусства им. И.В. Казенина оснащен специальным оборудованием, аппаратурой и устройствами, отвечающими требованиями стандартов, технических условий и обеспечивающими надлежащее качество предоставляемых услуг соответствующих видов. Вся техника используется строго по назначению и содержится в технически исправном состоянии. По мере необходимости производится плановая профилактика, ремонт или замена вышедшего из строя оборудования, его компонентов. По мере морального и физического износа компьютерного оборудования и оргтехники, периферийных устройств, их компонентов производится их модернизация, закупаются новое оборудование, элементы.</w:t>
      </w:r>
    </w:p>
    <w:p w:rsidR="00251DA4" w:rsidRPr="00251DA4" w:rsidRDefault="00251DA4" w:rsidP="00251DA4">
      <w:pPr>
        <w:autoSpaceDE w:val="0"/>
        <w:autoSpaceDN w:val="0"/>
        <w:adjustRightInd w:val="0"/>
        <w:spacing w:after="0" w:line="240" w:lineRule="auto"/>
        <w:ind w:firstLine="708"/>
        <w:jc w:val="both"/>
        <w:rPr>
          <w:rFonts w:ascii="Times New Roman" w:hAnsi="Times New Roman" w:cs="Times New Roman"/>
          <w:sz w:val="24"/>
          <w:szCs w:val="24"/>
        </w:rPr>
      </w:pPr>
      <w:r w:rsidRPr="00251DA4">
        <w:rPr>
          <w:rFonts w:ascii="Times New Roman" w:hAnsi="Times New Roman" w:cs="Times New Roman"/>
          <w:sz w:val="24"/>
          <w:szCs w:val="24"/>
        </w:rPr>
        <w:t>В соответствии с требованиями федеральных государственных стандартов среднего профессионального образования, обеспечен доступ каждого обучающегося к базам данных и библиотечным фондам, формируемым по полному перечню дисциплин основной профессиональной образовательной программы.</w:t>
      </w:r>
    </w:p>
    <w:p w:rsidR="00251DA4" w:rsidRPr="00251DA4" w:rsidRDefault="00251DA4" w:rsidP="00251DA4">
      <w:pPr>
        <w:spacing w:after="0" w:line="240" w:lineRule="auto"/>
        <w:ind w:firstLine="708"/>
        <w:jc w:val="both"/>
        <w:rPr>
          <w:rFonts w:ascii="Times New Roman" w:hAnsi="Times New Roman" w:cs="Times New Roman"/>
          <w:sz w:val="24"/>
          <w:szCs w:val="24"/>
        </w:rPr>
      </w:pPr>
      <w:r w:rsidRPr="00251DA4">
        <w:rPr>
          <w:rFonts w:ascii="Times New Roman" w:hAnsi="Times New Roman" w:cs="Times New Roman"/>
          <w:sz w:val="24"/>
          <w:szCs w:val="24"/>
        </w:rPr>
        <w:t xml:space="preserve">В колледже имеется компьютерный класс, в котором ведутся дисциплины  «Музыкальная информатика», «Цифровые музыкальные технологии», «Математика». Студенты колледжа знакомятся и обучаются работе со специализированными программами записи и обработки звука, написанием нотных партитур – </w:t>
      </w:r>
      <w:r w:rsidRPr="00251DA4">
        <w:rPr>
          <w:rFonts w:ascii="Times New Roman" w:hAnsi="Times New Roman" w:cs="Times New Roman"/>
          <w:sz w:val="24"/>
          <w:szCs w:val="24"/>
          <w:highlight w:val="yellow"/>
          <w:lang w:val="en-US"/>
        </w:rPr>
        <w:t>Encore</w:t>
      </w:r>
      <w:r w:rsidRPr="00251DA4">
        <w:rPr>
          <w:rFonts w:ascii="Times New Roman" w:hAnsi="Times New Roman" w:cs="Times New Roman"/>
          <w:sz w:val="24"/>
          <w:szCs w:val="24"/>
          <w:highlight w:val="yellow"/>
        </w:rPr>
        <w:t xml:space="preserve"> 4.5.3,</w:t>
      </w:r>
      <w:r w:rsidRPr="00251DA4">
        <w:rPr>
          <w:rFonts w:ascii="Times New Roman" w:hAnsi="Times New Roman" w:cs="Times New Roman"/>
          <w:sz w:val="24"/>
          <w:szCs w:val="24"/>
        </w:rPr>
        <w:t xml:space="preserve"> </w:t>
      </w:r>
      <w:r w:rsidRPr="00251DA4">
        <w:rPr>
          <w:rFonts w:ascii="Times New Roman" w:hAnsi="Times New Roman" w:cs="Times New Roman"/>
          <w:sz w:val="24"/>
          <w:szCs w:val="24"/>
          <w:lang w:val="en-US"/>
        </w:rPr>
        <w:t>Auda</w:t>
      </w:r>
      <w:r w:rsidRPr="00251DA4">
        <w:rPr>
          <w:rFonts w:ascii="Times New Roman" w:hAnsi="Times New Roman" w:cs="Times New Roman"/>
          <w:sz w:val="24"/>
          <w:szCs w:val="24"/>
        </w:rPr>
        <w:t>с</w:t>
      </w:r>
      <w:r w:rsidRPr="00251DA4">
        <w:rPr>
          <w:rFonts w:ascii="Times New Roman" w:hAnsi="Times New Roman" w:cs="Times New Roman"/>
          <w:sz w:val="24"/>
          <w:szCs w:val="24"/>
          <w:lang w:val="en-US"/>
        </w:rPr>
        <w:t>ity</w:t>
      </w:r>
      <w:r w:rsidRPr="00251DA4">
        <w:rPr>
          <w:rFonts w:ascii="Times New Roman" w:hAnsi="Times New Roman" w:cs="Times New Roman"/>
          <w:sz w:val="24"/>
          <w:szCs w:val="24"/>
        </w:rPr>
        <w:t xml:space="preserve"> 2.0.2, </w:t>
      </w:r>
      <w:r w:rsidRPr="00251DA4">
        <w:rPr>
          <w:rFonts w:ascii="Times New Roman" w:hAnsi="Times New Roman" w:cs="Times New Roman"/>
          <w:sz w:val="24"/>
          <w:szCs w:val="24"/>
          <w:lang w:val="en-US"/>
        </w:rPr>
        <w:t>Ableton</w:t>
      </w:r>
      <w:r w:rsidRPr="00251DA4">
        <w:rPr>
          <w:rFonts w:ascii="Times New Roman" w:hAnsi="Times New Roman" w:cs="Times New Roman"/>
          <w:sz w:val="24"/>
          <w:szCs w:val="24"/>
        </w:rPr>
        <w:t xml:space="preserve"> </w:t>
      </w:r>
      <w:r w:rsidRPr="00251DA4">
        <w:rPr>
          <w:rFonts w:ascii="Times New Roman" w:hAnsi="Times New Roman" w:cs="Times New Roman"/>
          <w:sz w:val="24"/>
          <w:szCs w:val="24"/>
          <w:lang w:val="en-US"/>
        </w:rPr>
        <w:t>Live</w:t>
      </w:r>
      <w:r w:rsidRPr="00251DA4">
        <w:rPr>
          <w:rFonts w:ascii="Times New Roman" w:hAnsi="Times New Roman" w:cs="Times New Roman"/>
          <w:sz w:val="24"/>
          <w:szCs w:val="24"/>
        </w:rPr>
        <w:t xml:space="preserve"> </w:t>
      </w:r>
      <w:r w:rsidRPr="00251DA4">
        <w:rPr>
          <w:rFonts w:ascii="Times New Roman" w:hAnsi="Times New Roman" w:cs="Times New Roman"/>
          <w:sz w:val="24"/>
          <w:szCs w:val="24"/>
          <w:lang w:val="en-US"/>
        </w:rPr>
        <w:t>Suite</w:t>
      </w:r>
      <w:r w:rsidRPr="00251DA4">
        <w:rPr>
          <w:rFonts w:ascii="Times New Roman" w:hAnsi="Times New Roman" w:cs="Times New Roman"/>
          <w:sz w:val="24"/>
          <w:szCs w:val="24"/>
        </w:rPr>
        <w:t xml:space="preserve"> 8, </w:t>
      </w:r>
      <w:r w:rsidRPr="00251DA4">
        <w:rPr>
          <w:rFonts w:ascii="Times New Roman" w:hAnsi="Times New Roman" w:cs="Times New Roman"/>
          <w:sz w:val="24"/>
          <w:szCs w:val="24"/>
          <w:lang w:val="en-US"/>
        </w:rPr>
        <w:t>MuseScore</w:t>
      </w:r>
      <w:r w:rsidRPr="00251DA4">
        <w:rPr>
          <w:rFonts w:ascii="Times New Roman" w:hAnsi="Times New Roman" w:cs="Times New Roman"/>
          <w:sz w:val="24"/>
          <w:szCs w:val="24"/>
        </w:rPr>
        <w:t>-</w:t>
      </w:r>
      <w:r w:rsidRPr="00251DA4">
        <w:rPr>
          <w:rFonts w:ascii="Times New Roman" w:hAnsi="Times New Roman" w:cs="Times New Roman"/>
          <w:sz w:val="24"/>
          <w:szCs w:val="24"/>
          <w:highlight w:val="yellow"/>
        </w:rPr>
        <w:t>3.4.2</w:t>
      </w:r>
      <w:r w:rsidRPr="00251DA4">
        <w:rPr>
          <w:rFonts w:ascii="Times New Roman" w:hAnsi="Times New Roman" w:cs="Times New Roman"/>
          <w:sz w:val="24"/>
          <w:szCs w:val="24"/>
        </w:rPr>
        <w:t xml:space="preserve">, </w:t>
      </w:r>
      <w:r w:rsidRPr="00251DA4">
        <w:rPr>
          <w:rFonts w:ascii="Times New Roman" w:hAnsi="Times New Roman" w:cs="Times New Roman"/>
          <w:sz w:val="24"/>
          <w:szCs w:val="24"/>
          <w:lang w:val="en-US"/>
        </w:rPr>
        <w:t>FLStudio</w:t>
      </w:r>
      <w:r w:rsidRPr="00251DA4">
        <w:rPr>
          <w:rFonts w:ascii="Times New Roman" w:hAnsi="Times New Roman" w:cs="Times New Roman"/>
          <w:sz w:val="24"/>
          <w:szCs w:val="24"/>
        </w:rPr>
        <w:t xml:space="preserve"> 10. </w:t>
      </w:r>
    </w:p>
    <w:p w:rsidR="00251DA4" w:rsidRPr="00251DA4" w:rsidRDefault="00251DA4" w:rsidP="00251DA4">
      <w:pPr>
        <w:spacing w:after="0" w:line="240" w:lineRule="auto"/>
        <w:ind w:firstLine="708"/>
        <w:jc w:val="both"/>
        <w:rPr>
          <w:rFonts w:ascii="Times New Roman" w:hAnsi="Times New Roman" w:cs="Times New Roman"/>
          <w:sz w:val="24"/>
          <w:szCs w:val="24"/>
        </w:rPr>
      </w:pPr>
      <w:r w:rsidRPr="00251DA4">
        <w:rPr>
          <w:rFonts w:ascii="Times New Roman" w:hAnsi="Times New Roman" w:cs="Times New Roman"/>
          <w:sz w:val="24"/>
          <w:szCs w:val="24"/>
        </w:rPr>
        <w:t xml:space="preserve">В курсе дисциплины «Математика» используется свободно распространяемое программное обеспечение </w:t>
      </w:r>
      <w:r w:rsidRPr="00251DA4">
        <w:rPr>
          <w:rFonts w:ascii="Times New Roman" w:hAnsi="Times New Roman" w:cs="Times New Roman"/>
          <w:sz w:val="24"/>
          <w:szCs w:val="24"/>
          <w:lang w:val="en-US"/>
        </w:rPr>
        <w:t>Pascal</w:t>
      </w:r>
      <w:r w:rsidRPr="00251DA4">
        <w:rPr>
          <w:rFonts w:ascii="Times New Roman" w:hAnsi="Times New Roman" w:cs="Times New Roman"/>
          <w:sz w:val="24"/>
          <w:szCs w:val="24"/>
        </w:rPr>
        <w:t xml:space="preserve"> </w:t>
      </w:r>
      <w:r w:rsidRPr="00251DA4">
        <w:rPr>
          <w:rFonts w:ascii="Times New Roman" w:hAnsi="Times New Roman" w:cs="Times New Roman"/>
          <w:sz w:val="24"/>
          <w:szCs w:val="24"/>
          <w:lang w:val="en-US"/>
        </w:rPr>
        <w:t>ABC</w:t>
      </w:r>
      <w:r w:rsidRPr="00251DA4">
        <w:rPr>
          <w:rFonts w:ascii="Times New Roman" w:hAnsi="Times New Roman" w:cs="Times New Roman"/>
          <w:sz w:val="24"/>
          <w:szCs w:val="24"/>
        </w:rPr>
        <w:t>.</w:t>
      </w:r>
      <w:r w:rsidRPr="00251DA4">
        <w:rPr>
          <w:rFonts w:ascii="Times New Roman" w:hAnsi="Times New Roman" w:cs="Times New Roman"/>
          <w:sz w:val="24"/>
          <w:szCs w:val="24"/>
          <w:lang w:val="en-US"/>
        </w:rPr>
        <w:t>NET</w:t>
      </w:r>
      <w:r w:rsidRPr="00251DA4">
        <w:rPr>
          <w:rFonts w:ascii="Times New Roman" w:hAnsi="Times New Roman" w:cs="Times New Roman"/>
          <w:sz w:val="24"/>
          <w:szCs w:val="24"/>
        </w:rPr>
        <w:t xml:space="preserve"> </w:t>
      </w:r>
      <w:r w:rsidRPr="00251DA4">
        <w:rPr>
          <w:rFonts w:ascii="Times New Roman" w:hAnsi="Times New Roman" w:cs="Times New Roman"/>
          <w:sz w:val="24"/>
          <w:szCs w:val="24"/>
          <w:lang w:val="en-US"/>
        </w:rPr>
        <w:t>v</w:t>
      </w:r>
      <w:r w:rsidRPr="00251DA4">
        <w:rPr>
          <w:rFonts w:ascii="Times New Roman" w:hAnsi="Times New Roman" w:cs="Times New Roman"/>
          <w:sz w:val="24"/>
          <w:szCs w:val="24"/>
        </w:rPr>
        <w:t xml:space="preserve">.3.2., в котором студенты решают математические задачи. Компьютерное оборудование учреждения работает на платформе </w:t>
      </w:r>
      <w:r w:rsidRPr="00251DA4">
        <w:rPr>
          <w:rFonts w:ascii="Times New Roman" w:hAnsi="Times New Roman" w:cs="Times New Roman"/>
          <w:sz w:val="24"/>
          <w:szCs w:val="24"/>
          <w:lang w:val="en-US"/>
        </w:rPr>
        <w:t>Windows</w:t>
      </w:r>
      <w:r w:rsidRPr="00251DA4">
        <w:rPr>
          <w:rFonts w:ascii="Times New Roman" w:hAnsi="Times New Roman" w:cs="Times New Roman"/>
          <w:sz w:val="24"/>
          <w:szCs w:val="24"/>
        </w:rPr>
        <w:t xml:space="preserve">. Версии операционной системы – </w:t>
      </w:r>
      <w:r w:rsidRPr="00251DA4">
        <w:rPr>
          <w:rFonts w:ascii="Times New Roman" w:hAnsi="Times New Roman" w:cs="Times New Roman"/>
          <w:sz w:val="24"/>
          <w:szCs w:val="24"/>
          <w:lang w:val="en-US"/>
        </w:rPr>
        <w:t>Windows</w:t>
      </w:r>
      <w:r w:rsidRPr="00251DA4">
        <w:rPr>
          <w:rFonts w:ascii="Times New Roman" w:hAnsi="Times New Roman" w:cs="Times New Roman"/>
          <w:sz w:val="24"/>
          <w:szCs w:val="24"/>
        </w:rPr>
        <w:t xml:space="preserve"> 7 (</w:t>
      </w:r>
      <w:r w:rsidRPr="00251DA4">
        <w:rPr>
          <w:rFonts w:ascii="Times New Roman" w:hAnsi="Times New Roman" w:cs="Times New Roman"/>
          <w:sz w:val="24"/>
          <w:szCs w:val="24"/>
          <w:lang w:val="en-US"/>
        </w:rPr>
        <w:t>Professional</w:t>
      </w:r>
      <w:r w:rsidRPr="00251DA4">
        <w:rPr>
          <w:rFonts w:ascii="Times New Roman" w:hAnsi="Times New Roman" w:cs="Times New Roman"/>
          <w:sz w:val="24"/>
          <w:szCs w:val="24"/>
        </w:rPr>
        <w:t xml:space="preserve">, </w:t>
      </w:r>
      <w:r w:rsidRPr="00251DA4">
        <w:rPr>
          <w:rFonts w:ascii="Times New Roman" w:hAnsi="Times New Roman" w:cs="Times New Roman"/>
          <w:sz w:val="24"/>
          <w:szCs w:val="24"/>
          <w:lang w:val="en-US"/>
        </w:rPr>
        <w:t>Home</w:t>
      </w:r>
      <w:r w:rsidRPr="00251DA4">
        <w:rPr>
          <w:rFonts w:ascii="Times New Roman" w:hAnsi="Times New Roman" w:cs="Times New Roman"/>
          <w:sz w:val="24"/>
          <w:szCs w:val="24"/>
        </w:rPr>
        <w:t xml:space="preserve"> </w:t>
      </w:r>
      <w:r w:rsidRPr="00251DA4">
        <w:rPr>
          <w:rFonts w:ascii="Times New Roman" w:hAnsi="Times New Roman" w:cs="Times New Roman"/>
          <w:sz w:val="24"/>
          <w:szCs w:val="24"/>
          <w:lang w:val="en-US"/>
        </w:rPr>
        <w:t>basic</w:t>
      </w:r>
      <w:r w:rsidRPr="00251DA4">
        <w:rPr>
          <w:rFonts w:ascii="Times New Roman" w:hAnsi="Times New Roman" w:cs="Times New Roman"/>
          <w:sz w:val="24"/>
          <w:szCs w:val="24"/>
        </w:rPr>
        <w:t xml:space="preserve">), 8.1, 10 </w:t>
      </w:r>
      <w:r w:rsidRPr="00251DA4">
        <w:rPr>
          <w:rFonts w:ascii="Times New Roman" w:hAnsi="Times New Roman" w:cs="Times New Roman"/>
          <w:sz w:val="24"/>
          <w:szCs w:val="24"/>
          <w:lang w:val="en-US"/>
        </w:rPr>
        <w:t>Pro</w:t>
      </w:r>
      <w:r w:rsidRPr="00251DA4">
        <w:rPr>
          <w:rFonts w:ascii="Times New Roman" w:hAnsi="Times New Roman" w:cs="Times New Roman"/>
          <w:sz w:val="24"/>
          <w:szCs w:val="24"/>
        </w:rPr>
        <w:t xml:space="preserve">, </w:t>
      </w:r>
      <w:r w:rsidRPr="00251DA4">
        <w:rPr>
          <w:rFonts w:ascii="Times New Roman" w:hAnsi="Times New Roman" w:cs="Times New Roman"/>
          <w:sz w:val="24"/>
          <w:szCs w:val="24"/>
          <w:lang w:val="en-US"/>
        </w:rPr>
        <w:t>Vista</w:t>
      </w:r>
      <w:r w:rsidRPr="00251DA4">
        <w:rPr>
          <w:rFonts w:ascii="Times New Roman" w:hAnsi="Times New Roman" w:cs="Times New Roman"/>
          <w:sz w:val="24"/>
          <w:szCs w:val="24"/>
        </w:rPr>
        <w:t xml:space="preserve"> 32</w:t>
      </w:r>
      <w:r w:rsidRPr="00251DA4">
        <w:rPr>
          <w:rFonts w:ascii="Times New Roman" w:hAnsi="Times New Roman" w:cs="Times New Roman"/>
          <w:sz w:val="24"/>
          <w:szCs w:val="24"/>
          <w:lang w:val="en-US"/>
        </w:rPr>
        <w:t>bit</w:t>
      </w:r>
      <w:r w:rsidRPr="00251DA4">
        <w:rPr>
          <w:rFonts w:ascii="Times New Roman" w:hAnsi="Times New Roman" w:cs="Times New Roman"/>
          <w:sz w:val="24"/>
          <w:szCs w:val="24"/>
        </w:rPr>
        <w:t xml:space="preserve">. </w:t>
      </w:r>
      <w:r w:rsidRPr="000B1690">
        <w:rPr>
          <w:rFonts w:ascii="Times New Roman" w:hAnsi="Times New Roman" w:cs="Times New Roman"/>
          <w:sz w:val="24"/>
          <w:szCs w:val="24"/>
        </w:rPr>
        <w:t xml:space="preserve">Ведется постепенное обновление платформы </w:t>
      </w:r>
      <w:r w:rsidRPr="000B1690">
        <w:rPr>
          <w:rFonts w:ascii="Times New Roman" w:hAnsi="Times New Roman" w:cs="Times New Roman"/>
          <w:sz w:val="24"/>
          <w:szCs w:val="24"/>
          <w:lang w:val="en-US"/>
        </w:rPr>
        <w:t>Windows</w:t>
      </w:r>
      <w:r w:rsidRPr="000B1690">
        <w:rPr>
          <w:rFonts w:ascii="Times New Roman" w:hAnsi="Times New Roman" w:cs="Times New Roman"/>
          <w:sz w:val="24"/>
          <w:szCs w:val="24"/>
        </w:rPr>
        <w:t xml:space="preserve"> – в частности переход с </w:t>
      </w:r>
      <w:r w:rsidRPr="000B1690">
        <w:rPr>
          <w:rFonts w:ascii="Times New Roman" w:hAnsi="Times New Roman" w:cs="Times New Roman"/>
          <w:sz w:val="24"/>
          <w:szCs w:val="24"/>
          <w:lang w:val="en-US"/>
        </w:rPr>
        <w:t>Windows</w:t>
      </w:r>
      <w:r w:rsidRPr="000B1690">
        <w:rPr>
          <w:rFonts w:ascii="Times New Roman" w:hAnsi="Times New Roman" w:cs="Times New Roman"/>
          <w:sz w:val="24"/>
          <w:szCs w:val="24"/>
        </w:rPr>
        <w:t xml:space="preserve"> 7 и </w:t>
      </w:r>
      <w:r w:rsidRPr="000B1690">
        <w:rPr>
          <w:rFonts w:ascii="Times New Roman" w:hAnsi="Times New Roman" w:cs="Times New Roman"/>
          <w:sz w:val="24"/>
          <w:szCs w:val="24"/>
          <w:lang w:val="en-US"/>
        </w:rPr>
        <w:t>Windows</w:t>
      </w:r>
      <w:r w:rsidRPr="000B1690">
        <w:rPr>
          <w:rFonts w:ascii="Times New Roman" w:hAnsi="Times New Roman" w:cs="Times New Roman"/>
          <w:sz w:val="24"/>
          <w:szCs w:val="24"/>
        </w:rPr>
        <w:t xml:space="preserve"> </w:t>
      </w:r>
      <w:r w:rsidRPr="000B1690">
        <w:rPr>
          <w:rFonts w:ascii="Times New Roman" w:hAnsi="Times New Roman" w:cs="Times New Roman"/>
          <w:sz w:val="24"/>
          <w:szCs w:val="24"/>
          <w:lang w:val="en-US"/>
        </w:rPr>
        <w:t>Vista</w:t>
      </w:r>
      <w:r w:rsidRPr="000B1690">
        <w:rPr>
          <w:rFonts w:ascii="Times New Roman" w:hAnsi="Times New Roman" w:cs="Times New Roman"/>
          <w:sz w:val="24"/>
          <w:szCs w:val="24"/>
        </w:rPr>
        <w:t xml:space="preserve"> на </w:t>
      </w:r>
      <w:r w:rsidRPr="000B1690">
        <w:rPr>
          <w:rFonts w:ascii="Times New Roman" w:hAnsi="Times New Roman" w:cs="Times New Roman"/>
          <w:sz w:val="24"/>
          <w:szCs w:val="24"/>
          <w:lang w:val="en-US"/>
        </w:rPr>
        <w:t>Windows</w:t>
      </w:r>
      <w:r w:rsidRPr="000B1690">
        <w:rPr>
          <w:rFonts w:ascii="Times New Roman" w:hAnsi="Times New Roman" w:cs="Times New Roman"/>
          <w:sz w:val="24"/>
          <w:szCs w:val="24"/>
        </w:rPr>
        <w:t xml:space="preserve"> 10. Рабочее место механика по обслуживанию звуковой (видео) техники оборудовано</w:t>
      </w:r>
      <w:r w:rsidRPr="00251DA4">
        <w:rPr>
          <w:rFonts w:ascii="Times New Roman" w:hAnsi="Times New Roman" w:cs="Times New Roman"/>
          <w:sz w:val="24"/>
          <w:szCs w:val="24"/>
        </w:rPr>
        <w:t xml:space="preserve"> моноблоком </w:t>
      </w:r>
      <w:r w:rsidRPr="00251DA4">
        <w:rPr>
          <w:rFonts w:ascii="Times New Roman" w:hAnsi="Times New Roman" w:cs="Times New Roman"/>
          <w:sz w:val="24"/>
          <w:szCs w:val="24"/>
          <w:lang w:val="en-US"/>
        </w:rPr>
        <w:t>Apple</w:t>
      </w:r>
      <w:r w:rsidRPr="00251DA4">
        <w:rPr>
          <w:rFonts w:ascii="Times New Roman" w:hAnsi="Times New Roman" w:cs="Times New Roman"/>
          <w:sz w:val="24"/>
          <w:szCs w:val="24"/>
        </w:rPr>
        <w:t xml:space="preserve"> </w:t>
      </w:r>
      <w:r w:rsidRPr="00251DA4">
        <w:rPr>
          <w:rFonts w:ascii="Times New Roman" w:hAnsi="Times New Roman" w:cs="Times New Roman"/>
          <w:sz w:val="24"/>
          <w:szCs w:val="24"/>
          <w:lang w:val="en-US"/>
        </w:rPr>
        <w:t>I</w:t>
      </w:r>
      <w:r w:rsidRPr="00251DA4">
        <w:rPr>
          <w:rFonts w:ascii="Times New Roman" w:hAnsi="Times New Roman" w:cs="Times New Roman"/>
          <w:sz w:val="24"/>
          <w:szCs w:val="24"/>
        </w:rPr>
        <w:t xml:space="preserve"> </w:t>
      </w:r>
      <w:r w:rsidRPr="00251DA4">
        <w:rPr>
          <w:rFonts w:ascii="Times New Roman" w:hAnsi="Times New Roman" w:cs="Times New Roman"/>
          <w:sz w:val="24"/>
          <w:szCs w:val="24"/>
          <w:lang w:val="en-US"/>
        </w:rPr>
        <w:t>Mac</w:t>
      </w:r>
      <w:r w:rsidRPr="00251DA4">
        <w:rPr>
          <w:rFonts w:ascii="Times New Roman" w:hAnsi="Times New Roman" w:cs="Times New Roman"/>
          <w:sz w:val="24"/>
          <w:szCs w:val="24"/>
        </w:rPr>
        <w:t xml:space="preserve">27. На нем выполняются задачи по звукозаписи и обработки звука, проводится работа со звуковыми редакторами. </w:t>
      </w:r>
    </w:p>
    <w:p w:rsidR="00251DA4" w:rsidRPr="000B1690" w:rsidRDefault="00251DA4" w:rsidP="00251DA4">
      <w:pPr>
        <w:autoSpaceDE w:val="0"/>
        <w:autoSpaceDN w:val="0"/>
        <w:adjustRightInd w:val="0"/>
        <w:spacing w:after="0" w:line="240" w:lineRule="auto"/>
        <w:ind w:firstLine="708"/>
        <w:jc w:val="both"/>
        <w:rPr>
          <w:rFonts w:ascii="Times New Roman" w:hAnsi="Times New Roman" w:cs="Times New Roman"/>
          <w:sz w:val="24"/>
          <w:szCs w:val="24"/>
        </w:rPr>
      </w:pPr>
      <w:r w:rsidRPr="000B1690">
        <w:rPr>
          <w:rFonts w:ascii="Times New Roman" w:hAnsi="Times New Roman" w:cs="Times New Roman"/>
          <w:sz w:val="24"/>
          <w:szCs w:val="24"/>
        </w:rPr>
        <w:lastRenderedPageBreak/>
        <w:t xml:space="preserve">Программное обеспечение составляет пакет офисных программ </w:t>
      </w:r>
      <w:r w:rsidRPr="000B1690">
        <w:rPr>
          <w:rFonts w:ascii="Times New Roman" w:hAnsi="Times New Roman" w:cs="Times New Roman"/>
          <w:sz w:val="24"/>
          <w:szCs w:val="24"/>
          <w:lang w:val="en-US"/>
        </w:rPr>
        <w:t>Microsoft</w:t>
      </w:r>
      <w:r w:rsidRPr="000B1690">
        <w:rPr>
          <w:rFonts w:ascii="Times New Roman" w:hAnsi="Times New Roman" w:cs="Times New Roman"/>
          <w:sz w:val="24"/>
          <w:szCs w:val="24"/>
        </w:rPr>
        <w:t xml:space="preserve"> </w:t>
      </w:r>
      <w:r w:rsidRPr="000B1690">
        <w:rPr>
          <w:rFonts w:ascii="Times New Roman" w:hAnsi="Times New Roman" w:cs="Times New Roman"/>
          <w:sz w:val="24"/>
          <w:szCs w:val="24"/>
          <w:lang w:val="en-US"/>
        </w:rPr>
        <w:t>Office</w:t>
      </w:r>
      <w:r w:rsidRPr="000B1690">
        <w:rPr>
          <w:rFonts w:ascii="Times New Roman" w:hAnsi="Times New Roman" w:cs="Times New Roman"/>
          <w:sz w:val="24"/>
          <w:szCs w:val="24"/>
        </w:rPr>
        <w:t xml:space="preserve"> 2007 и </w:t>
      </w:r>
      <w:r w:rsidRPr="000B1690">
        <w:rPr>
          <w:rFonts w:ascii="Times New Roman" w:hAnsi="Times New Roman" w:cs="Times New Roman"/>
          <w:sz w:val="24"/>
          <w:szCs w:val="24"/>
          <w:lang w:val="en-US"/>
        </w:rPr>
        <w:t>Microsoft</w:t>
      </w:r>
      <w:r w:rsidRPr="000B1690">
        <w:rPr>
          <w:rFonts w:ascii="Times New Roman" w:hAnsi="Times New Roman" w:cs="Times New Roman"/>
          <w:sz w:val="24"/>
          <w:szCs w:val="24"/>
        </w:rPr>
        <w:t xml:space="preserve"> </w:t>
      </w:r>
      <w:r w:rsidRPr="000B1690">
        <w:rPr>
          <w:rFonts w:ascii="Times New Roman" w:hAnsi="Times New Roman" w:cs="Times New Roman"/>
          <w:sz w:val="24"/>
          <w:szCs w:val="24"/>
          <w:lang w:val="en-US"/>
        </w:rPr>
        <w:t>Office</w:t>
      </w:r>
      <w:r w:rsidRPr="000B1690">
        <w:rPr>
          <w:rFonts w:ascii="Times New Roman" w:hAnsi="Times New Roman" w:cs="Times New Roman"/>
          <w:sz w:val="24"/>
          <w:szCs w:val="24"/>
        </w:rPr>
        <w:t xml:space="preserve"> 2016, также используются свободно распространяемые программные приложения Adobe Acrobat Reader DC, </w:t>
      </w:r>
      <w:r w:rsidRPr="000B1690">
        <w:rPr>
          <w:rFonts w:ascii="Times New Roman" w:hAnsi="Times New Roman" w:cs="Times New Roman"/>
          <w:sz w:val="24"/>
          <w:szCs w:val="24"/>
          <w:lang w:val="en-US"/>
        </w:rPr>
        <w:t>Foxit</w:t>
      </w:r>
      <w:r w:rsidRPr="000B1690">
        <w:rPr>
          <w:rFonts w:ascii="Times New Roman" w:hAnsi="Times New Roman" w:cs="Times New Roman"/>
          <w:sz w:val="24"/>
          <w:szCs w:val="24"/>
        </w:rPr>
        <w:t xml:space="preserve"> </w:t>
      </w:r>
      <w:r w:rsidRPr="000B1690">
        <w:rPr>
          <w:rFonts w:ascii="Times New Roman" w:hAnsi="Times New Roman" w:cs="Times New Roman"/>
          <w:sz w:val="24"/>
          <w:szCs w:val="24"/>
          <w:lang w:val="en-US"/>
        </w:rPr>
        <w:t>Reader</w:t>
      </w:r>
      <w:r w:rsidRPr="000B1690">
        <w:rPr>
          <w:rFonts w:ascii="Times New Roman" w:hAnsi="Times New Roman" w:cs="Times New Roman"/>
          <w:sz w:val="24"/>
          <w:szCs w:val="24"/>
        </w:rPr>
        <w:t xml:space="preserve">, </w:t>
      </w:r>
      <w:r w:rsidRPr="000B1690">
        <w:rPr>
          <w:rFonts w:ascii="Times New Roman" w:hAnsi="Times New Roman" w:cs="Times New Roman"/>
          <w:sz w:val="24"/>
          <w:szCs w:val="24"/>
          <w:lang w:val="en-US"/>
        </w:rPr>
        <w:t>Free</w:t>
      </w:r>
      <w:r w:rsidRPr="000B1690">
        <w:rPr>
          <w:rFonts w:ascii="Times New Roman" w:hAnsi="Times New Roman" w:cs="Times New Roman"/>
          <w:sz w:val="24"/>
          <w:szCs w:val="24"/>
        </w:rPr>
        <w:t xml:space="preserve"> </w:t>
      </w:r>
      <w:r w:rsidRPr="000B1690">
        <w:rPr>
          <w:rFonts w:ascii="Times New Roman" w:hAnsi="Times New Roman" w:cs="Times New Roman"/>
          <w:sz w:val="24"/>
          <w:szCs w:val="24"/>
          <w:lang w:val="en-US"/>
        </w:rPr>
        <w:t>Commander</w:t>
      </w:r>
      <w:r w:rsidRPr="000B1690">
        <w:rPr>
          <w:rFonts w:ascii="Times New Roman" w:hAnsi="Times New Roman" w:cs="Times New Roman"/>
          <w:sz w:val="24"/>
          <w:szCs w:val="24"/>
        </w:rPr>
        <w:t xml:space="preserve">, </w:t>
      </w:r>
      <w:r w:rsidRPr="000B1690">
        <w:rPr>
          <w:rFonts w:ascii="Times New Roman" w:hAnsi="Times New Roman" w:cs="Times New Roman"/>
          <w:sz w:val="24"/>
          <w:szCs w:val="24"/>
          <w:lang w:val="en-US"/>
        </w:rPr>
        <w:t>DJView</w:t>
      </w:r>
      <w:r w:rsidRPr="000B1690">
        <w:rPr>
          <w:rFonts w:ascii="Times New Roman" w:hAnsi="Times New Roman" w:cs="Times New Roman"/>
          <w:sz w:val="24"/>
          <w:szCs w:val="24"/>
        </w:rPr>
        <w:t xml:space="preserve">. </w:t>
      </w:r>
    </w:p>
    <w:p w:rsidR="00251DA4" w:rsidRPr="000B1690" w:rsidRDefault="00251DA4" w:rsidP="00251DA4">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0B1690">
        <w:rPr>
          <w:rFonts w:ascii="Times New Roman" w:hAnsi="Times New Roman" w:cs="Times New Roman"/>
          <w:sz w:val="24"/>
          <w:szCs w:val="24"/>
        </w:rPr>
        <w:t xml:space="preserve">Информационную безопасность компьютерной техники осуществляет антивирус Касперского - </w:t>
      </w:r>
      <w:r w:rsidRPr="000B1690">
        <w:rPr>
          <w:rFonts w:ascii="Times New Roman" w:eastAsia="Calibri" w:hAnsi="Times New Roman" w:cs="Times New Roman"/>
          <w:bCs/>
          <w:sz w:val="24"/>
          <w:szCs w:val="24"/>
          <w:lang w:val="en-US"/>
        </w:rPr>
        <w:t>Kaspersky</w:t>
      </w:r>
      <w:r w:rsidRPr="000B1690">
        <w:rPr>
          <w:rFonts w:ascii="Times New Roman" w:eastAsia="Calibri" w:hAnsi="Times New Roman" w:cs="Times New Roman"/>
          <w:bCs/>
          <w:sz w:val="24"/>
          <w:szCs w:val="24"/>
        </w:rPr>
        <w:t xml:space="preserve"> </w:t>
      </w:r>
      <w:r w:rsidRPr="000B1690">
        <w:rPr>
          <w:rFonts w:ascii="Times New Roman" w:eastAsia="Calibri" w:hAnsi="Times New Roman" w:cs="Times New Roman"/>
          <w:bCs/>
          <w:sz w:val="24"/>
          <w:szCs w:val="24"/>
          <w:lang w:val="en-US"/>
        </w:rPr>
        <w:t>Endpoint</w:t>
      </w:r>
      <w:r w:rsidRPr="000B1690">
        <w:rPr>
          <w:rFonts w:ascii="Times New Roman" w:eastAsia="Calibri" w:hAnsi="Times New Roman" w:cs="Times New Roman"/>
          <w:bCs/>
          <w:sz w:val="24"/>
          <w:szCs w:val="24"/>
        </w:rPr>
        <w:t xml:space="preserve"> </w:t>
      </w:r>
      <w:r w:rsidRPr="000B1690">
        <w:rPr>
          <w:rFonts w:ascii="Times New Roman" w:eastAsia="Calibri" w:hAnsi="Times New Roman" w:cs="Times New Roman"/>
          <w:bCs/>
          <w:sz w:val="24"/>
          <w:szCs w:val="24"/>
          <w:lang w:val="en-US"/>
        </w:rPr>
        <w:t>Security</w:t>
      </w:r>
      <w:r w:rsidRPr="000B1690">
        <w:rPr>
          <w:rFonts w:ascii="Times New Roman" w:eastAsia="Calibri" w:hAnsi="Times New Roman" w:cs="Times New Roman"/>
          <w:bCs/>
          <w:sz w:val="24"/>
          <w:szCs w:val="24"/>
        </w:rPr>
        <w:t xml:space="preserve"> 11 (</w:t>
      </w:r>
      <w:r w:rsidRPr="000B1690">
        <w:rPr>
          <w:rFonts w:ascii="Times New Roman" w:eastAsia="Calibri" w:hAnsi="Times New Roman" w:cs="Times New Roman"/>
          <w:bCs/>
          <w:sz w:val="24"/>
          <w:szCs w:val="24"/>
          <w:lang w:val="en-US"/>
        </w:rPr>
        <w:t>for</w:t>
      </w:r>
      <w:r w:rsidRPr="000B1690">
        <w:rPr>
          <w:rFonts w:ascii="Times New Roman" w:eastAsia="Calibri" w:hAnsi="Times New Roman" w:cs="Times New Roman"/>
          <w:bCs/>
          <w:sz w:val="24"/>
          <w:szCs w:val="24"/>
        </w:rPr>
        <w:t xml:space="preserve"> </w:t>
      </w:r>
      <w:r w:rsidRPr="000B1690">
        <w:rPr>
          <w:rFonts w:ascii="Times New Roman" w:eastAsia="Calibri" w:hAnsi="Times New Roman" w:cs="Times New Roman"/>
          <w:bCs/>
          <w:sz w:val="24"/>
          <w:szCs w:val="24"/>
          <w:lang w:val="en-US"/>
        </w:rPr>
        <w:t>Windows</w:t>
      </w:r>
      <w:r w:rsidRPr="000B1690">
        <w:rPr>
          <w:rFonts w:ascii="Times New Roman" w:eastAsia="Calibri" w:hAnsi="Times New Roman" w:cs="Times New Roman"/>
          <w:bCs/>
          <w:sz w:val="24"/>
          <w:szCs w:val="24"/>
        </w:rPr>
        <w:t xml:space="preserve"> </w:t>
      </w:r>
      <w:r w:rsidRPr="000B1690">
        <w:rPr>
          <w:rFonts w:ascii="Times New Roman" w:eastAsia="Calibri" w:hAnsi="Times New Roman" w:cs="Times New Roman"/>
          <w:bCs/>
          <w:sz w:val="24"/>
          <w:szCs w:val="24"/>
          <w:lang w:val="en-US"/>
        </w:rPr>
        <w:t>Workstations</w:t>
      </w:r>
      <w:r w:rsidRPr="000B1690">
        <w:rPr>
          <w:rFonts w:ascii="Times New Roman" w:eastAsia="Calibri" w:hAnsi="Times New Roman" w:cs="Times New Roman"/>
          <w:bCs/>
          <w:sz w:val="24"/>
          <w:szCs w:val="24"/>
        </w:rPr>
        <w:t xml:space="preserve">) с регулярно обновляемыми базами и модулями. Функционирует сервер администрирования </w:t>
      </w:r>
      <w:r w:rsidRPr="000B1690">
        <w:rPr>
          <w:rFonts w:ascii="Times New Roman" w:eastAsia="Calibri" w:hAnsi="Times New Roman" w:cs="Times New Roman"/>
          <w:bCs/>
          <w:sz w:val="24"/>
          <w:szCs w:val="24"/>
          <w:lang w:val="en-US"/>
        </w:rPr>
        <w:t>Kaspersky</w:t>
      </w:r>
      <w:r w:rsidRPr="000B1690">
        <w:rPr>
          <w:rFonts w:ascii="Times New Roman" w:eastAsia="Calibri" w:hAnsi="Times New Roman" w:cs="Times New Roman"/>
          <w:bCs/>
          <w:sz w:val="24"/>
          <w:szCs w:val="24"/>
        </w:rPr>
        <w:t xml:space="preserve"> </w:t>
      </w:r>
      <w:r w:rsidRPr="000B1690">
        <w:rPr>
          <w:rFonts w:ascii="Times New Roman" w:eastAsia="Calibri" w:hAnsi="Times New Roman" w:cs="Times New Roman"/>
          <w:bCs/>
          <w:sz w:val="24"/>
          <w:szCs w:val="24"/>
          <w:lang w:val="en-US"/>
        </w:rPr>
        <w:t>Security</w:t>
      </w:r>
      <w:r w:rsidRPr="000B1690">
        <w:rPr>
          <w:rFonts w:ascii="Times New Roman" w:eastAsia="Calibri" w:hAnsi="Times New Roman" w:cs="Times New Roman"/>
          <w:bCs/>
          <w:sz w:val="24"/>
          <w:szCs w:val="24"/>
        </w:rPr>
        <w:t xml:space="preserve"> </w:t>
      </w:r>
      <w:r w:rsidRPr="000B1690">
        <w:rPr>
          <w:rFonts w:ascii="Times New Roman" w:eastAsia="Calibri" w:hAnsi="Times New Roman" w:cs="Times New Roman"/>
          <w:bCs/>
          <w:sz w:val="24"/>
          <w:szCs w:val="24"/>
          <w:lang w:val="en-US"/>
        </w:rPr>
        <w:t>Center</w:t>
      </w:r>
      <w:r w:rsidRPr="000B1690">
        <w:rPr>
          <w:rFonts w:ascii="Times New Roman" w:eastAsia="Calibri" w:hAnsi="Times New Roman" w:cs="Times New Roman"/>
          <w:bCs/>
          <w:sz w:val="24"/>
          <w:szCs w:val="24"/>
        </w:rPr>
        <w:t xml:space="preserve"> 11.</w:t>
      </w:r>
    </w:p>
    <w:p w:rsidR="00251DA4" w:rsidRPr="00942686" w:rsidRDefault="00251DA4" w:rsidP="00251DA4">
      <w:pPr>
        <w:autoSpaceDE w:val="0"/>
        <w:autoSpaceDN w:val="0"/>
        <w:adjustRightInd w:val="0"/>
        <w:spacing w:after="0" w:line="240" w:lineRule="auto"/>
        <w:jc w:val="both"/>
        <w:rPr>
          <w:rFonts w:ascii="Times New Roman" w:eastAsia="Calibri" w:hAnsi="Times New Roman" w:cs="Times New Roman"/>
          <w:bCs/>
          <w:sz w:val="24"/>
          <w:szCs w:val="24"/>
        </w:rPr>
      </w:pPr>
      <w:r w:rsidRPr="000B1690">
        <w:rPr>
          <w:rFonts w:ascii="Times New Roman" w:eastAsia="Calibri" w:hAnsi="Times New Roman" w:cs="Times New Roman"/>
          <w:bCs/>
          <w:sz w:val="24"/>
          <w:szCs w:val="24"/>
        </w:rPr>
        <w:t>На некоторых рабочих местах установлено офисное российское программное обеспечение Мой Офис Образование (</w:t>
      </w:r>
      <w:hyperlink r:id="rId8" w:history="1">
        <w:r w:rsidRPr="000B1690">
          <w:rPr>
            <w:rStyle w:val="ab"/>
            <w:rFonts w:ascii="Times New Roman" w:eastAsia="Calibri" w:hAnsi="Times New Roman"/>
            <w:bCs/>
            <w:sz w:val="24"/>
            <w:szCs w:val="24"/>
          </w:rPr>
          <w:t>https://myoffice.ru</w:t>
        </w:r>
      </w:hyperlink>
      <w:r w:rsidRPr="000B1690">
        <w:rPr>
          <w:rFonts w:ascii="Times New Roman" w:eastAsia="Calibri" w:hAnsi="Times New Roman" w:cs="Times New Roman"/>
          <w:bCs/>
          <w:sz w:val="24"/>
          <w:szCs w:val="24"/>
        </w:rPr>
        <w:t>), которое содержит необходимый пакет программ для работы с текстами, таблицами и презентациями.</w:t>
      </w:r>
    </w:p>
    <w:p w:rsidR="00251DA4" w:rsidRPr="00251DA4" w:rsidRDefault="00251DA4" w:rsidP="00251DA4">
      <w:pPr>
        <w:spacing w:after="0" w:line="240" w:lineRule="auto"/>
        <w:ind w:firstLine="562"/>
        <w:jc w:val="both"/>
        <w:rPr>
          <w:rFonts w:ascii="Times New Roman" w:hAnsi="Times New Roman" w:cs="Times New Roman"/>
          <w:b/>
          <w:sz w:val="24"/>
          <w:szCs w:val="24"/>
          <w:lang w:eastAsia="ru-RU"/>
        </w:rPr>
      </w:pPr>
      <w:r w:rsidRPr="00251DA4">
        <w:rPr>
          <w:rFonts w:ascii="Times New Roman" w:hAnsi="Times New Roman" w:cs="Times New Roman"/>
          <w:sz w:val="24"/>
          <w:szCs w:val="24"/>
        </w:rPr>
        <w:t xml:space="preserve">Обучающиеся имеют возможность оперативного обмена информацией с отечественными образовательными учреждениями, организациями и имеют доступ к современным профессиональным базам данных и информационным ресурсам сети Интернет, </w:t>
      </w:r>
      <w:r w:rsidRPr="00251DA4">
        <w:rPr>
          <w:rFonts w:ascii="Times New Roman" w:hAnsi="Times New Roman" w:cs="Times New Roman"/>
          <w:sz w:val="24"/>
          <w:szCs w:val="24"/>
          <w:lang w:eastAsia="ru-RU"/>
        </w:rPr>
        <w:t>эффективно используется компьютерная и офисная техника, а также прикладные программы.</w:t>
      </w:r>
      <w:r w:rsidRPr="00251DA4">
        <w:rPr>
          <w:rFonts w:ascii="Times New Roman" w:hAnsi="Times New Roman" w:cs="Times New Roman"/>
          <w:b/>
          <w:sz w:val="24"/>
          <w:szCs w:val="24"/>
          <w:lang w:eastAsia="ru-RU"/>
        </w:rPr>
        <w:t xml:space="preserve"> </w:t>
      </w:r>
    </w:p>
    <w:p w:rsidR="00251DA4" w:rsidRPr="00251DA4" w:rsidRDefault="00251DA4" w:rsidP="00251DA4">
      <w:pPr>
        <w:spacing w:after="0" w:line="240" w:lineRule="auto"/>
        <w:ind w:firstLine="562"/>
        <w:jc w:val="both"/>
        <w:rPr>
          <w:rFonts w:ascii="Times New Roman" w:hAnsi="Times New Roman" w:cs="Times New Roman"/>
          <w:sz w:val="24"/>
          <w:szCs w:val="24"/>
        </w:rPr>
      </w:pPr>
      <w:r w:rsidRPr="000B1690">
        <w:rPr>
          <w:rFonts w:ascii="Times New Roman" w:hAnsi="Times New Roman" w:cs="Times New Roman"/>
          <w:sz w:val="24"/>
          <w:szCs w:val="24"/>
        </w:rPr>
        <w:t>Учреждение имеет официальную электронную почту и свой интернет – сайт:</w:t>
      </w:r>
      <w:r w:rsidRPr="00251DA4">
        <w:rPr>
          <w:rFonts w:ascii="Times New Roman" w:hAnsi="Times New Roman" w:cs="Times New Roman"/>
          <w:sz w:val="24"/>
          <w:szCs w:val="24"/>
        </w:rPr>
        <w:t xml:space="preserve"> </w:t>
      </w:r>
      <w:hyperlink r:id="rId9" w:history="1">
        <w:r w:rsidRPr="00251DA4">
          <w:rPr>
            <w:rStyle w:val="ab"/>
            <w:rFonts w:ascii="Times New Roman" w:hAnsi="Times New Roman"/>
            <w:sz w:val="24"/>
            <w:szCs w:val="24"/>
            <w:lang w:val="en-US"/>
          </w:rPr>
          <w:t>www</w:t>
        </w:r>
        <w:r w:rsidRPr="00251DA4">
          <w:rPr>
            <w:rStyle w:val="ab"/>
            <w:rFonts w:ascii="Times New Roman" w:hAnsi="Times New Roman"/>
            <w:sz w:val="24"/>
            <w:szCs w:val="24"/>
          </w:rPr>
          <w:t>.</w:t>
        </w:r>
        <w:r w:rsidRPr="00251DA4">
          <w:rPr>
            <w:rStyle w:val="ab"/>
            <w:rFonts w:ascii="Times New Roman" w:hAnsi="Times New Roman"/>
            <w:sz w:val="24"/>
            <w:szCs w:val="24"/>
            <w:lang w:val="en-US"/>
          </w:rPr>
          <w:t>kkmi</w:t>
        </w:r>
        <w:r w:rsidRPr="00251DA4">
          <w:rPr>
            <w:rStyle w:val="ab"/>
            <w:rFonts w:ascii="Times New Roman" w:hAnsi="Times New Roman"/>
            <w:sz w:val="24"/>
            <w:szCs w:val="24"/>
          </w:rPr>
          <w:t>.</w:t>
        </w:r>
        <w:r w:rsidRPr="00251DA4">
          <w:rPr>
            <w:rStyle w:val="ab"/>
            <w:rFonts w:ascii="Times New Roman" w:hAnsi="Times New Roman"/>
            <w:sz w:val="24"/>
            <w:szCs w:val="24"/>
            <w:lang w:val="en-US"/>
          </w:rPr>
          <w:t>ru</w:t>
        </w:r>
      </w:hyperlink>
      <w:r w:rsidRPr="00251DA4">
        <w:rPr>
          <w:rFonts w:ascii="Times New Roman" w:hAnsi="Times New Roman" w:cs="Times New Roman"/>
          <w:sz w:val="24"/>
          <w:szCs w:val="24"/>
        </w:rPr>
        <w:t xml:space="preserve">, группу в социальной сети «В контакте» </w:t>
      </w:r>
      <w:hyperlink r:id="rId10" w:history="1">
        <w:r w:rsidRPr="00251DA4">
          <w:rPr>
            <w:rStyle w:val="ab"/>
            <w:rFonts w:ascii="Times New Roman" w:hAnsi="Times New Roman"/>
            <w:sz w:val="24"/>
            <w:szCs w:val="24"/>
            <w:lang w:val="en-US"/>
          </w:rPr>
          <w:t>https</w:t>
        </w:r>
        <w:r w:rsidRPr="00251DA4">
          <w:rPr>
            <w:rStyle w:val="ab"/>
            <w:rFonts w:ascii="Times New Roman" w:hAnsi="Times New Roman"/>
            <w:sz w:val="24"/>
            <w:szCs w:val="24"/>
          </w:rPr>
          <w:t>://</w:t>
        </w:r>
        <w:r w:rsidRPr="00251DA4">
          <w:rPr>
            <w:rStyle w:val="ab"/>
            <w:rFonts w:ascii="Times New Roman" w:hAnsi="Times New Roman"/>
            <w:sz w:val="24"/>
            <w:szCs w:val="24"/>
            <w:lang w:val="en-US"/>
          </w:rPr>
          <w:t>vk</w:t>
        </w:r>
        <w:r w:rsidRPr="00251DA4">
          <w:rPr>
            <w:rStyle w:val="ab"/>
            <w:rFonts w:ascii="Times New Roman" w:hAnsi="Times New Roman"/>
            <w:sz w:val="24"/>
            <w:szCs w:val="24"/>
          </w:rPr>
          <w:t>.</w:t>
        </w:r>
        <w:r w:rsidRPr="00251DA4">
          <w:rPr>
            <w:rStyle w:val="ab"/>
            <w:rFonts w:ascii="Times New Roman" w:hAnsi="Times New Roman"/>
            <w:sz w:val="24"/>
            <w:szCs w:val="24"/>
            <w:lang w:val="en-US"/>
          </w:rPr>
          <w:t>com</w:t>
        </w:r>
        <w:r w:rsidRPr="00251DA4">
          <w:rPr>
            <w:rStyle w:val="ab"/>
            <w:rFonts w:ascii="Times New Roman" w:hAnsi="Times New Roman"/>
            <w:sz w:val="24"/>
            <w:szCs w:val="24"/>
          </w:rPr>
          <w:t>/</w:t>
        </w:r>
        <w:r w:rsidRPr="00251DA4">
          <w:rPr>
            <w:rStyle w:val="ab"/>
            <w:rFonts w:ascii="Times New Roman" w:hAnsi="Times New Roman"/>
            <w:sz w:val="24"/>
            <w:szCs w:val="24"/>
            <w:lang w:val="en-US"/>
          </w:rPr>
          <w:t>club</w:t>
        </w:r>
        <w:r w:rsidRPr="00251DA4">
          <w:rPr>
            <w:rStyle w:val="ab"/>
            <w:rFonts w:ascii="Times New Roman" w:hAnsi="Times New Roman"/>
            <w:sz w:val="24"/>
            <w:szCs w:val="24"/>
          </w:rPr>
          <w:t>_</w:t>
        </w:r>
        <w:r w:rsidRPr="00251DA4">
          <w:rPr>
            <w:rStyle w:val="ab"/>
            <w:rFonts w:ascii="Times New Roman" w:hAnsi="Times New Roman"/>
            <w:sz w:val="24"/>
            <w:szCs w:val="24"/>
            <w:lang w:val="en-US"/>
          </w:rPr>
          <w:t>kokmi</w:t>
        </w:r>
      </w:hyperlink>
      <w:r w:rsidRPr="00251DA4">
        <w:rPr>
          <w:rFonts w:ascii="Times New Roman" w:hAnsi="Times New Roman" w:cs="Times New Roman"/>
          <w:sz w:val="24"/>
          <w:szCs w:val="24"/>
        </w:rPr>
        <w:t xml:space="preserve">, также с сайта учреждения можно перейти в видеоканал </w:t>
      </w:r>
      <w:hyperlink r:id="rId11" w:history="1">
        <w:r w:rsidRPr="00251DA4">
          <w:rPr>
            <w:rStyle w:val="ab"/>
            <w:rFonts w:ascii="Times New Roman" w:hAnsi="Times New Roman"/>
            <w:sz w:val="24"/>
            <w:szCs w:val="24"/>
          </w:rPr>
          <w:t>www.youtube.com/user/KOKMIKIROV/videos</w:t>
        </w:r>
      </w:hyperlink>
      <w:r w:rsidRPr="00251DA4">
        <w:rPr>
          <w:rFonts w:ascii="Times New Roman" w:hAnsi="Times New Roman" w:cs="Times New Roman"/>
          <w:sz w:val="24"/>
          <w:szCs w:val="24"/>
        </w:rPr>
        <w:t xml:space="preserve">, где размещаются и постоянно пополняются видеозаписи концертных, конкурсных выступлений и фестивалей. Видеоканал (ссылка расположена в меню на главной странице сайта) пользуется большой популярностью среди студентов, выпускников, а также абитуриентов колледжа и всех, интересующихся музыкальным искусством. </w:t>
      </w:r>
    </w:p>
    <w:p w:rsidR="00251DA4" w:rsidRPr="00251DA4" w:rsidRDefault="00251DA4" w:rsidP="00251DA4">
      <w:pPr>
        <w:spacing w:after="0" w:line="240" w:lineRule="auto"/>
        <w:jc w:val="both"/>
        <w:rPr>
          <w:rFonts w:ascii="Times New Roman" w:hAnsi="Times New Roman" w:cs="Times New Roman"/>
          <w:sz w:val="24"/>
          <w:szCs w:val="24"/>
        </w:rPr>
      </w:pPr>
    </w:p>
    <w:p w:rsidR="00251DA4" w:rsidRPr="00251DA4" w:rsidRDefault="00251DA4" w:rsidP="00251DA4">
      <w:pPr>
        <w:spacing w:after="0" w:line="240" w:lineRule="auto"/>
        <w:ind w:firstLine="708"/>
        <w:rPr>
          <w:rFonts w:ascii="Times New Roman" w:hAnsi="Times New Roman" w:cs="Times New Roman"/>
          <w:sz w:val="24"/>
          <w:szCs w:val="24"/>
          <w:u w:val="single"/>
        </w:rPr>
      </w:pPr>
      <w:r w:rsidRPr="00251DA4">
        <w:rPr>
          <w:rFonts w:ascii="Times New Roman" w:hAnsi="Times New Roman" w:cs="Times New Roman"/>
          <w:sz w:val="24"/>
          <w:szCs w:val="24"/>
          <w:u w:val="single"/>
        </w:rPr>
        <w:t>Уровень информатизации</w:t>
      </w:r>
    </w:p>
    <w:p w:rsidR="00251DA4" w:rsidRPr="00251DA4" w:rsidRDefault="00251DA4" w:rsidP="00251DA4">
      <w:pPr>
        <w:spacing w:after="0" w:line="240" w:lineRule="auto"/>
        <w:rPr>
          <w:rFonts w:ascii="Times New Roman" w:hAnsi="Times New Roman" w:cs="Times New Roman"/>
          <w:sz w:val="24"/>
          <w:szCs w:val="24"/>
        </w:rPr>
      </w:pP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8016"/>
        <w:gridCol w:w="851"/>
      </w:tblGrid>
      <w:tr w:rsidR="00251DA4" w:rsidRPr="00251DA4" w:rsidTr="00C1650C">
        <w:tc>
          <w:tcPr>
            <w:tcW w:w="484" w:type="dxa"/>
            <w:shd w:val="clear" w:color="auto" w:fill="auto"/>
          </w:tcPr>
          <w:p w:rsidR="00251DA4" w:rsidRPr="00251DA4" w:rsidRDefault="00251DA4" w:rsidP="00C1650C">
            <w:pPr>
              <w:spacing w:after="0" w:line="240" w:lineRule="auto"/>
              <w:jc w:val="center"/>
              <w:rPr>
                <w:rFonts w:ascii="Times New Roman" w:hAnsi="Times New Roman" w:cs="Times New Roman"/>
                <w:sz w:val="24"/>
                <w:szCs w:val="24"/>
              </w:rPr>
            </w:pPr>
            <w:r w:rsidRPr="00251DA4">
              <w:rPr>
                <w:rFonts w:ascii="Times New Roman" w:hAnsi="Times New Roman" w:cs="Times New Roman"/>
                <w:sz w:val="24"/>
                <w:szCs w:val="24"/>
              </w:rPr>
              <w:t>№</w:t>
            </w:r>
          </w:p>
        </w:tc>
        <w:tc>
          <w:tcPr>
            <w:tcW w:w="8016" w:type="dxa"/>
            <w:shd w:val="clear" w:color="auto" w:fill="auto"/>
          </w:tcPr>
          <w:p w:rsidR="00251DA4" w:rsidRPr="00251DA4" w:rsidRDefault="00251DA4" w:rsidP="00C1650C">
            <w:pPr>
              <w:spacing w:after="0" w:line="240" w:lineRule="auto"/>
              <w:jc w:val="center"/>
              <w:rPr>
                <w:rFonts w:ascii="Times New Roman" w:hAnsi="Times New Roman" w:cs="Times New Roman"/>
                <w:sz w:val="24"/>
                <w:szCs w:val="24"/>
              </w:rPr>
            </w:pPr>
            <w:r w:rsidRPr="00251DA4">
              <w:rPr>
                <w:rFonts w:ascii="Times New Roman" w:hAnsi="Times New Roman" w:cs="Times New Roman"/>
                <w:sz w:val="24"/>
                <w:szCs w:val="24"/>
              </w:rPr>
              <w:t>Параметры</w:t>
            </w:r>
          </w:p>
        </w:tc>
        <w:tc>
          <w:tcPr>
            <w:tcW w:w="851" w:type="dxa"/>
            <w:shd w:val="clear" w:color="auto" w:fill="auto"/>
          </w:tcPr>
          <w:p w:rsidR="00251DA4" w:rsidRPr="00251DA4" w:rsidRDefault="00251DA4" w:rsidP="00C1650C">
            <w:pPr>
              <w:spacing w:after="0" w:line="240" w:lineRule="auto"/>
              <w:jc w:val="center"/>
              <w:rPr>
                <w:rFonts w:ascii="Times New Roman" w:hAnsi="Times New Roman" w:cs="Times New Roman"/>
                <w:sz w:val="24"/>
                <w:szCs w:val="24"/>
              </w:rPr>
            </w:pPr>
            <w:r w:rsidRPr="00251DA4">
              <w:rPr>
                <w:rFonts w:ascii="Times New Roman" w:hAnsi="Times New Roman" w:cs="Times New Roman"/>
                <w:sz w:val="24"/>
                <w:szCs w:val="24"/>
              </w:rPr>
              <w:t>Наличие</w:t>
            </w:r>
          </w:p>
        </w:tc>
      </w:tr>
      <w:tr w:rsidR="00251DA4" w:rsidRPr="00251DA4" w:rsidTr="00C1650C">
        <w:tc>
          <w:tcPr>
            <w:tcW w:w="484" w:type="dxa"/>
            <w:shd w:val="clear" w:color="auto" w:fill="auto"/>
          </w:tcPr>
          <w:p w:rsidR="00251DA4" w:rsidRPr="00251DA4" w:rsidRDefault="00251DA4" w:rsidP="00C1650C">
            <w:pPr>
              <w:spacing w:after="0" w:line="240" w:lineRule="auto"/>
              <w:rPr>
                <w:rFonts w:ascii="Times New Roman" w:hAnsi="Times New Roman" w:cs="Times New Roman"/>
                <w:sz w:val="24"/>
                <w:szCs w:val="24"/>
              </w:rPr>
            </w:pPr>
            <w:r w:rsidRPr="00251DA4">
              <w:rPr>
                <w:rFonts w:ascii="Times New Roman" w:hAnsi="Times New Roman" w:cs="Times New Roman"/>
                <w:sz w:val="24"/>
                <w:szCs w:val="24"/>
              </w:rPr>
              <w:t>1.</w:t>
            </w:r>
          </w:p>
        </w:tc>
        <w:tc>
          <w:tcPr>
            <w:tcW w:w="8016" w:type="dxa"/>
            <w:shd w:val="clear" w:color="auto" w:fill="auto"/>
          </w:tcPr>
          <w:p w:rsidR="00251DA4" w:rsidRPr="00251DA4" w:rsidRDefault="00251DA4" w:rsidP="00C1650C">
            <w:pPr>
              <w:spacing w:after="0" w:line="240" w:lineRule="auto"/>
              <w:ind w:right="-108"/>
              <w:rPr>
                <w:rFonts w:ascii="Times New Roman" w:hAnsi="Times New Roman" w:cs="Times New Roman"/>
                <w:sz w:val="24"/>
                <w:szCs w:val="24"/>
              </w:rPr>
            </w:pPr>
            <w:r w:rsidRPr="00251DA4">
              <w:rPr>
                <w:rFonts w:ascii="Times New Roman" w:hAnsi="Times New Roman" w:cs="Times New Roman"/>
                <w:sz w:val="24"/>
                <w:szCs w:val="24"/>
              </w:rPr>
              <w:t>Наличие подключения к сети интернет</w:t>
            </w:r>
          </w:p>
        </w:tc>
        <w:tc>
          <w:tcPr>
            <w:tcW w:w="851" w:type="dxa"/>
            <w:shd w:val="clear" w:color="auto" w:fill="auto"/>
          </w:tcPr>
          <w:p w:rsidR="00251DA4" w:rsidRPr="00251DA4" w:rsidRDefault="00251DA4" w:rsidP="00C1650C">
            <w:pPr>
              <w:spacing w:after="0" w:line="240" w:lineRule="auto"/>
              <w:jc w:val="center"/>
              <w:rPr>
                <w:rFonts w:ascii="Times New Roman" w:hAnsi="Times New Roman" w:cs="Times New Roman"/>
                <w:sz w:val="24"/>
                <w:szCs w:val="24"/>
              </w:rPr>
            </w:pPr>
            <w:r w:rsidRPr="00251DA4">
              <w:rPr>
                <w:rFonts w:ascii="Times New Roman" w:hAnsi="Times New Roman" w:cs="Times New Roman"/>
                <w:sz w:val="24"/>
                <w:szCs w:val="24"/>
              </w:rPr>
              <w:t>В наличии</w:t>
            </w:r>
          </w:p>
        </w:tc>
      </w:tr>
      <w:tr w:rsidR="00251DA4" w:rsidRPr="00251DA4" w:rsidTr="00C1650C">
        <w:tc>
          <w:tcPr>
            <w:tcW w:w="484" w:type="dxa"/>
            <w:shd w:val="clear" w:color="auto" w:fill="auto"/>
          </w:tcPr>
          <w:p w:rsidR="00251DA4" w:rsidRPr="00251DA4" w:rsidRDefault="00251DA4" w:rsidP="00C1650C">
            <w:pPr>
              <w:spacing w:after="0" w:line="240" w:lineRule="auto"/>
              <w:rPr>
                <w:rFonts w:ascii="Times New Roman" w:hAnsi="Times New Roman" w:cs="Times New Roman"/>
                <w:sz w:val="24"/>
                <w:szCs w:val="24"/>
              </w:rPr>
            </w:pPr>
            <w:r w:rsidRPr="00251DA4">
              <w:rPr>
                <w:rFonts w:ascii="Times New Roman" w:hAnsi="Times New Roman" w:cs="Times New Roman"/>
                <w:sz w:val="24"/>
                <w:szCs w:val="24"/>
              </w:rPr>
              <w:t>2.</w:t>
            </w:r>
          </w:p>
        </w:tc>
        <w:tc>
          <w:tcPr>
            <w:tcW w:w="8016" w:type="dxa"/>
            <w:shd w:val="clear" w:color="auto" w:fill="auto"/>
          </w:tcPr>
          <w:p w:rsidR="00251DA4" w:rsidRPr="00251DA4" w:rsidRDefault="00251DA4" w:rsidP="00C1650C">
            <w:pPr>
              <w:spacing w:after="0" w:line="240" w:lineRule="auto"/>
              <w:rPr>
                <w:rFonts w:ascii="Times New Roman" w:hAnsi="Times New Roman" w:cs="Times New Roman"/>
                <w:sz w:val="24"/>
                <w:szCs w:val="24"/>
              </w:rPr>
            </w:pPr>
            <w:r w:rsidRPr="00251DA4">
              <w:rPr>
                <w:rFonts w:ascii="Times New Roman" w:hAnsi="Times New Roman" w:cs="Times New Roman"/>
                <w:sz w:val="24"/>
                <w:szCs w:val="24"/>
              </w:rPr>
              <w:t>Кол-во локальных сетей, имеющихся в образовательном учреждении</w:t>
            </w:r>
          </w:p>
        </w:tc>
        <w:tc>
          <w:tcPr>
            <w:tcW w:w="851" w:type="dxa"/>
            <w:shd w:val="clear" w:color="auto" w:fill="auto"/>
          </w:tcPr>
          <w:p w:rsidR="00251DA4" w:rsidRPr="00251DA4" w:rsidRDefault="00251DA4" w:rsidP="00C1650C">
            <w:pPr>
              <w:spacing w:after="0" w:line="240" w:lineRule="auto"/>
              <w:jc w:val="center"/>
              <w:rPr>
                <w:rFonts w:ascii="Times New Roman" w:hAnsi="Times New Roman" w:cs="Times New Roman"/>
                <w:sz w:val="24"/>
                <w:szCs w:val="24"/>
              </w:rPr>
            </w:pPr>
            <w:r w:rsidRPr="00251DA4">
              <w:rPr>
                <w:rFonts w:ascii="Times New Roman" w:hAnsi="Times New Roman" w:cs="Times New Roman"/>
                <w:sz w:val="24"/>
                <w:szCs w:val="24"/>
              </w:rPr>
              <w:t>1</w:t>
            </w:r>
          </w:p>
        </w:tc>
      </w:tr>
      <w:tr w:rsidR="00251DA4" w:rsidRPr="00251DA4" w:rsidTr="00C1650C">
        <w:tc>
          <w:tcPr>
            <w:tcW w:w="484" w:type="dxa"/>
            <w:shd w:val="clear" w:color="auto" w:fill="auto"/>
          </w:tcPr>
          <w:p w:rsidR="00251DA4" w:rsidRPr="00251DA4" w:rsidRDefault="00251DA4" w:rsidP="00C1650C">
            <w:pPr>
              <w:spacing w:after="0" w:line="240" w:lineRule="auto"/>
              <w:rPr>
                <w:rFonts w:ascii="Times New Roman" w:hAnsi="Times New Roman" w:cs="Times New Roman"/>
                <w:sz w:val="24"/>
                <w:szCs w:val="24"/>
              </w:rPr>
            </w:pPr>
            <w:r w:rsidRPr="00251DA4">
              <w:rPr>
                <w:rFonts w:ascii="Times New Roman" w:hAnsi="Times New Roman" w:cs="Times New Roman"/>
                <w:sz w:val="24"/>
                <w:szCs w:val="24"/>
              </w:rPr>
              <w:t>3.</w:t>
            </w:r>
          </w:p>
        </w:tc>
        <w:tc>
          <w:tcPr>
            <w:tcW w:w="8016" w:type="dxa"/>
            <w:shd w:val="clear" w:color="auto" w:fill="auto"/>
          </w:tcPr>
          <w:p w:rsidR="00251DA4" w:rsidRPr="00251DA4" w:rsidRDefault="00251DA4" w:rsidP="00C1650C">
            <w:pPr>
              <w:spacing w:after="0" w:line="240" w:lineRule="auto"/>
              <w:rPr>
                <w:rFonts w:ascii="Times New Roman" w:hAnsi="Times New Roman" w:cs="Times New Roman"/>
                <w:sz w:val="24"/>
                <w:szCs w:val="24"/>
              </w:rPr>
            </w:pPr>
            <w:r w:rsidRPr="00251DA4">
              <w:rPr>
                <w:rFonts w:ascii="Times New Roman" w:hAnsi="Times New Roman" w:cs="Times New Roman"/>
                <w:sz w:val="24"/>
                <w:szCs w:val="24"/>
              </w:rPr>
              <w:t>Кол-во терминалов, с которых имеется доступ к сети интернет</w:t>
            </w:r>
          </w:p>
        </w:tc>
        <w:tc>
          <w:tcPr>
            <w:tcW w:w="851" w:type="dxa"/>
            <w:shd w:val="clear" w:color="auto" w:fill="auto"/>
          </w:tcPr>
          <w:p w:rsidR="00251DA4" w:rsidRPr="00251DA4" w:rsidRDefault="00251DA4" w:rsidP="00C1650C">
            <w:pPr>
              <w:spacing w:after="0" w:line="240" w:lineRule="auto"/>
              <w:jc w:val="center"/>
              <w:rPr>
                <w:rFonts w:ascii="Times New Roman" w:hAnsi="Times New Roman" w:cs="Times New Roman"/>
                <w:sz w:val="24"/>
                <w:szCs w:val="24"/>
              </w:rPr>
            </w:pPr>
            <w:r w:rsidRPr="00251DA4">
              <w:rPr>
                <w:rFonts w:ascii="Times New Roman" w:hAnsi="Times New Roman" w:cs="Times New Roman"/>
                <w:sz w:val="24"/>
                <w:szCs w:val="24"/>
              </w:rPr>
              <w:t>42</w:t>
            </w:r>
          </w:p>
        </w:tc>
      </w:tr>
      <w:tr w:rsidR="00251DA4" w:rsidRPr="00251DA4" w:rsidTr="00C1650C">
        <w:tc>
          <w:tcPr>
            <w:tcW w:w="484" w:type="dxa"/>
            <w:shd w:val="clear" w:color="auto" w:fill="auto"/>
          </w:tcPr>
          <w:p w:rsidR="00251DA4" w:rsidRPr="00251DA4" w:rsidRDefault="00251DA4" w:rsidP="00C1650C">
            <w:pPr>
              <w:spacing w:after="0" w:line="240" w:lineRule="auto"/>
              <w:rPr>
                <w:rFonts w:ascii="Times New Roman" w:hAnsi="Times New Roman" w:cs="Times New Roman"/>
                <w:sz w:val="24"/>
                <w:szCs w:val="24"/>
              </w:rPr>
            </w:pPr>
            <w:r w:rsidRPr="00251DA4">
              <w:rPr>
                <w:rFonts w:ascii="Times New Roman" w:hAnsi="Times New Roman" w:cs="Times New Roman"/>
                <w:sz w:val="24"/>
                <w:szCs w:val="24"/>
              </w:rPr>
              <w:t>4.</w:t>
            </w:r>
          </w:p>
        </w:tc>
        <w:tc>
          <w:tcPr>
            <w:tcW w:w="8016" w:type="dxa"/>
            <w:shd w:val="clear" w:color="auto" w:fill="auto"/>
          </w:tcPr>
          <w:p w:rsidR="00251DA4" w:rsidRPr="00251DA4" w:rsidRDefault="00251DA4" w:rsidP="00C1650C">
            <w:pPr>
              <w:spacing w:after="0" w:line="240" w:lineRule="auto"/>
              <w:rPr>
                <w:rFonts w:ascii="Times New Roman" w:hAnsi="Times New Roman" w:cs="Times New Roman"/>
                <w:sz w:val="24"/>
                <w:szCs w:val="24"/>
              </w:rPr>
            </w:pPr>
            <w:r w:rsidRPr="00251DA4">
              <w:rPr>
                <w:rFonts w:ascii="Times New Roman" w:hAnsi="Times New Roman" w:cs="Times New Roman"/>
                <w:sz w:val="24"/>
                <w:szCs w:val="24"/>
              </w:rPr>
              <w:t>Общее кол-во единиц вычислительной техники</w:t>
            </w:r>
          </w:p>
          <w:p w:rsidR="00251DA4" w:rsidRPr="00251DA4" w:rsidRDefault="00251DA4" w:rsidP="00C1650C">
            <w:pPr>
              <w:spacing w:after="0" w:line="240" w:lineRule="auto"/>
              <w:rPr>
                <w:rFonts w:ascii="Times New Roman" w:hAnsi="Times New Roman" w:cs="Times New Roman"/>
                <w:sz w:val="24"/>
                <w:szCs w:val="24"/>
              </w:rPr>
            </w:pPr>
            <w:r w:rsidRPr="00251DA4">
              <w:rPr>
                <w:rFonts w:ascii="Times New Roman" w:hAnsi="Times New Roman" w:cs="Times New Roman"/>
                <w:sz w:val="24"/>
                <w:szCs w:val="24"/>
              </w:rPr>
              <w:t>в образовательном процессе</w:t>
            </w:r>
          </w:p>
        </w:tc>
        <w:tc>
          <w:tcPr>
            <w:tcW w:w="851" w:type="dxa"/>
            <w:shd w:val="clear" w:color="auto" w:fill="auto"/>
          </w:tcPr>
          <w:p w:rsidR="00251DA4" w:rsidRPr="00251DA4" w:rsidRDefault="00251DA4" w:rsidP="00C1650C">
            <w:pPr>
              <w:spacing w:after="0" w:line="240" w:lineRule="auto"/>
              <w:jc w:val="center"/>
              <w:rPr>
                <w:rFonts w:ascii="Times New Roman" w:hAnsi="Times New Roman" w:cs="Times New Roman"/>
                <w:sz w:val="24"/>
                <w:szCs w:val="24"/>
              </w:rPr>
            </w:pPr>
            <w:r w:rsidRPr="00251DA4">
              <w:rPr>
                <w:rFonts w:ascii="Times New Roman" w:hAnsi="Times New Roman" w:cs="Times New Roman"/>
                <w:sz w:val="24"/>
                <w:szCs w:val="24"/>
              </w:rPr>
              <w:t>21</w:t>
            </w:r>
          </w:p>
        </w:tc>
      </w:tr>
      <w:tr w:rsidR="00251DA4" w:rsidRPr="00251DA4" w:rsidTr="00C1650C">
        <w:tc>
          <w:tcPr>
            <w:tcW w:w="484" w:type="dxa"/>
            <w:shd w:val="clear" w:color="auto" w:fill="auto"/>
          </w:tcPr>
          <w:p w:rsidR="00251DA4" w:rsidRPr="00251DA4" w:rsidRDefault="00251DA4" w:rsidP="00C1650C">
            <w:pPr>
              <w:spacing w:after="0" w:line="240" w:lineRule="auto"/>
              <w:rPr>
                <w:rFonts w:ascii="Times New Roman" w:hAnsi="Times New Roman" w:cs="Times New Roman"/>
                <w:sz w:val="24"/>
                <w:szCs w:val="24"/>
              </w:rPr>
            </w:pPr>
            <w:r w:rsidRPr="00251DA4">
              <w:rPr>
                <w:rFonts w:ascii="Times New Roman" w:hAnsi="Times New Roman" w:cs="Times New Roman"/>
                <w:sz w:val="24"/>
                <w:szCs w:val="24"/>
              </w:rPr>
              <w:t>5.</w:t>
            </w:r>
          </w:p>
        </w:tc>
        <w:tc>
          <w:tcPr>
            <w:tcW w:w="8016" w:type="dxa"/>
            <w:shd w:val="clear" w:color="auto" w:fill="auto"/>
          </w:tcPr>
          <w:p w:rsidR="00251DA4" w:rsidRPr="00251DA4" w:rsidRDefault="00251DA4" w:rsidP="00C1650C">
            <w:pPr>
              <w:spacing w:after="0" w:line="240" w:lineRule="auto"/>
              <w:rPr>
                <w:rFonts w:ascii="Times New Roman" w:hAnsi="Times New Roman" w:cs="Times New Roman"/>
                <w:sz w:val="24"/>
                <w:szCs w:val="24"/>
              </w:rPr>
            </w:pPr>
            <w:r w:rsidRPr="00251DA4">
              <w:rPr>
                <w:rFonts w:ascii="Times New Roman" w:hAnsi="Times New Roman" w:cs="Times New Roman"/>
                <w:sz w:val="24"/>
                <w:szCs w:val="24"/>
              </w:rPr>
              <w:t xml:space="preserve">Общее кол-во единиц </w:t>
            </w:r>
            <w:r w:rsidRPr="00251DA4">
              <w:rPr>
                <w:rFonts w:ascii="Times New Roman" w:hAnsi="Times New Roman" w:cs="Times New Roman"/>
                <w:sz w:val="24"/>
                <w:szCs w:val="24"/>
                <w:lang w:val="en-US"/>
              </w:rPr>
              <w:t>IBM</w:t>
            </w:r>
            <w:r w:rsidRPr="00251DA4">
              <w:rPr>
                <w:rFonts w:ascii="Times New Roman" w:hAnsi="Times New Roman" w:cs="Times New Roman"/>
                <w:sz w:val="24"/>
                <w:szCs w:val="24"/>
              </w:rPr>
              <w:t>- совместимой вычислительной техники</w:t>
            </w:r>
          </w:p>
        </w:tc>
        <w:tc>
          <w:tcPr>
            <w:tcW w:w="851" w:type="dxa"/>
            <w:shd w:val="clear" w:color="auto" w:fill="auto"/>
          </w:tcPr>
          <w:p w:rsidR="00251DA4" w:rsidRPr="00251DA4" w:rsidRDefault="00251DA4" w:rsidP="00C1650C">
            <w:pPr>
              <w:spacing w:after="0" w:line="240" w:lineRule="auto"/>
              <w:jc w:val="center"/>
              <w:rPr>
                <w:rFonts w:ascii="Times New Roman" w:hAnsi="Times New Roman" w:cs="Times New Roman"/>
                <w:sz w:val="24"/>
                <w:szCs w:val="24"/>
              </w:rPr>
            </w:pPr>
            <w:r w:rsidRPr="00251DA4">
              <w:rPr>
                <w:rFonts w:ascii="Times New Roman" w:hAnsi="Times New Roman" w:cs="Times New Roman"/>
                <w:sz w:val="24"/>
                <w:szCs w:val="24"/>
                <w:lang w:val="en-US"/>
              </w:rPr>
              <w:t>5</w:t>
            </w:r>
            <w:r w:rsidRPr="00251DA4">
              <w:rPr>
                <w:rFonts w:ascii="Times New Roman" w:hAnsi="Times New Roman" w:cs="Times New Roman"/>
                <w:sz w:val="24"/>
                <w:szCs w:val="24"/>
              </w:rPr>
              <w:t>4</w:t>
            </w:r>
          </w:p>
        </w:tc>
      </w:tr>
      <w:tr w:rsidR="00251DA4" w:rsidRPr="00251DA4" w:rsidTr="00C1650C">
        <w:tc>
          <w:tcPr>
            <w:tcW w:w="484" w:type="dxa"/>
            <w:shd w:val="clear" w:color="auto" w:fill="auto"/>
          </w:tcPr>
          <w:p w:rsidR="00251DA4" w:rsidRPr="00251DA4" w:rsidRDefault="00251DA4" w:rsidP="00C1650C">
            <w:pPr>
              <w:spacing w:after="0" w:line="240" w:lineRule="auto"/>
              <w:rPr>
                <w:rFonts w:ascii="Times New Roman" w:hAnsi="Times New Roman" w:cs="Times New Roman"/>
                <w:sz w:val="24"/>
                <w:szCs w:val="24"/>
              </w:rPr>
            </w:pPr>
            <w:r w:rsidRPr="00251DA4">
              <w:rPr>
                <w:rFonts w:ascii="Times New Roman" w:hAnsi="Times New Roman" w:cs="Times New Roman"/>
                <w:sz w:val="24"/>
                <w:szCs w:val="24"/>
              </w:rPr>
              <w:t>6.</w:t>
            </w:r>
          </w:p>
        </w:tc>
        <w:tc>
          <w:tcPr>
            <w:tcW w:w="8016" w:type="dxa"/>
            <w:shd w:val="clear" w:color="auto" w:fill="auto"/>
          </w:tcPr>
          <w:p w:rsidR="00251DA4" w:rsidRPr="00251DA4" w:rsidRDefault="00251DA4" w:rsidP="00C1650C">
            <w:pPr>
              <w:spacing w:after="0" w:line="240" w:lineRule="auto"/>
              <w:rPr>
                <w:rFonts w:ascii="Times New Roman" w:hAnsi="Times New Roman" w:cs="Times New Roman"/>
                <w:sz w:val="24"/>
                <w:szCs w:val="24"/>
              </w:rPr>
            </w:pPr>
            <w:r w:rsidRPr="00251DA4">
              <w:rPr>
                <w:rFonts w:ascii="Times New Roman" w:hAnsi="Times New Roman" w:cs="Times New Roman"/>
                <w:sz w:val="24"/>
                <w:szCs w:val="24"/>
              </w:rPr>
              <w:t xml:space="preserve">Из них с процессорами </w:t>
            </w:r>
            <w:r w:rsidRPr="00251DA4">
              <w:rPr>
                <w:rFonts w:ascii="Times New Roman" w:hAnsi="Times New Roman" w:cs="Times New Roman"/>
                <w:sz w:val="24"/>
                <w:szCs w:val="24"/>
                <w:lang w:val="en-US"/>
              </w:rPr>
              <w:t>Pentium</w:t>
            </w:r>
            <w:r w:rsidRPr="00251DA4">
              <w:rPr>
                <w:rFonts w:ascii="Times New Roman" w:hAnsi="Times New Roman" w:cs="Times New Roman"/>
                <w:sz w:val="24"/>
                <w:szCs w:val="24"/>
              </w:rPr>
              <w:t xml:space="preserve"> – </w:t>
            </w:r>
            <w:r w:rsidRPr="00251DA4">
              <w:rPr>
                <w:rFonts w:ascii="Times New Roman" w:hAnsi="Times New Roman" w:cs="Times New Roman"/>
                <w:sz w:val="24"/>
                <w:szCs w:val="24"/>
                <w:lang w:val="en-US"/>
              </w:rPr>
              <w:t>II</w:t>
            </w:r>
            <w:r w:rsidRPr="00251DA4">
              <w:rPr>
                <w:rFonts w:ascii="Times New Roman" w:hAnsi="Times New Roman" w:cs="Times New Roman"/>
                <w:sz w:val="24"/>
                <w:szCs w:val="24"/>
              </w:rPr>
              <w:t xml:space="preserve">  и выше</w:t>
            </w:r>
          </w:p>
        </w:tc>
        <w:tc>
          <w:tcPr>
            <w:tcW w:w="851" w:type="dxa"/>
            <w:shd w:val="clear" w:color="auto" w:fill="auto"/>
          </w:tcPr>
          <w:p w:rsidR="00251DA4" w:rsidRPr="00251DA4" w:rsidRDefault="00251DA4" w:rsidP="00C1650C">
            <w:pPr>
              <w:spacing w:after="0" w:line="240" w:lineRule="auto"/>
              <w:jc w:val="center"/>
              <w:rPr>
                <w:rFonts w:ascii="Times New Roman" w:hAnsi="Times New Roman" w:cs="Times New Roman"/>
                <w:sz w:val="24"/>
                <w:szCs w:val="24"/>
              </w:rPr>
            </w:pPr>
            <w:r w:rsidRPr="00251DA4">
              <w:rPr>
                <w:rFonts w:ascii="Times New Roman" w:hAnsi="Times New Roman" w:cs="Times New Roman"/>
                <w:sz w:val="24"/>
                <w:szCs w:val="24"/>
              </w:rPr>
              <w:t>44</w:t>
            </w:r>
          </w:p>
        </w:tc>
      </w:tr>
      <w:tr w:rsidR="00251DA4" w:rsidRPr="00251DA4" w:rsidTr="00C1650C">
        <w:tc>
          <w:tcPr>
            <w:tcW w:w="484" w:type="dxa"/>
            <w:shd w:val="clear" w:color="auto" w:fill="auto"/>
          </w:tcPr>
          <w:p w:rsidR="00251DA4" w:rsidRPr="00251DA4" w:rsidRDefault="00251DA4" w:rsidP="00C1650C">
            <w:pPr>
              <w:spacing w:after="0" w:line="240" w:lineRule="auto"/>
              <w:rPr>
                <w:rFonts w:ascii="Times New Roman" w:hAnsi="Times New Roman" w:cs="Times New Roman"/>
                <w:sz w:val="24"/>
                <w:szCs w:val="24"/>
              </w:rPr>
            </w:pPr>
            <w:r w:rsidRPr="00251DA4">
              <w:rPr>
                <w:rFonts w:ascii="Times New Roman" w:hAnsi="Times New Roman" w:cs="Times New Roman"/>
                <w:sz w:val="24"/>
                <w:szCs w:val="24"/>
                <w:lang w:val="en-US"/>
              </w:rPr>
              <w:t>7</w:t>
            </w:r>
            <w:r w:rsidRPr="00251DA4">
              <w:rPr>
                <w:rFonts w:ascii="Times New Roman" w:hAnsi="Times New Roman" w:cs="Times New Roman"/>
                <w:sz w:val="24"/>
                <w:szCs w:val="24"/>
              </w:rPr>
              <w:t>.</w:t>
            </w:r>
          </w:p>
        </w:tc>
        <w:tc>
          <w:tcPr>
            <w:tcW w:w="8016" w:type="dxa"/>
            <w:shd w:val="clear" w:color="auto" w:fill="auto"/>
          </w:tcPr>
          <w:p w:rsidR="00251DA4" w:rsidRPr="00251DA4" w:rsidRDefault="00251DA4" w:rsidP="00C1650C">
            <w:pPr>
              <w:spacing w:after="0" w:line="240" w:lineRule="auto"/>
              <w:rPr>
                <w:rFonts w:ascii="Times New Roman" w:hAnsi="Times New Roman" w:cs="Times New Roman"/>
                <w:sz w:val="24"/>
                <w:szCs w:val="24"/>
              </w:rPr>
            </w:pPr>
            <w:r w:rsidRPr="00251DA4">
              <w:rPr>
                <w:rFonts w:ascii="Times New Roman" w:hAnsi="Times New Roman" w:cs="Times New Roman"/>
                <w:sz w:val="24"/>
                <w:szCs w:val="24"/>
              </w:rPr>
              <w:t xml:space="preserve">Количество единиц вычислительной техники на платформе </w:t>
            </w:r>
            <w:r w:rsidRPr="00251DA4">
              <w:rPr>
                <w:rFonts w:ascii="Times New Roman" w:hAnsi="Times New Roman" w:cs="Times New Roman"/>
                <w:sz w:val="24"/>
                <w:szCs w:val="24"/>
                <w:lang w:val="en-US"/>
              </w:rPr>
              <w:t>Mac</w:t>
            </w:r>
          </w:p>
        </w:tc>
        <w:tc>
          <w:tcPr>
            <w:tcW w:w="851" w:type="dxa"/>
            <w:shd w:val="clear" w:color="auto" w:fill="auto"/>
          </w:tcPr>
          <w:p w:rsidR="00251DA4" w:rsidRPr="00251DA4" w:rsidRDefault="00251DA4" w:rsidP="00C1650C">
            <w:pPr>
              <w:spacing w:after="0" w:line="240" w:lineRule="auto"/>
              <w:jc w:val="center"/>
              <w:rPr>
                <w:rFonts w:ascii="Times New Roman" w:hAnsi="Times New Roman" w:cs="Times New Roman"/>
                <w:sz w:val="24"/>
                <w:szCs w:val="24"/>
                <w:lang w:val="en-US"/>
              </w:rPr>
            </w:pPr>
            <w:r w:rsidRPr="00251DA4">
              <w:rPr>
                <w:rFonts w:ascii="Times New Roman" w:hAnsi="Times New Roman" w:cs="Times New Roman"/>
                <w:sz w:val="24"/>
                <w:szCs w:val="24"/>
                <w:lang w:val="en-US"/>
              </w:rPr>
              <w:t>1</w:t>
            </w:r>
          </w:p>
        </w:tc>
      </w:tr>
    </w:tbl>
    <w:p w:rsidR="00251DA4" w:rsidRDefault="00251DA4" w:rsidP="00660DE7">
      <w:pPr>
        <w:spacing w:after="0" w:line="276" w:lineRule="auto"/>
        <w:ind w:firstLine="709"/>
        <w:jc w:val="both"/>
        <w:rPr>
          <w:rFonts w:ascii="Times New Roman" w:hAnsi="Times New Roman" w:cs="Times New Roman"/>
          <w:sz w:val="24"/>
          <w:szCs w:val="24"/>
        </w:rPr>
      </w:pPr>
    </w:p>
    <w:p w:rsidR="00660DE7" w:rsidRDefault="002A6955" w:rsidP="00660DE7">
      <w:pPr>
        <w:spacing w:after="0" w:line="276" w:lineRule="auto"/>
        <w:ind w:firstLine="709"/>
        <w:jc w:val="both"/>
        <w:rPr>
          <w:rFonts w:ascii="Times New Roman" w:hAnsi="Times New Roman" w:cs="Times New Roman"/>
          <w:b/>
          <w:sz w:val="24"/>
          <w:szCs w:val="24"/>
          <w:lang w:eastAsia="ru-RU"/>
        </w:rPr>
      </w:pPr>
      <w:r w:rsidRPr="00DD321C">
        <w:rPr>
          <w:rFonts w:ascii="Times New Roman" w:hAnsi="Times New Roman" w:cs="Times New Roman"/>
          <w:sz w:val="24"/>
          <w:szCs w:val="24"/>
        </w:rPr>
        <w:t>Каждый обучающийся обеспечен не менее чем одним учебным печатным изданием по каждой дисциплине профессионального цикла и одним учебно-методическим печатным изданием по каждому междисциплинарному курсу.</w:t>
      </w:r>
    </w:p>
    <w:p w:rsidR="00660DE7" w:rsidRDefault="003C686B" w:rsidP="00660DE7">
      <w:pPr>
        <w:spacing w:after="0" w:line="276" w:lineRule="auto"/>
        <w:ind w:firstLine="709"/>
        <w:jc w:val="both"/>
        <w:rPr>
          <w:rFonts w:ascii="Times New Roman" w:hAnsi="Times New Roman" w:cs="Times New Roman"/>
          <w:b/>
          <w:sz w:val="24"/>
          <w:szCs w:val="24"/>
          <w:lang w:eastAsia="ru-RU"/>
        </w:rPr>
      </w:pPr>
      <w:r w:rsidRPr="00660DE7">
        <w:rPr>
          <w:rFonts w:ascii="Times New Roman" w:hAnsi="Times New Roman" w:cs="Times New Roman"/>
          <w:sz w:val="24"/>
          <w:szCs w:val="24"/>
        </w:rPr>
        <w:t>При реализации программы подготовки специалистов среднего звена каждый обучающийся обеспечен доступом к профессиональным базам данных и библиотечным фондам, формируемым по полному перечню дисциплин (модулей) программы. Во время самостоятельной подготовки обучающиеся обеспечены доступом к информационным ресурсам сети «Интернет». Каждому обучающемуся обеспечен доступ к комплектам библиотечного фонда, состоящим из 9 наименований российских журналов.</w:t>
      </w:r>
    </w:p>
    <w:p w:rsidR="00660DE7" w:rsidRDefault="003C686B" w:rsidP="00660DE7">
      <w:pPr>
        <w:spacing w:after="0" w:line="276" w:lineRule="auto"/>
        <w:ind w:firstLine="709"/>
        <w:jc w:val="both"/>
        <w:rPr>
          <w:rFonts w:ascii="Times New Roman" w:hAnsi="Times New Roman" w:cs="Times New Roman"/>
          <w:b/>
          <w:sz w:val="24"/>
          <w:szCs w:val="24"/>
          <w:lang w:eastAsia="ru-RU"/>
        </w:rPr>
      </w:pPr>
      <w:r w:rsidRPr="00660DE7">
        <w:rPr>
          <w:rFonts w:ascii="Times New Roman" w:hAnsi="Times New Roman" w:cs="Times New Roman"/>
          <w:sz w:val="24"/>
          <w:szCs w:val="24"/>
        </w:rPr>
        <w:t>Библиотечный фонд укомплектован печатными и электронными изданиями основной и дополнительной учебной литературы по дисциплинам всех учебных циклов, изданными за последние 5 лет.</w:t>
      </w:r>
    </w:p>
    <w:p w:rsidR="00660DE7" w:rsidRDefault="003C686B" w:rsidP="00660DE7">
      <w:pPr>
        <w:spacing w:after="0" w:line="276" w:lineRule="auto"/>
        <w:ind w:firstLine="709"/>
        <w:jc w:val="both"/>
        <w:rPr>
          <w:rFonts w:ascii="Times New Roman" w:hAnsi="Times New Roman" w:cs="Times New Roman"/>
          <w:sz w:val="24"/>
          <w:szCs w:val="24"/>
        </w:rPr>
      </w:pPr>
      <w:r w:rsidRPr="00660DE7">
        <w:rPr>
          <w:rFonts w:ascii="Times New Roman" w:hAnsi="Times New Roman" w:cs="Times New Roman"/>
          <w:sz w:val="24"/>
          <w:szCs w:val="24"/>
        </w:rPr>
        <w:t>Обеспеченность обучающихся основной учебной и учебно-методической литературой по всем циклам дисциплин соответствует ФГОС</w:t>
      </w:r>
      <w:r w:rsidR="00660DE7">
        <w:rPr>
          <w:rFonts w:ascii="Times New Roman" w:hAnsi="Times New Roman" w:cs="Times New Roman"/>
          <w:sz w:val="24"/>
          <w:szCs w:val="24"/>
        </w:rPr>
        <w:t>.</w:t>
      </w:r>
    </w:p>
    <w:p w:rsidR="00660DE7" w:rsidRDefault="002A6955" w:rsidP="00660DE7">
      <w:pPr>
        <w:spacing w:after="0" w:line="276" w:lineRule="auto"/>
        <w:ind w:firstLine="709"/>
        <w:jc w:val="both"/>
        <w:rPr>
          <w:rFonts w:ascii="Times New Roman" w:hAnsi="Times New Roman" w:cs="Times New Roman"/>
          <w:b/>
          <w:sz w:val="24"/>
          <w:szCs w:val="24"/>
          <w:lang w:eastAsia="ru-RU"/>
        </w:rPr>
      </w:pPr>
      <w:r w:rsidRPr="00DD321C">
        <w:rPr>
          <w:rFonts w:ascii="Times New Roman" w:hAnsi="Times New Roman" w:cs="Times New Roman"/>
          <w:sz w:val="24"/>
          <w:szCs w:val="24"/>
        </w:rPr>
        <w:lastRenderedPageBreak/>
        <w:t>Библиотечный фонд колледжа соответствует специфике колледжа, содержит уникальные издания. Наибольшую ценность из них представляют дореволюционные издания монографий и иллюстрированных альбомов по искусству, а также дорогостоящие альбомы репродукций известных художников из собраний коллекций музеев мира.</w:t>
      </w:r>
    </w:p>
    <w:p w:rsidR="002A6955" w:rsidRPr="00660DE7" w:rsidRDefault="002A6955" w:rsidP="00660DE7">
      <w:pPr>
        <w:spacing w:after="0" w:line="276" w:lineRule="auto"/>
        <w:ind w:firstLine="709"/>
        <w:jc w:val="both"/>
        <w:rPr>
          <w:rFonts w:ascii="Times New Roman" w:hAnsi="Times New Roman" w:cs="Times New Roman"/>
          <w:b/>
          <w:sz w:val="24"/>
          <w:szCs w:val="24"/>
          <w:lang w:eastAsia="ru-RU"/>
        </w:rPr>
      </w:pPr>
      <w:r w:rsidRPr="00DD321C">
        <w:rPr>
          <w:rFonts w:ascii="Times New Roman" w:hAnsi="Times New Roman" w:cs="Times New Roman"/>
          <w:sz w:val="24"/>
          <w:szCs w:val="24"/>
        </w:rPr>
        <w:t xml:space="preserve">В колледже продолжается работа по обеспечению литературой дисциплин естественно-научного, гуманитарного и социально-экономического цикла, а также психолого-педагогической, методической литературой и периодическими изданиями. </w:t>
      </w:r>
    </w:p>
    <w:p w:rsidR="002A6955" w:rsidRPr="00DD321C" w:rsidRDefault="002A6955" w:rsidP="00DD321C">
      <w:pPr>
        <w:pStyle w:val="ConsNormal"/>
        <w:widowControl/>
        <w:spacing w:line="276" w:lineRule="auto"/>
        <w:ind w:right="0" w:firstLine="0"/>
        <w:jc w:val="center"/>
        <w:rPr>
          <w:rFonts w:ascii="Times New Roman" w:hAnsi="Times New Roman" w:cs="Times New Roman"/>
          <w:b/>
          <w:bCs/>
          <w:sz w:val="24"/>
          <w:szCs w:val="24"/>
        </w:rPr>
      </w:pPr>
    </w:p>
    <w:p w:rsidR="00251DA4" w:rsidRPr="00251DA4" w:rsidRDefault="00251DA4" w:rsidP="00251DA4">
      <w:pPr>
        <w:pStyle w:val="ConsNormal"/>
        <w:widowControl/>
        <w:spacing w:before="60"/>
        <w:ind w:right="0" w:firstLine="540"/>
        <w:jc w:val="center"/>
        <w:rPr>
          <w:rFonts w:ascii="Times New Roman" w:hAnsi="Times New Roman" w:cs="Times New Roman"/>
          <w:b/>
          <w:sz w:val="24"/>
          <w:szCs w:val="24"/>
        </w:rPr>
      </w:pPr>
      <w:r w:rsidRPr="00251DA4">
        <w:rPr>
          <w:rFonts w:ascii="Times New Roman" w:hAnsi="Times New Roman" w:cs="Times New Roman"/>
          <w:b/>
          <w:sz w:val="24"/>
          <w:szCs w:val="24"/>
        </w:rPr>
        <w:t>Укомплектованность учреждения специалистами и их квалификация.</w:t>
      </w:r>
    </w:p>
    <w:p w:rsidR="00251DA4" w:rsidRPr="00251DA4" w:rsidRDefault="00251DA4" w:rsidP="00251DA4">
      <w:pPr>
        <w:shd w:val="clear" w:color="auto" w:fill="FFFFFF"/>
        <w:spacing w:before="60"/>
        <w:ind w:firstLine="540"/>
        <w:jc w:val="both"/>
        <w:rPr>
          <w:rFonts w:ascii="Times New Roman" w:hAnsi="Times New Roman" w:cs="Times New Roman"/>
          <w:sz w:val="24"/>
          <w:szCs w:val="24"/>
        </w:rPr>
      </w:pPr>
      <w:r w:rsidRPr="00251DA4">
        <w:rPr>
          <w:rFonts w:ascii="Times New Roman" w:hAnsi="Times New Roman" w:cs="Times New Roman"/>
          <w:sz w:val="24"/>
          <w:szCs w:val="24"/>
        </w:rPr>
        <w:t xml:space="preserve">В колледже сложился стабильный педагогический коллектив, в составе которого около 50% выпускников училища, окончивших музыкальные ВУЗы страны. Профиль базового образования преподавателей соответствует преподаваемым дисциплинам. </w:t>
      </w:r>
    </w:p>
    <w:p w:rsidR="00251DA4" w:rsidRPr="00251DA4" w:rsidRDefault="00251DA4" w:rsidP="00251DA4">
      <w:pPr>
        <w:shd w:val="clear" w:color="auto" w:fill="FFFFFF"/>
        <w:ind w:firstLine="540"/>
        <w:jc w:val="both"/>
        <w:rPr>
          <w:rFonts w:ascii="Times New Roman" w:hAnsi="Times New Roman" w:cs="Times New Roman"/>
          <w:sz w:val="24"/>
          <w:szCs w:val="24"/>
        </w:rPr>
      </w:pPr>
      <w:r w:rsidRPr="00251DA4">
        <w:rPr>
          <w:rFonts w:ascii="Times New Roman" w:hAnsi="Times New Roman" w:cs="Times New Roman"/>
          <w:sz w:val="24"/>
          <w:szCs w:val="24"/>
        </w:rPr>
        <w:t>В колледже в настоящее время в педагогическом составе работают:</w:t>
      </w:r>
    </w:p>
    <w:p w:rsidR="00251DA4" w:rsidRPr="00251DA4" w:rsidRDefault="00251DA4" w:rsidP="00251DA4">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 xml:space="preserve">        1)     103 преподавателей:                                           2)  18 концертмейстеров:</w:t>
      </w:r>
    </w:p>
    <w:p w:rsidR="00251DA4" w:rsidRPr="00251DA4" w:rsidRDefault="00251DA4" w:rsidP="00251DA4">
      <w:pPr>
        <w:shd w:val="clear" w:color="auto" w:fill="FFFFFF"/>
        <w:ind w:firstLine="540"/>
        <w:jc w:val="both"/>
        <w:rPr>
          <w:rFonts w:ascii="Times New Roman" w:hAnsi="Times New Roman" w:cs="Times New Roman"/>
          <w:sz w:val="24"/>
          <w:szCs w:val="24"/>
        </w:rPr>
      </w:pPr>
      <w:r w:rsidRPr="00251DA4">
        <w:rPr>
          <w:rFonts w:ascii="Times New Roman" w:hAnsi="Times New Roman" w:cs="Times New Roman"/>
          <w:sz w:val="24"/>
          <w:szCs w:val="24"/>
        </w:rPr>
        <w:t xml:space="preserve">      - основных работников – 71;                                 - основных работников – 6;                              </w:t>
      </w:r>
    </w:p>
    <w:p w:rsidR="00251DA4" w:rsidRPr="00251DA4" w:rsidRDefault="00251DA4" w:rsidP="00251DA4">
      <w:pPr>
        <w:shd w:val="clear" w:color="auto" w:fill="FFFFFF"/>
        <w:ind w:firstLine="540"/>
        <w:jc w:val="both"/>
        <w:rPr>
          <w:rFonts w:ascii="Times New Roman" w:hAnsi="Times New Roman" w:cs="Times New Roman"/>
          <w:sz w:val="24"/>
          <w:szCs w:val="24"/>
        </w:rPr>
      </w:pPr>
      <w:r w:rsidRPr="00251DA4">
        <w:rPr>
          <w:rFonts w:ascii="Times New Roman" w:hAnsi="Times New Roman" w:cs="Times New Roman"/>
          <w:sz w:val="24"/>
          <w:szCs w:val="24"/>
        </w:rPr>
        <w:t xml:space="preserve">      - внешних совместителей – 32.                             - внешних совместителей – 12.</w:t>
      </w:r>
    </w:p>
    <w:p w:rsidR="00251DA4" w:rsidRPr="00251DA4" w:rsidRDefault="00251DA4" w:rsidP="00251DA4">
      <w:pPr>
        <w:shd w:val="clear" w:color="auto" w:fill="FFFFFF"/>
        <w:ind w:firstLine="540"/>
        <w:jc w:val="both"/>
        <w:rPr>
          <w:rFonts w:ascii="Times New Roman" w:hAnsi="Times New Roman" w:cs="Times New Roman"/>
          <w:sz w:val="24"/>
          <w:szCs w:val="24"/>
        </w:rPr>
      </w:pPr>
      <w:r w:rsidRPr="00251DA4">
        <w:rPr>
          <w:rFonts w:ascii="Times New Roman" w:hAnsi="Times New Roman" w:cs="Times New Roman"/>
          <w:sz w:val="24"/>
          <w:szCs w:val="24"/>
        </w:rPr>
        <w:t>3) 2 педагога-организатора:                                  4)  2 воспитателя:</w:t>
      </w:r>
    </w:p>
    <w:p w:rsidR="00251DA4" w:rsidRPr="00251DA4" w:rsidRDefault="00251DA4" w:rsidP="00251DA4">
      <w:pPr>
        <w:shd w:val="clear" w:color="auto" w:fill="FFFFFF"/>
        <w:ind w:firstLine="540"/>
        <w:jc w:val="both"/>
        <w:rPr>
          <w:rFonts w:ascii="Times New Roman" w:hAnsi="Times New Roman" w:cs="Times New Roman"/>
          <w:sz w:val="24"/>
          <w:szCs w:val="24"/>
        </w:rPr>
      </w:pPr>
      <w:r w:rsidRPr="00251DA4">
        <w:rPr>
          <w:rFonts w:ascii="Times New Roman" w:hAnsi="Times New Roman" w:cs="Times New Roman"/>
          <w:sz w:val="24"/>
          <w:szCs w:val="24"/>
        </w:rPr>
        <w:t xml:space="preserve">     - основных работников – 2;                                  - основных работников – 1;</w:t>
      </w:r>
    </w:p>
    <w:p w:rsidR="00251DA4" w:rsidRPr="00251DA4" w:rsidRDefault="00251DA4" w:rsidP="00251DA4">
      <w:pPr>
        <w:shd w:val="clear" w:color="auto" w:fill="FFFFFF"/>
        <w:ind w:firstLine="540"/>
        <w:jc w:val="both"/>
        <w:rPr>
          <w:rFonts w:ascii="Times New Roman" w:hAnsi="Times New Roman" w:cs="Times New Roman"/>
          <w:sz w:val="24"/>
          <w:szCs w:val="24"/>
        </w:rPr>
      </w:pPr>
      <w:r w:rsidRPr="00251DA4">
        <w:rPr>
          <w:rFonts w:ascii="Times New Roman" w:hAnsi="Times New Roman" w:cs="Times New Roman"/>
          <w:sz w:val="24"/>
          <w:szCs w:val="24"/>
        </w:rPr>
        <w:t xml:space="preserve">     - внешних совместителей – 0.                              - внешних совместителей – 1.</w:t>
      </w:r>
    </w:p>
    <w:p w:rsidR="00251DA4" w:rsidRPr="00251DA4" w:rsidRDefault="00251DA4" w:rsidP="00D3759B">
      <w:pPr>
        <w:shd w:val="clear" w:color="auto" w:fill="FFFFFF"/>
        <w:ind w:firstLine="540"/>
        <w:jc w:val="center"/>
        <w:rPr>
          <w:rFonts w:ascii="Times New Roman" w:hAnsi="Times New Roman" w:cs="Times New Roman"/>
          <w:sz w:val="24"/>
          <w:szCs w:val="24"/>
        </w:rPr>
      </w:pPr>
      <w:r w:rsidRPr="00251DA4">
        <w:rPr>
          <w:rFonts w:ascii="Times New Roman" w:hAnsi="Times New Roman" w:cs="Times New Roman"/>
          <w:sz w:val="24"/>
          <w:szCs w:val="24"/>
        </w:rPr>
        <w:t>Сведения о педагогическом составе: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851"/>
        <w:gridCol w:w="708"/>
        <w:gridCol w:w="851"/>
        <w:gridCol w:w="850"/>
        <w:gridCol w:w="993"/>
      </w:tblGrid>
      <w:tr w:rsidR="00251DA4" w:rsidRPr="00251DA4" w:rsidTr="00C1650C">
        <w:tc>
          <w:tcPr>
            <w:tcW w:w="4786" w:type="dxa"/>
            <w:vMerge w:val="restart"/>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Педагогический состав</w:t>
            </w:r>
          </w:p>
        </w:tc>
        <w:tc>
          <w:tcPr>
            <w:tcW w:w="851" w:type="dxa"/>
            <w:vMerge w:val="restart"/>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Всего</w:t>
            </w:r>
          </w:p>
        </w:tc>
        <w:tc>
          <w:tcPr>
            <w:tcW w:w="3402" w:type="dxa"/>
            <w:gridSpan w:val="4"/>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По возрастным группам</w:t>
            </w:r>
          </w:p>
        </w:tc>
      </w:tr>
      <w:tr w:rsidR="00251DA4" w:rsidRPr="00251DA4" w:rsidTr="00C1650C">
        <w:tc>
          <w:tcPr>
            <w:tcW w:w="4786" w:type="dxa"/>
            <w:vMerge/>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p>
        </w:tc>
        <w:tc>
          <w:tcPr>
            <w:tcW w:w="851" w:type="dxa"/>
            <w:vMerge/>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p>
        </w:tc>
        <w:tc>
          <w:tcPr>
            <w:tcW w:w="708"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до 40 лет</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41-50 лет</w:t>
            </w:r>
          </w:p>
        </w:tc>
        <w:tc>
          <w:tcPr>
            <w:tcW w:w="850"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51-65 лет</w:t>
            </w:r>
          </w:p>
        </w:tc>
        <w:tc>
          <w:tcPr>
            <w:tcW w:w="993"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свыше 65 лет</w:t>
            </w:r>
          </w:p>
        </w:tc>
      </w:tr>
      <w:tr w:rsidR="00251DA4" w:rsidRPr="00251DA4" w:rsidTr="00C1650C">
        <w:tc>
          <w:tcPr>
            <w:tcW w:w="4786"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Преподаватели:</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103</w:t>
            </w:r>
          </w:p>
        </w:tc>
        <w:tc>
          <w:tcPr>
            <w:tcW w:w="708"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33</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26</w:t>
            </w:r>
          </w:p>
        </w:tc>
        <w:tc>
          <w:tcPr>
            <w:tcW w:w="850"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26</w:t>
            </w:r>
          </w:p>
        </w:tc>
        <w:tc>
          <w:tcPr>
            <w:tcW w:w="993"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18</w:t>
            </w:r>
          </w:p>
        </w:tc>
      </w:tr>
      <w:tr w:rsidR="00251DA4" w:rsidRPr="00251DA4" w:rsidTr="00C1650C">
        <w:tc>
          <w:tcPr>
            <w:tcW w:w="4786"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Преподаватели – основные работники</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71</w:t>
            </w:r>
          </w:p>
        </w:tc>
        <w:tc>
          <w:tcPr>
            <w:tcW w:w="708"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15</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19</w:t>
            </w:r>
          </w:p>
        </w:tc>
        <w:tc>
          <w:tcPr>
            <w:tcW w:w="850"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19</w:t>
            </w:r>
          </w:p>
        </w:tc>
        <w:tc>
          <w:tcPr>
            <w:tcW w:w="993"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18</w:t>
            </w:r>
          </w:p>
        </w:tc>
      </w:tr>
      <w:tr w:rsidR="00251DA4" w:rsidRPr="00251DA4" w:rsidTr="00C1650C">
        <w:tc>
          <w:tcPr>
            <w:tcW w:w="4786"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Преподаватели - внешние совместители</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32</w:t>
            </w:r>
          </w:p>
        </w:tc>
        <w:tc>
          <w:tcPr>
            <w:tcW w:w="708"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18</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7</w:t>
            </w:r>
          </w:p>
        </w:tc>
        <w:tc>
          <w:tcPr>
            <w:tcW w:w="850"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7</w:t>
            </w:r>
          </w:p>
        </w:tc>
        <w:tc>
          <w:tcPr>
            <w:tcW w:w="993"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w:t>
            </w:r>
          </w:p>
        </w:tc>
      </w:tr>
      <w:tr w:rsidR="00251DA4" w:rsidRPr="00251DA4" w:rsidTr="00C1650C">
        <w:tc>
          <w:tcPr>
            <w:tcW w:w="4786"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Концертмейстеры:</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18</w:t>
            </w:r>
          </w:p>
        </w:tc>
        <w:tc>
          <w:tcPr>
            <w:tcW w:w="708"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8</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4</w:t>
            </w:r>
          </w:p>
        </w:tc>
        <w:tc>
          <w:tcPr>
            <w:tcW w:w="850"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6</w:t>
            </w:r>
          </w:p>
        </w:tc>
        <w:tc>
          <w:tcPr>
            <w:tcW w:w="993"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w:t>
            </w:r>
          </w:p>
        </w:tc>
      </w:tr>
      <w:tr w:rsidR="00251DA4" w:rsidRPr="00251DA4" w:rsidTr="00C1650C">
        <w:tc>
          <w:tcPr>
            <w:tcW w:w="4786"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Концертмейстеры – основные работники</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6</w:t>
            </w:r>
          </w:p>
        </w:tc>
        <w:tc>
          <w:tcPr>
            <w:tcW w:w="708"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2</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w:t>
            </w:r>
          </w:p>
        </w:tc>
        <w:tc>
          <w:tcPr>
            <w:tcW w:w="850"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4</w:t>
            </w:r>
          </w:p>
        </w:tc>
        <w:tc>
          <w:tcPr>
            <w:tcW w:w="993"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w:t>
            </w:r>
          </w:p>
        </w:tc>
      </w:tr>
      <w:tr w:rsidR="00251DA4" w:rsidRPr="00251DA4" w:rsidTr="00C1650C">
        <w:tc>
          <w:tcPr>
            <w:tcW w:w="4786"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Концертмейстеры - внешние совместители</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12</w:t>
            </w:r>
          </w:p>
        </w:tc>
        <w:tc>
          <w:tcPr>
            <w:tcW w:w="708"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6</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4</w:t>
            </w:r>
          </w:p>
        </w:tc>
        <w:tc>
          <w:tcPr>
            <w:tcW w:w="850"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2</w:t>
            </w:r>
          </w:p>
        </w:tc>
        <w:tc>
          <w:tcPr>
            <w:tcW w:w="993" w:type="dxa"/>
            <w:shd w:val="clear" w:color="auto" w:fill="auto"/>
          </w:tcPr>
          <w:p w:rsidR="00251DA4" w:rsidRPr="00251DA4" w:rsidRDefault="00251DA4" w:rsidP="00C1650C">
            <w:pPr>
              <w:shd w:val="clear" w:color="auto" w:fill="FFFFFF"/>
              <w:jc w:val="both"/>
              <w:rPr>
                <w:rFonts w:ascii="Times New Roman" w:hAnsi="Times New Roman" w:cs="Times New Roman"/>
                <w:color w:val="FF0000"/>
                <w:sz w:val="24"/>
                <w:szCs w:val="24"/>
              </w:rPr>
            </w:pPr>
            <w:r w:rsidRPr="00251DA4">
              <w:rPr>
                <w:rFonts w:ascii="Times New Roman" w:hAnsi="Times New Roman" w:cs="Times New Roman"/>
                <w:color w:val="FF0000"/>
                <w:sz w:val="24"/>
                <w:szCs w:val="24"/>
              </w:rPr>
              <w:t>-</w:t>
            </w:r>
          </w:p>
        </w:tc>
      </w:tr>
      <w:tr w:rsidR="00251DA4" w:rsidRPr="00251DA4" w:rsidTr="00C1650C">
        <w:tc>
          <w:tcPr>
            <w:tcW w:w="4786"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Педагоги-организаторы:</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2</w:t>
            </w:r>
          </w:p>
        </w:tc>
        <w:tc>
          <w:tcPr>
            <w:tcW w:w="708"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1</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w:t>
            </w:r>
          </w:p>
        </w:tc>
        <w:tc>
          <w:tcPr>
            <w:tcW w:w="850"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w:t>
            </w:r>
          </w:p>
        </w:tc>
        <w:tc>
          <w:tcPr>
            <w:tcW w:w="993"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1</w:t>
            </w:r>
          </w:p>
        </w:tc>
      </w:tr>
      <w:tr w:rsidR="00251DA4" w:rsidRPr="00251DA4" w:rsidTr="00C1650C">
        <w:tc>
          <w:tcPr>
            <w:tcW w:w="4786"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Педагоги-организаторы – основные работники</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2</w:t>
            </w:r>
          </w:p>
        </w:tc>
        <w:tc>
          <w:tcPr>
            <w:tcW w:w="708"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1</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w:t>
            </w:r>
          </w:p>
        </w:tc>
        <w:tc>
          <w:tcPr>
            <w:tcW w:w="850"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p>
        </w:tc>
        <w:tc>
          <w:tcPr>
            <w:tcW w:w="993"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1</w:t>
            </w:r>
          </w:p>
        </w:tc>
      </w:tr>
      <w:tr w:rsidR="00251DA4" w:rsidRPr="00251DA4" w:rsidTr="00C1650C">
        <w:tc>
          <w:tcPr>
            <w:tcW w:w="4786"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Педагоги-организаторы - внешние совместители</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w:t>
            </w:r>
          </w:p>
        </w:tc>
        <w:tc>
          <w:tcPr>
            <w:tcW w:w="708"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w:t>
            </w:r>
          </w:p>
        </w:tc>
        <w:tc>
          <w:tcPr>
            <w:tcW w:w="850"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w:t>
            </w:r>
          </w:p>
        </w:tc>
        <w:tc>
          <w:tcPr>
            <w:tcW w:w="993"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w:t>
            </w:r>
          </w:p>
        </w:tc>
      </w:tr>
      <w:tr w:rsidR="00251DA4" w:rsidRPr="00251DA4" w:rsidTr="00C1650C">
        <w:tc>
          <w:tcPr>
            <w:tcW w:w="4786"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Воспитатели:</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2</w:t>
            </w:r>
          </w:p>
        </w:tc>
        <w:tc>
          <w:tcPr>
            <w:tcW w:w="708"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w:t>
            </w:r>
          </w:p>
        </w:tc>
        <w:tc>
          <w:tcPr>
            <w:tcW w:w="850"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2</w:t>
            </w:r>
          </w:p>
        </w:tc>
        <w:tc>
          <w:tcPr>
            <w:tcW w:w="993" w:type="dxa"/>
            <w:shd w:val="clear" w:color="auto" w:fill="auto"/>
          </w:tcPr>
          <w:p w:rsidR="00251DA4" w:rsidRPr="00251DA4" w:rsidRDefault="00251DA4" w:rsidP="00C1650C">
            <w:pPr>
              <w:shd w:val="clear" w:color="auto" w:fill="FFFFFF"/>
              <w:jc w:val="both"/>
              <w:rPr>
                <w:rFonts w:ascii="Times New Roman" w:hAnsi="Times New Roman" w:cs="Times New Roman"/>
                <w:b/>
              </w:rPr>
            </w:pPr>
            <w:r w:rsidRPr="00251DA4">
              <w:rPr>
                <w:rFonts w:ascii="Times New Roman" w:hAnsi="Times New Roman" w:cs="Times New Roman"/>
                <w:b/>
              </w:rPr>
              <w:t>-</w:t>
            </w:r>
          </w:p>
        </w:tc>
      </w:tr>
      <w:tr w:rsidR="00251DA4" w:rsidRPr="00251DA4" w:rsidTr="00C1650C">
        <w:tc>
          <w:tcPr>
            <w:tcW w:w="4786"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Воспитатели – основные работники</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1</w:t>
            </w:r>
          </w:p>
        </w:tc>
        <w:tc>
          <w:tcPr>
            <w:tcW w:w="708"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w:t>
            </w:r>
          </w:p>
        </w:tc>
        <w:tc>
          <w:tcPr>
            <w:tcW w:w="850"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1</w:t>
            </w:r>
          </w:p>
        </w:tc>
        <w:tc>
          <w:tcPr>
            <w:tcW w:w="993"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w:t>
            </w:r>
          </w:p>
        </w:tc>
      </w:tr>
      <w:tr w:rsidR="00251DA4" w:rsidRPr="00251DA4" w:rsidTr="00C1650C">
        <w:tc>
          <w:tcPr>
            <w:tcW w:w="4786"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lastRenderedPageBreak/>
              <w:t>Воспитатели - внешние совместители</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1</w:t>
            </w:r>
          </w:p>
        </w:tc>
        <w:tc>
          <w:tcPr>
            <w:tcW w:w="708"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w:t>
            </w:r>
          </w:p>
        </w:tc>
        <w:tc>
          <w:tcPr>
            <w:tcW w:w="850"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1</w:t>
            </w:r>
          </w:p>
        </w:tc>
        <w:tc>
          <w:tcPr>
            <w:tcW w:w="993"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w:t>
            </w:r>
          </w:p>
        </w:tc>
      </w:tr>
      <w:tr w:rsidR="00251DA4" w:rsidRPr="00251DA4" w:rsidTr="00C1650C">
        <w:tc>
          <w:tcPr>
            <w:tcW w:w="4786"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Всего:</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125</w:t>
            </w:r>
          </w:p>
        </w:tc>
        <w:tc>
          <w:tcPr>
            <w:tcW w:w="708"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42</w:t>
            </w:r>
          </w:p>
        </w:tc>
        <w:tc>
          <w:tcPr>
            <w:tcW w:w="851"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30</w:t>
            </w:r>
          </w:p>
        </w:tc>
        <w:tc>
          <w:tcPr>
            <w:tcW w:w="850"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34</w:t>
            </w:r>
          </w:p>
        </w:tc>
        <w:tc>
          <w:tcPr>
            <w:tcW w:w="993"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19</w:t>
            </w:r>
          </w:p>
        </w:tc>
      </w:tr>
    </w:tbl>
    <w:p w:rsidR="00251DA4" w:rsidRPr="00251DA4" w:rsidRDefault="00251DA4" w:rsidP="00251DA4">
      <w:pPr>
        <w:shd w:val="clear" w:color="auto" w:fill="FFFFFF"/>
        <w:jc w:val="both"/>
        <w:rPr>
          <w:rFonts w:ascii="Times New Roman" w:hAnsi="Times New Roman" w:cs="Times New Roman"/>
        </w:rPr>
      </w:pPr>
    </w:p>
    <w:p w:rsidR="00251DA4" w:rsidRPr="00251DA4" w:rsidRDefault="00251DA4" w:rsidP="00251DA4">
      <w:pPr>
        <w:shd w:val="clear" w:color="auto" w:fill="FFFFFF"/>
        <w:ind w:firstLine="540"/>
        <w:jc w:val="both"/>
        <w:rPr>
          <w:rFonts w:ascii="Times New Roman" w:hAnsi="Times New Roman" w:cs="Times New Roman"/>
        </w:rPr>
      </w:pPr>
    </w:p>
    <w:p w:rsidR="00251DA4" w:rsidRPr="00251DA4" w:rsidRDefault="00251DA4" w:rsidP="00251DA4">
      <w:pPr>
        <w:shd w:val="clear" w:color="auto" w:fill="FFFFFF"/>
        <w:ind w:firstLine="540"/>
        <w:jc w:val="center"/>
        <w:rPr>
          <w:rFonts w:ascii="Times New Roman" w:hAnsi="Times New Roman" w:cs="Times New Roman"/>
          <w:sz w:val="24"/>
          <w:szCs w:val="24"/>
        </w:rPr>
      </w:pPr>
      <w:r w:rsidRPr="00251DA4">
        <w:rPr>
          <w:rFonts w:ascii="Times New Roman" w:hAnsi="Times New Roman" w:cs="Times New Roman"/>
          <w:sz w:val="24"/>
          <w:szCs w:val="24"/>
        </w:rPr>
        <w:t>Сведения о квалификационных категориях</w:t>
      </w:r>
    </w:p>
    <w:tbl>
      <w:tblPr>
        <w:tblW w:w="1045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992"/>
        <w:gridCol w:w="533"/>
        <w:gridCol w:w="601"/>
        <w:gridCol w:w="709"/>
        <w:gridCol w:w="533"/>
        <w:gridCol w:w="567"/>
        <w:gridCol w:w="850"/>
        <w:gridCol w:w="885"/>
        <w:gridCol w:w="1701"/>
        <w:gridCol w:w="816"/>
      </w:tblGrid>
      <w:tr w:rsidR="00251DA4" w:rsidRPr="00251DA4" w:rsidTr="00251DA4">
        <w:tc>
          <w:tcPr>
            <w:tcW w:w="2269" w:type="dxa"/>
            <w:shd w:val="clear" w:color="auto" w:fill="auto"/>
          </w:tcPr>
          <w:p w:rsidR="00251DA4" w:rsidRPr="00251DA4" w:rsidRDefault="00251DA4" w:rsidP="00C1650C">
            <w:pPr>
              <w:shd w:val="clear" w:color="auto" w:fill="FFFFFF"/>
              <w:jc w:val="both"/>
              <w:rPr>
                <w:rFonts w:ascii="Times New Roman" w:hAnsi="Times New Roman" w:cs="Times New Roman"/>
              </w:rPr>
            </w:pPr>
          </w:p>
        </w:tc>
        <w:tc>
          <w:tcPr>
            <w:tcW w:w="992"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высшая</w:t>
            </w:r>
          </w:p>
        </w:tc>
        <w:tc>
          <w:tcPr>
            <w:tcW w:w="533"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w:t>
            </w:r>
          </w:p>
        </w:tc>
        <w:tc>
          <w:tcPr>
            <w:tcW w:w="601"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первая</w:t>
            </w:r>
          </w:p>
        </w:tc>
        <w:tc>
          <w:tcPr>
            <w:tcW w:w="709"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w:t>
            </w:r>
          </w:p>
        </w:tc>
        <w:tc>
          <w:tcPr>
            <w:tcW w:w="533"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вторая</w:t>
            </w:r>
          </w:p>
        </w:tc>
        <w:tc>
          <w:tcPr>
            <w:tcW w:w="567"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w:t>
            </w:r>
          </w:p>
        </w:tc>
        <w:tc>
          <w:tcPr>
            <w:tcW w:w="850"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без категории</w:t>
            </w:r>
          </w:p>
        </w:tc>
        <w:tc>
          <w:tcPr>
            <w:tcW w:w="885"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w:t>
            </w:r>
          </w:p>
        </w:tc>
        <w:tc>
          <w:tcPr>
            <w:tcW w:w="1701"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соответствует должности</w:t>
            </w:r>
          </w:p>
        </w:tc>
        <w:tc>
          <w:tcPr>
            <w:tcW w:w="816"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w:t>
            </w:r>
          </w:p>
        </w:tc>
      </w:tr>
      <w:tr w:rsidR="00251DA4" w:rsidRPr="00251DA4" w:rsidTr="00251DA4">
        <w:tc>
          <w:tcPr>
            <w:tcW w:w="2269"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Преподаватели:</w:t>
            </w:r>
          </w:p>
        </w:tc>
        <w:tc>
          <w:tcPr>
            <w:tcW w:w="992"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72</w:t>
            </w:r>
          </w:p>
        </w:tc>
        <w:tc>
          <w:tcPr>
            <w:tcW w:w="533"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69,9</w:t>
            </w:r>
          </w:p>
        </w:tc>
        <w:tc>
          <w:tcPr>
            <w:tcW w:w="601"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13</w:t>
            </w:r>
          </w:p>
        </w:tc>
        <w:tc>
          <w:tcPr>
            <w:tcW w:w="709"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12,7</w:t>
            </w:r>
          </w:p>
        </w:tc>
        <w:tc>
          <w:tcPr>
            <w:tcW w:w="533"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w:t>
            </w:r>
          </w:p>
        </w:tc>
        <w:tc>
          <w:tcPr>
            <w:tcW w:w="567"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0</w:t>
            </w:r>
          </w:p>
        </w:tc>
        <w:tc>
          <w:tcPr>
            <w:tcW w:w="850"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18</w:t>
            </w:r>
          </w:p>
        </w:tc>
        <w:tc>
          <w:tcPr>
            <w:tcW w:w="885"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17,4</w:t>
            </w:r>
          </w:p>
        </w:tc>
        <w:tc>
          <w:tcPr>
            <w:tcW w:w="1701"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15</w:t>
            </w:r>
          </w:p>
        </w:tc>
        <w:tc>
          <w:tcPr>
            <w:tcW w:w="816"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14,5</w:t>
            </w:r>
          </w:p>
        </w:tc>
      </w:tr>
      <w:tr w:rsidR="00251DA4" w:rsidRPr="00251DA4" w:rsidTr="00251DA4">
        <w:tc>
          <w:tcPr>
            <w:tcW w:w="2269"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Преподаватели – основные работники</w:t>
            </w:r>
          </w:p>
        </w:tc>
        <w:tc>
          <w:tcPr>
            <w:tcW w:w="992"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57</w:t>
            </w:r>
          </w:p>
        </w:tc>
        <w:tc>
          <w:tcPr>
            <w:tcW w:w="533"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80,3</w:t>
            </w:r>
          </w:p>
        </w:tc>
        <w:tc>
          <w:tcPr>
            <w:tcW w:w="601"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9</w:t>
            </w:r>
          </w:p>
        </w:tc>
        <w:tc>
          <w:tcPr>
            <w:tcW w:w="709"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12,7</w:t>
            </w:r>
          </w:p>
        </w:tc>
        <w:tc>
          <w:tcPr>
            <w:tcW w:w="533"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w:t>
            </w:r>
          </w:p>
        </w:tc>
        <w:tc>
          <w:tcPr>
            <w:tcW w:w="567"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0</w:t>
            </w:r>
          </w:p>
        </w:tc>
        <w:tc>
          <w:tcPr>
            <w:tcW w:w="850"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5</w:t>
            </w:r>
          </w:p>
        </w:tc>
        <w:tc>
          <w:tcPr>
            <w:tcW w:w="885"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7,1</w:t>
            </w:r>
          </w:p>
        </w:tc>
        <w:tc>
          <w:tcPr>
            <w:tcW w:w="1701"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3</w:t>
            </w:r>
          </w:p>
        </w:tc>
        <w:tc>
          <w:tcPr>
            <w:tcW w:w="816"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4,2</w:t>
            </w:r>
          </w:p>
        </w:tc>
      </w:tr>
      <w:tr w:rsidR="00251DA4" w:rsidRPr="00251DA4" w:rsidTr="00251DA4">
        <w:trPr>
          <w:trHeight w:val="976"/>
        </w:trPr>
        <w:tc>
          <w:tcPr>
            <w:tcW w:w="2269"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Преподаватели - внешние совместители</w:t>
            </w:r>
          </w:p>
        </w:tc>
        <w:tc>
          <w:tcPr>
            <w:tcW w:w="992"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15</w:t>
            </w:r>
          </w:p>
        </w:tc>
        <w:tc>
          <w:tcPr>
            <w:tcW w:w="533"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46,9</w:t>
            </w:r>
          </w:p>
        </w:tc>
        <w:tc>
          <w:tcPr>
            <w:tcW w:w="601"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4</w:t>
            </w:r>
          </w:p>
        </w:tc>
        <w:tc>
          <w:tcPr>
            <w:tcW w:w="709"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12,5</w:t>
            </w:r>
          </w:p>
        </w:tc>
        <w:tc>
          <w:tcPr>
            <w:tcW w:w="533"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w:t>
            </w:r>
          </w:p>
        </w:tc>
        <w:tc>
          <w:tcPr>
            <w:tcW w:w="567"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0</w:t>
            </w:r>
          </w:p>
        </w:tc>
        <w:tc>
          <w:tcPr>
            <w:tcW w:w="850"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13</w:t>
            </w:r>
          </w:p>
        </w:tc>
        <w:tc>
          <w:tcPr>
            <w:tcW w:w="885"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40,6</w:t>
            </w:r>
          </w:p>
        </w:tc>
        <w:tc>
          <w:tcPr>
            <w:tcW w:w="1701"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12</w:t>
            </w:r>
          </w:p>
        </w:tc>
        <w:tc>
          <w:tcPr>
            <w:tcW w:w="816"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66,6</w:t>
            </w:r>
          </w:p>
        </w:tc>
      </w:tr>
      <w:tr w:rsidR="00251DA4" w:rsidRPr="00251DA4" w:rsidTr="00251DA4">
        <w:tc>
          <w:tcPr>
            <w:tcW w:w="2269"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Концертмейстеры:</w:t>
            </w:r>
          </w:p>
        </w:tc>
        <w:tc>
          <w:tcPr>
            <w:tcW w:w="992"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7</w:t>
            </w:r>
          </w:p>
        </w:tc>
        <w:tc>
          <w:tcPr>
            <w:tcW w:w="533"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38,9</w:t>
            </w:r>
          </w:p>
        </w:tc>
        <w:tc>
          <w:tcPr>
            <w:tcW w:w="601"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3</w:t>
            </w:r>
          </w:p>
        </w:tc>
        <w:tc>
          <w:tcPr>
            <w:tcW w:w="709"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16,7</w:t>
            </w:r>
          </w:p>
        </w:tc>
        <w:tc>
          <w:tcPr>
            <w:tcW w:w="533"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0</w:t>
            </w:r>
          </w:p>
        </w:tc>
        <w:tc>
          <w:tcPr>
            <w:tcW w:w="567"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0</w:t>
            </w:r>
          </w:p>
        </w:tc>
        <w:tc>
          <w:tcPr>
            <w:tcW w:w="850"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8</w:t>
            </w:r>
          </w:p>
        </w:tc>
        <w:tc>
          <w:tcPr>
            <w:tcW w:w="885"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44,4</w:t>
            </w:r>
          </w:p>
        </w:tc>
        <w:tc>
          <w:tcPr>
            <w:tcW w:w="1701"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8</w:t>
            </w:r>
          </w:p>
        </w:tc>
        <w:tc>
          <w:tcPr>
            <w:tcW w:w="816"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44.4</w:t>
            </w:r>
          </w:p>
        </w:tc>
      </w:tr>
      <w:tr w:rsidR="00251DA4" w:rsidRPr="00251DA4" w:rsidTr="00251DA4">
        <w:tc>
          <w:tcPr>
            <w:tcW w:w="2269"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Концертмейстеры – основные работники</w:t>
            </w:r>
          </w:p>
        </w:tc>
        <w:tc>
          <w:tcPr>
            <w:tcW w:w="992"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3</w:t>
            </w:r>
          </w:p>
        </w:tc>
        <w:tc>
          <w:tcPr>
            <w:tcW w:w="533"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50</w:t>
            </w:r>
          </w:p>
        </w:tc>
        <w:tc>
          <w:tcPr>
            <w:tcW w:w="601"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1</w:t>
            </w:r>
          </w:p>
        </w:tc>
        <w:tc>
          <w:tcPr>
            <w:tcW w:w="709"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16,6</w:t>
            </w:r>
          </w:p>
        </w:tc>
        <w:tc>
          <w:tcPr>
            <w:tcW w:w="533"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0</w:t>
            </w:r>
          </w:p>
        </w:tc>
        <w:tc>
          <w:tcPr>
            <w:tcW w:w="567"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0</w:t>
            </w:r>
          </w:p>
        </w:tc>
        <w:tc>
          <w:tcPr>
            <w:tcW w:w="850"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2</w:t>
            </w:r>
          </w:p>
        </w:tc>
        <w:tc>
          <w:tcPr>
            <w:tcW w:w="885"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33,3</w:t>
            </w:r>
          </w:p>
        </w:tc>
        <w:tc>
          <w:tcPr>
            <w:tcW w:w="1701"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2</w:t>
            </w:r>
          </w:p>
        </w:tc>
        <w:tc>
          <w:tcPr>
            <w:tcW w:w="816"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33,3</w:t>
            </w:r>
          </w:p>
        </w:tc>
      </w:tr>
      <w:tr w:rsidR="00251DA4" w:rsidRPr="00251DA4" w:rsidTr="00251DA4">
        <w:tc>
          <w:tcPr>
            <w:tcW w:w="2269" w:type="dxa"/>
            <w:shd w:val="clear" w:color="auto" w:fill="auto"/>
          </w:tcPr>
          <w:p w:rsidR="00251DA4" w:rsidRPr="00251DA4" w:rsidRDefault="00251DA4" w:rsidP="00C1650C">
            <w:pPr>
              <w:shd w:val="clear" w:color="auto" w:fill="FFFFFF"/>
              <w:jc w:val="both"/>
              <w:rPr>
                <w:rFonts w:ascii="Times New Roman" w:hAnsi="Times New Roman" w:cs="Times New Roman"/>
                <w:sz w:val="24"/>
                <w:szCs w:val="24"/>
              </w:rPr>
            </w:pPr>
            <w:r w:rsidRPr="00251DA4">
              <w:rPr>
                <w:rFonts w:ascii="Times New Roman" w:hAnsi="Times New Roman" w:cs="Times New Roman"/>
                <w:sz w:val="24"/>
                <w:szCs w:val="24"/>
              </w:rPr>
              <w:t>Концертмейстеры - внешние совместители</w:t>
            </w:r>
          </w:p>
        </w:tc>
        <w:tc>
          <w:tcPr>
            <w:tcW w:w="992"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 xml:space="preserve">   4</w:t>
            </w:r>
          </w:p>
        </w:tc>
        <w:tc>
          <w:tcPr>
            <w:tcW w:w="533"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33,3</w:t>
            </w:r>
          </w:p>
        </w:tc>
        <w:tc>
          <w:tcPr>
            <w:tcW w:w="601"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2</w:t>
            </w:r>
          </w:p>
        </w:tc>
        <w:tc>
          <w:tcPr>
            <w:tcW w:w="709" w:type="dxa"/>
            <w:shd w:val="clear" w:color="auto" w:fill="auto"/>
          </w:tcPr>
          <w:p w:rsidR="00251DA4" w:rsidRPr="00251DA4" w:rsidRDefault="00251DA4" w:rsidP="00C1650C">
            <w:pPr>
              <w:shd w:val="clear" w:color="auto" w:fill="FFFFFF"/>
              <w:jc w:val="both"/>
              <w:rPr>
                <w:rFonts w:ascii="Times New Roman" w:hAnsi="Times New Roman" w:cs="Times New Roman"/>
              </w:rPr>
            </w:pPr>
            <w:r w:rsidRPr="00251DA4">
              <w:rPr>
                <w:rFonts w:ascii="Times New Roman" w:hAnsi="Times New Roman" w:cs="Times New Roman"/>
              </w:rPr>
              <w:t>16,7</w:t>
            </w:r>
          </w:p>
        </w:tc>
        <w:tc>
          <w:tcPr>
            <w:tcW w:w="533"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w:t>
            </w:r>
          </w:p>
        </w:tc>
        <w:tc>
          <w:tcPr>
            <w:tcW w:w="567"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w:t>
            </w:r>
          </w:p>
        </w:tc>
        <w:tc>
          <w:tcPr>
            <w:tcW w:w="850"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6</w:t>
            </w:r>
          </w:p>
        </w:tc>
        <w:tc>
          <w:tcPr>
            <w:tcW w:w="885"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50</w:t>
            </w:r>
          </w:p>
        </w:tc>
        <w:tc>
          <w:tcPr>
            <w:tcW w:w="1701"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6</w:t>
            </w:r>
          </w:p>
        </w:tc>
        <w:tc>
          <w:tcPr>
            <w:tcW w:w="816" w:type="dxa"/>
            <w:shd w:val="clear" w:color="auto" w:fill="auto"/>
          </w:tcPr>
          <w:p w:rsidR="00251DA4" w:rsidRPr="00251DA4" w:rsidRDefault="00251DA4" w:rsidP="00C1650C">
            <w:pPr>
              <w:shd w:val="clear" w:color="auto" w:fill="FFFFFF"/>
              <w:jc w:val="center"/>
              <w:rPr>
                <w:rFonts w:ascii="Times New Roman" w:hAnsi="Times New Roman" w:cs="Times New Roman"/>
              </w:rPr>
            </w:pPr>
            <w:r w:rsidRPr="00251DA4">
              <w:rPr>
                <w:rFonts w:ascii="Times New Roman" w:hAnsi="Times New Roman" w:cs="Times New Roman"/>
              </w:rPr>
              <w:t>50</w:t>
            </w:r>
          </w:p>
        </w:tc>
      </w:tr>
      <w:tr w:rsidR="00251DA4" w:rsidRPr="00251DA4" w:rsidTr="00251DA4">
        <w:tc>
          <w:tcPr>
            <w:tcW w:w="2269" w:type="dxa"/>
            <w:shd w:val="clear" w:color="auto" w:fill="auto"/>
          </w:tcPr>
          <w:p w:rsidR="00251DA4" w:rsidRPr="00251DA4" w:rsidRDefault="00251DA4" w:rsidP="00C1650C">
            <w:pPr>
              <w:shd w:val="clear" w:color="auto" w:fill="FFFFFF"/>
              <w:jc w:val="both"/>
              <w:rPr>
                <w:rFonts w:ascii="Times New Roman" w:hAnsi="Times New Roman" w:cs="Times New Roman"/>
                <w:b/>
                <w:sz w:val="24"/>
                <w:szCs w:val="24"/>
              </w:rPr>
            </w:pPr>
            <w:r w:rsidRPr="00251DA4">
              <w:rPr>
                <w:rFonts w:ascii="Times New Roman" w:hAnsi="Times New Roman" w:cs="Times New Roman"/>
                <w:b/>
                <w:sz w:val="24"/>
                <w:szCs w:val="24"/>
              </w:rPr>
              <w:t>Всего:</w:t>
            </w:r>
          </w:p>
        </w:tc>
        <w:tc>
          <w:tcPr>
            <w:tcW w:w="992" w:type="dxa"/>
            <w:shd w:val="clear" w:color="auto" w:fill="auto"/>
          </w:tcPr>
          <w:p w:rsidR="00251DA4" w:rsidRPr="00251DA4" w:rsidRDefault="00251DA4" w:rsidP="00C1650C">
            <w:pPr>
              <w:shd w:val="clear" w:color="auto" w:fill="FFFFFF"/>
              <w:jc w:val="both"/>
              <w:rPr>
                <w:rFonts w:ascii="Times New Roman" w:hAnsi="Times New Roman" w:cs="Times New Roman"/>
                <w:b/>
              </w:rPr>
            </w:pPr>
            <w:r w:rsidRPr="00251DA4">
              <w:rPr>
                <w:rFonts w:ascii="Times New Roman" w:hAnsi="Times New Roman" w:cs="Times New Roman"/>
                <w:b/>
              </w:rPr>
              <w:t>79</w:t>
            </w:r>
          </w:p>
        </w:tc>
        <w:tc>
          <w:tcPr>
            <w:tcW w:w="533" w:type="dxa"/>
            <w:shd w:val="clear" w:color="auto" w:fill="auto"/>
          </w:tcPr>
          <w:p w:rsidR="00251DA4" w:rsidRPr="00251DA4" w:rsidRDefault="00251DA4" w:rsidP="00C1650C">
            <w:pPr>
              <w:shd w:val="clear" w:color="auto" w:fill="FFFFFF"/>
              <w:jc w:val="both"/>
              <w:rPr>
                <w:rFonts w:ascii="Times New Roman" w:hAnsi="Times New Roman" w:cs="Times New Roman"/>
                <w:b/>
              </w:rPr>
            </w:pPr>
            <w:r w:rsidRPr="00251DA4">
              <w:rPr>
                <w:rFonts w:ascii="Times New Roman" w:hAnsi="Times New Roman" w:cs="Times New Roman"/>
                <w:b/>
              </w:rPr>
              <w:t>65,3</w:t>
            </w:r>
          </w:p>
        </w:tc>
        <w:tc>
          <w:tcPr>
            <w:tcW w:w="601" w:type="dxa"/>
            <w:shd w:val="clear" w:color="auto" w:fill="auto"/>
          </w:tcPr>
          <w:p w:rsidR="00251DA4" w:rsidRPr="00251DA4" w:rsidRDefault="00251DA4" w:rsidP="00C1650C">
            <w:pPr>
              <w:shd w:val="clear" w:color="auto" w:fill="FFFFFF"/>
              <w:jc w:val="both"/>
              <w:rPr>
                <w:rFonts w:ascii="Times New Roman" w:hAnsi="Times New Roman" w:cs="Times New Roman"/>
                <w:b/>
              </w:rPr>
            </w:pPr>
            <w:r w:rsidRPr="00251DA4">
              <w:rPr>
                <w:rFonts w:ascii="Times New Roman" w:hAnsi="Times New Roman" w:cs="Times New Roman"/>
                <w:b/>
              </w:rPr>
              <w:t>16</w:t>
            </w:r>
          </w:p>
        </w:tc>
        <w:tc>
          <w:tcPr>
            <w:tcW w:w="709" w:type="dxa"/>
            <w:shd w:val="clear" w:color="auto" w:fill="auto"/>
          </w:tcPr>
          <w:p w:rsidR="00251DA4" w:rsidRPr="00251DA4" w:rsidRDefault="00251DA4" w:rsidP="00C1650C">
            <w:pPr>
              <w:shd w:val="clear" w:color="auto" w:fill="FFFFFF"/>
              <w:jc w:val="both"/>
              <w:rPr>
                <w:rFonts w:ascii="Times New Roman" w:hAnsi="Times New Roman" w:cs="Times New Roman"/>
                <w:b/>
              </w:rPr>
            </w:pPr>
            <w:r w:rsidRPr="00251DA4">
              <w:rPr>
                <w:rFonts w:ascii="Times New Roman" w:hAnsi="Times New Roman" w:cs="Times New Roman"/>
                <w:b/>
              </w:rPr>
              <w:t>13,2</w:t>
            </w:r>
          </w:p>
        </w:tc>
        <w:tc>
          <w:tcPr>
            <w:tcW w:w="533" w:type="dxa"/>
            <w:shd w:val="clear" w:color="auto" w:fill="auto"/>
          </w:tcPr>
          <w:p w:rsidR="00251DA4" w:rsidRPr="00251DA4" w:rsidRDefault="00251DA4" w:rsidP="00C1650C">
            <w:pPr>
              <w:shd w:val="clear" w:color="auto" w:fill="FFFFFF"/>
              <w:jc w:val="both"/>
              <w:rPr>
                <w:rFonts w:ascii="Times New Roman" w:hAnsi="Times New Roman" w:cs="Times New Roman"/>
                <w:b/>
              </w:rPr>
            </w:pPr>
            <w:r w:rsidRPr="00251DA4">
              <w:rPr>
                <w:rFonts w:ascii="Times New Roman" w:hAnsi="Times New Roman" w:cs="Times New Roman"/>
                <w:b/>
              </w:rPr>
              <w:t>0</w:t>
            </w:r>
          </w:p>
        </w:tc>
        <w:tc>
          <w:tcPr>
            <w:tcW w:w="567" w:type="dxa"/>
            <w:shd w:val="clear" w:color="auto" w:fill="auto"/>
          </w:tcPr>
          <w:p w:rsidR="00251DA4" w:rsidRPr="00251DA4" w:rsidRDefault="00251DA4" w:rsidP="00C1650C">
            <w:pPr>
              <w:shd w:val="clear" w:color="auto" w:fill="FFFFFF"/>
              <w:jc w:val="both"/>
              <w:rPr>
                <w:rFonts w:ascii="Times New Roman" w:hAnsi="Times New Roman" w:cs="Times New Roman"/>
                <w:b/>
              </w:rPr>
            </w:pPr>
            <w:r w:rsidRPr="00251DA4">
              <w:rPr>
                <w:rFonts w:ascii="Times New Roman" w:hAnsi="Times New Roman" w:cs="Times New Roman"/>
                <w:b/>
              </w:rPr>
              <w:t>0</w:t>
            </w:r>
          </w:p>
        </w:tc>
        <w:tc>
          <w:tcPr>
            <w:tcW w:w="850"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26</w:t>
            </w:r>
          </w:p>
        </w:tc>
        <w:tc>
          <w:tcPr>
            <w:tcW w:w="885" w:type="dxa"/>
            <w:shd w:val="clear" w:color="auto" w:fill="auto"/>
          </w:tcPr>
          <w:p w:rsidR="00251DA4" w:rsidRPr="00251DA4" w:rsidRDefault="00251DA4" w:rsidP="00C1650C">
            <w:pPr>
              <w:shd w:val="clear" w:color="auto" w:fill="FFFFFF"/>
              <w:jc w:val="both"/>
              <w:rPr>
                <w:rFonts w:ascii="Times New Roman" w:hAnsi="Times New Roman" w:cs="Times New Roman"/>
                <w:b/>
              </w:rPr>
            </w:pPr>
            <w:r w:rsidRPr="00251DA4">
              <w:rPr>
                <w:rFonts w:ascii="Times New Roman" w:hAnsi="Times New Roman" w:cs="Times New Roman"/>
                <w:b/>
              </w:rPr>
              <w:t>21,5</w:t>
            </w:r>
          </w:p>
        </w:tc>
        <w:tc>
          <w:tcPr>
            <w:tcW w:w="1701" w:type="dxa"/>
            <w:shd w:val="clear" w:color="auto" w:fill="auto"/>
          </w:tcPr>
          <w:p w:rsidR="00251DA4" w:rsidRPr="00251DA4" w:rsidRDefault="00251DA4" w:rsidP="00C1650C">
            <w:pPr>
              <w:shd w:val="clear" w:color="auto" w:fill="FFFFFF"/>
              <w:jc w:val="center"/>
              <w:rPr>
                <w:rFonts w:ascii="Times New Roman" w:hAnsi="Times New Roman" w:cs="Times New Roman"/>
                <w:b/>
              </w:rPr>
            </w:pPr>
            <w:r w:rsidRPr="00251DA4">
              <w:rPr>
                <w:rFonts w:ascii="Times New Roman" w:hAnsi="Times New Roman" w:cs="Times New Roman"/>
                <w:b/>
              </w:rPr>
              <w:t>23</w:t>
            </w:r>
          </w:p>
        </w:tc>
        <w:tc>
          <w:tcPr>
            <w:tcW w:w="816" w:type="dxa"/>
            <w:shd w:val="clear" w:color="auto" w:fill="auto"/>
          </w:tcPr>
          <w:p w:rsidR="00251DA4" w:rsidRPr="00251DA4" w:rsidRDefault="00251DA4" w:rsidP="00C1650C">
            <w:pPr>
              <w:shd w:val="clear" w:color="auto" w:fill="FFFFFF"/>
              <w:jc w:val="both"/>
              <w:rPr>
                <w:rFonts w:ascii="Times New Roman" w:hAnsi="Times New Roman" w:cs="Times New Roman"/>
                <w:b/>
              </w:rPr>
            </w:pPr>
            <w:r w:rsidRPr="00251DA4">
              <w:rPr>
                <w:rFonts w:ascii="Times New Roman" w:hAnsi="Times New Roman" w:cs="Times New Roman"/>
                <w:b/>
              </w:rPr>
              <w:t>19,0</w:t>
            </w:r>
          </w:p>
        </w:tc>
      </w:tr>
    </w:tbl>
    <w:p w:rsidR="00251DA4" w:rsidRPr="00251DA4" w:rsidRDefault="00251DA4" w:rsidP="00251DA4">
      <w:pPr>
        <w:shd w:val="clear" w:color="auto" w:fill="FFFFFF"/>
        <w:ind w:firstLine="540"/>
        <w:jc w:val="both"/>
        <w:rPr>
          <w:rFonts w:ascii="Times New Roman" w:hAnsi="Times New Roman" w:cs="Times New Roman"/>
          <w:b/>
          <w:color w:val="FF0000"/>
        </w:rPr>
      </w:pPr>
    </w:p>
    <w:p w:rsidR="00251DA4" w:rsidRPr="00251DA4" w:rsidRDefault="00251DA4" w:rsidP="00251DA4">
      <w:pPr>
        <w:shd w:val="clear" w:color="auto" w:fill="FFFFFF"/>
        <w:ind w:firstLine="540"/>
        <w:jc w:val="both"/>
        <w:rPr>
          <w:rFonts w:ascii="Times New Roman" w:hAnsi="Times New Roman" w:cs="Times New Roman"/>
          <w:color w:val="FF0000"/>
        </w:rPr>
      </w:pPr>
    </w:p>
    <w:p w:rsidR="00251DA4" w:rsidRPr="00251DA4" w:rsidRDefault="00251DA4" w:rsidP="00251DA4">
      <w:pPr>
        <w:shd w:val="clear" w:color="auto" w:fill="FFFFFF"/>
        <w:ind w:firstLine="540"/>
        <w:jc w:val="center"/>
        <w:rPr>
          <w:rFonts w:ascii="Times New Roman" w:hAnsi="Times New Roman" w:cs="Times New Roman"/>
          <w:sz w:val="24"/>
          <w:szCs w:val="24"/>
        </w:rPr>
      </w:pPr>
      <w:r w:rsidRPr="00251DA4">
        <w:rPr>
          <w:rFonts w:ascii="Times New Roman" w:hAnsi="Times New Roman" w:cs="Times New Roman"/>
          <w:sz w:val="24"/>
          <w:szCs w:val="24"/>
        </w:rPr>
        <w:t>Сведения о составе администрации</w:t>
      </w:r>
    </w:p>
    <w:p w:rsidR="00251DA4" w:rsidRPr="00251DA4" w:rsidRDefault="00251DA4" w:rsidP="00251DA4">
      <w:pPr>
        <w:shd w:val="clear" w:color="auto" w:fill="FFFFFF"/>
        <w:ind w:firstLine="54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851"/>
        <w:gridCol w:w="850"/>
        <w:gridCol w:w="851"/>
        <w:gridCol w:w="992"/>
        <w:gridCol w:w="992"/>
      </w:tblGrid>
      <w:tr w:rsidR="00251DA4" w:rsidRPr="00251DA4" w:rsidTr="00C1650C">
        <w:tc>
          <w:tcPr>
            <w:tcW w:w="4644" w:type="dxa"/>
            <w:vMerge w:val="restart"/>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Администрация колледжа</w:t>
            </w:r>
          </w:p>
        </w:tc>
        <w:tc>
          <w:tcPr>
            <w:tcW w:w="851" w:type="dxa"/>
            <w:vMerge w:val="restart"/>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Всего</w:t>
            </w:r>
          </w:p>
        </w:tc>
        <w:tc>
          <w:tcPr>
            <w:tcW w:w="3685" w:type="dxa"/>
            <w:gridSpan w:val="4"/>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По возрастным группам</w:t>
            </w:r>
          </w:p>
        </w:tc>
      </w:tr>
      <w:tr w:rsidR="00251DA4" w:rsidRPr="00251DA4" w:rsidTr="00C1650C">
        <w:tc>
          <w:tcPr>
            <w:tcW w:w="4644" w:type="dxa"/>
            <w:vMerge/>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c>
          <w:tcPr>
            <w:tcW w:w="851" w:type="dxa"/>
            <w:vMerge/>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c>
          <w:tcPr>
            <w:tcW w:w="850"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до 40 лет</w:t>
            </w:r>
          </w:p>
        </w:tc>
        <w:tc>
          <w:tcPr>
            <w:tcW w:w="851"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41-50 лет</w:t>
            </w:r>
          </w:p>
        </w:tc>
        <w:tc>
          <w:tcPr>
            <w:tcW w:w="992"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51-65 лет</w:t>
            </w:r>
          </w:p>
        </w:tc>
        <w:tc>
          <w:tcPr>
            <w:tcW w:w="992"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свыше 65 лет</w:t>
            </w:r>
          </w:p>
        </w:tc>
      </w:tr>
      <w:tr w:rsidR="00251DA4" w:rsidRPr="00251DA4" w:rsidTr="00C1650C">
        <w:tc>
          <w:tcPr>
            <w:tcW w:w="4644"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Директор</w:t>
            </w:r>
          </w:p>
        </w:tc>
        <w:tc>
          <w:tcPr>
            <w:tcW w:w="851"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1</w:t>
            </w:r>
          </w:p>
        </w:tc>
        <w:tc>
          <w:tcPr>
            <w:tcW w:w="850"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c>
          <w:tcPr>
            <w:tcW w:w="851"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c>
          <w:tcPr>
            <w:tcW w:w="992"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c>
          <w:tcPr>
            <w:tcW w:w="992"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1</w:t>
            </w:r>
          </w:p>
        </w:tc>
      </w:tr>
      <w:tr w:rsidR="00251DA4" w:rsidRPr="00251DA4" w:rsidTr="00C1650C">
        <w:tc>
          <w:tcPr>
            <w:tcW w:w="4644"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Заместитель директора по УР</w:t>
            </w:r>
          </w:p>
        </w:tc>
        <w:tc>
          <w:tcPr>
            <w:tcW w:w="851"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1</w:t>
            </w:r>
          </w:p>
        </w:tc>
        <w:tc>
          <w:tcPr>
            <w:tcW w:w="850"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1</w:t>
            </w:r>
          </w:p>
        </w:tc>
        <w:tc>
          <w:tcPr>
            <w:tcW w:w="851"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c>
          <w:tcPr>
            <w:tcW w:w="992"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c>
          <w:tcPr>
            <w:tcW w:w="992"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r>
      <w:tr w:rsidR="00251DA4" w:rsidRPr="00251DA4" w:rsidTr="00C1650C">
        <w:tc>
          <w:tcPr>
            <w:tcW w:w="4644"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Начальник УМО</w:t>
            </w:r>
          </w:p>
        </w:tc>
        <w:tc>
          <w:tcPr>
            <w:tcW w:w="851"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1</w:t>
            </w:r>
          </w:p>
        </w:tc>
        <w:tc>
          <w:tcPr>
            <w:tcW w:w="850"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c>
          <w:tcPr>
            <w:tcW w:w="851"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c>
          <w:tcPr>
            <w:tcW w:w="992"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1</w:t>
            </w:r>
          </w:p>
        </w:tc>
        <w:tc>
          <w:tcPr>
            <w:tcW w:w="992"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r>
      <w:tr w:rsidR="00251DA4" w:rsidRPr="00251DA4" w:rsidTr="00C1650C">
        <w:tc>
          <w:tcPr>
            <w:tcW w:w="4644"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Начальник УВО</w:t>
            </w:r>
          </w:p>
        </w:tc>
        <w:tc>
          <w:tcPr>
            <w:tcW w:w="851"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1</w:t>
            </w:r>
          </w:p>
        </w:tc>
        <w:tc>
          <w:tcPr>
            <w:tcW w:w="850"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c>
          <w:tcPr>
            <w:tcW w:w="851"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c>
          <w:tcPr>
            <w:tcW w:w="992"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1</w:t>
            </w:r>
          </w:p>
        </w:tc>
        <w:tc>
          <w:tcPr>
            <w:tcW w:w="992"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r>
      <w:tr w:rsidR="00251DA4" w:rsidRPr="00251DA4" w:rsidTr="00C1650C">
        <w:tc>
          <w:tcPr>
            <w:tcW w:w="4644"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lastRenderedPageBreak/>
              <w:t>Главный бухгалтер</w:t>
            </w:r>
          </w:p>
        </w:tc>
        <w:tc>
          <w:tcPr>
            <w:tcW w:w="851"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1</w:t>
            </w:r>
          </w:p>
        </w:tc>
        <w:tc>
          <w:tcPr>
            <w:tcW w:w="850"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c>
          <w:tcPr>
            <w:tcW w:w="851"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c>
          <w:tcPr>
            <w:tcW w:w="992"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1</w:t>
            </w:r>
          </w:p>
        </w:tc>
        <w:tc>
          <w:tcPr>
            <w:tcW w:w="992"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r>
      <w:tr w:rsidR="00251DA4" w:rsidRPr="00251DA4" w:rsidTr="00C1650C">
        <w:tc>
          <w:tcPr>
            <w:tcW w:w="4644"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Начальник хозяйственного отдела</w:t>
            </w:r>
          </w:p>
        </w:tc>
        <w:tc>
          <w:tcPr>
            <w:tcW w:w="851"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1</w:t>
            </w:r>
          </w:p>
        </w:tc>
        <w:tc>
          <w:tcPr>
            <w:tcW w:w="850"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c>
          <w:tcPr>
            <w:tcW w:w="851"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1</w:t>
            </w:r>
          </w:p>
        </w:tc>
        <w:tc>
          <w:tcPr>
            <w:tcW w:w="992"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c>
          <w:tcPr>
            <w:tcW w:w="992"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p>
        </w:tc>
      </w:tr>
      <w:tr w:rsidR="00251DA4" w:rsidRPr="00251DA4" w:rsidTr="00C1650C">
        <w:tc>
          <w:tcPr>
            <w:tcW w:w="4644"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Всего:</w:t>
            </w:r>
          </w:p>
        </w:tc>
        <w:tc>
          <w:tcPr>
            <w:tcW w:w="851"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6</w:t>
            </w:r>
          </w:p>
        </w:tc>
        <w:tc>
          <w:tcPr>
            <w:tcW w:w="850"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1</w:t>
            </w:r>
          </w:p>
        </w:tc>
        <w:tc>
          <w:tcPr>
            <w:tcW w:w="851"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1</w:t>
            </w:r>
          </w:p>
        </w:tc>
        <w:tc>
          <w:tcPr>
            <w:tcW w:w="992"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3</w:t>
            </w:r>
          </w:p>
        </w:tc>
        <w:tc>
          <w:tcPr>
            <w:tcW w:w="992"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1</w:t>
            </w:r>
          </w:p>
        </w:tc>
      </w:tr>
    </w:tbl>
    <w:p w:rsidR="00251DA4" w:rsidRPr="00251DA4" w:rsidRDefault="00251DA4" w:rsidP="00251DA4">
      <w:pPr>
        <w:shd w:val="clear" w:color="auto" w:fill="FFFFFF"/>
        <w:ind w:firstLine="540"/>
        <w:jc w:val="both"/>
        <w:rPr>
          <w:rFonts w:ascii="Times New Roman" w:hAnsi="Times New Roman" w:cs="Times New Roman"/>
          <w:color w:val="FF0000"/>
        </w:rPr>
      </w:pPr>
    </w:p>
    <w:p w:rsidR="00251DA4" w:rsidRPr="006E22B4" w:rsidRDefault="00251DA4" w:rsidP="00251DA4">
      <w:pPr>
        <w:shd w:val="clear" w:color="auto" w:fill="FFFFFF"/>
        <w:ind w:firstLine="540"/>
        <w:jc w:val="both"/>
        <w:rPr>
          <w:rFonts w:ascii="Times New Roman" w:hAnsi="Times New Roman" w:cs="Times New Roman"/>
          <w:sz w:val="24"/>
          <w:szCs w:val="24"/>
        </w:rPr>
      </w:pPr>
      <w:r w:rsidRPr="006E22B4">
        <w:rPr>
          <w:rFonts w:ascii="Times New Roman" w:hAnsi="Times New Roman" w:cs="Times New Roman"/>
          <w:sz w:val="24"/>
          <w:szCs w:val="24"/>
        </w:rPr>
        <w:t>В колледже составлен и выполняется график повышения квалификации и аттестации педагогических работников.  За 2019 год прошли краткосрочное повышение квалификации – 43</w:t>
      </w:r>
      <w:r w:rsidRPr="006E22B4">
        <w:rPr>
          <w:rFonts w:ascii="Times New Roman" w:hAnsi="Times New Roman" w:cs="Times New Roman"/>
          <w:color w:val="FF0000"/>
          <w:sz w:val="24"/>
          <w:szCs w:val="24"/>
        </w:rPr>
        <w:t xml:space="preserve"> </w:t>
      </w:r>
      <w:r w:rsidRPr="006E22B4">
        <w:rPr>
          <w:rFonts w:ascii="Times New Roman" w:hAnsi="Times New Roman" w:cs="Times New Roman"/>
          <w:sz w:val="24"/>
          <w:szCs w:val="24"/>
        </w:rPr>
        <w:t>педагогических работников колледжа, что составило 54,4% от всего количества педагогических работников.</w:t>
      </w:r>
    </w:p>
    <w:p w:rsidR="00251DA4" w:rsidRPr="006E22B4" w:rsidRDefault="00251DA4" w:rsidP="00251DA4">
      <w:pPr>
        <w:shd w:val="clear" w:color="auto" w:fill="FFFFFF"/>
        <w:ind w:firstLine="540"/>
        <w:jc w:val="both"/>
        <w:rPr>
          <w:rFonts w:ascii="Times New Roman" w:hAnsi="Times New Roman" w:cs="Times New Roman"/>
          <w:sz w:val="24"/>
          <w:szCs w:val="24"/>
        </w:rPr>
      </w:pPr>
    </w:p>
    <w:p w:rsidR="00251DA4" w:rsidRPr="006E22B4" w:rsidRDefault="00251DA4" w:rsidP="00251DA4">
      <w:pPr>
        <w:shd w:val="clear" w:color="auto" w:fill="FFFFFF"/>
        <w:ind w:firstLine="540"/>
        <w:jc w:val="center"/>
        <w:rPr>
          <w:rFonts w:ascii="Times New Roman" w:hAnsi="Times New Roman" w:cs="Times New Roman"/>
          <w:sz w:val="24"/>
          <w:szCs w:val="24"/>
        </w:rPr>
      </w:pPr>
      <w:r w:rsidRPr="006E22B4">
        <w:rPr>
          <w:rFonts w:ascii="Times New Roman" w:hAnsi="Times New Roman" w:cs="Times New Roman"/>
          <w:sz w:val="24"/>
          <w:szCs w:val="24"/>
        </w:rPr>
        <w:t>Сведения об аттестации педагогических работников за 5 лет.</w:t>
      </w:r>
    </w:p>
    <w:p w:rsidR="00251DA4" w:rsidRPr="006E22B4" w:rsidRDefault="00251DA4" w:rsidP="00251DA4">
      <w:pPr>
        <w:shd w:val="clear" w:color="auto" w:fill="FFFFFF"/>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993"/>
        <w:gridCol w:w="993"/>
        <w:gridCol w:w="993"/>
        <w:gridCol w:w="993"/>
        <w:gridCol w:w="993"/>
      </w:tblGrid>
      <w:tr w:rsidR="00251DA4" w:rsidRPr="006E22B4" w:rsidTr="00C1650C">
        <w:tc>
          <w:tcPr>
            <w:tcW w:w="4644"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ГОД</w:t>
            </w:r>
          </w:p>
        </w:tc>
        <w:tc>
          <w:tcPr>
            <w:tcW w:w="993" w:type="dxa"/>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2015</w:t>
            </w:r>
          </w:p>
        </w:tc>
        <w:tc>
          <w:tcPr>
            <w:tcW w:w="993" w:type="dxa"/>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2016</w:t>
            </w:r>
          </w:p>
        </w:tc>
        <w:tc>
          <w:tcPr>
            <w:tcW w:w="993" w:type="dxa"/>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2017</w:t>
            </w:r>
          </w:p>
        </w:tc>
        <w:tc>
          <w:tcPr>
            <w:tcW w:w="993" w:type="dxa"/>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2018</w:t>
            </w:r>
          </w:p>
        </w:tc>
        <w:tc>
          <w:tcPr>
            <w:tcW w:w="993"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2019</w:t>
            </w:r>
          </w:p>
        </w:tc>
      </w:tr>
      <w:tr w:rsidR="00251DA4" w:rsidRPr="006E22B4" w:rsidTr="00C1650C">
        <w:tc>
          <w:tcPr>
            <w:tcW w:w="4644"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Количество аттестованных человек</w:t>
            </w:r>
          </w:p>
        </w:tc>
        <w:tc>
          <w:tcPr>
            <w:tcW w:w="993" w:type="dxa"/>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5</w:t>
            </w:r>
          </w:p>
        </w:tc>
        <w:tc>
          <w:tcPr>
            <w:tcW w:w="993" w:type="dxa"/>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7</w:t>
            </w:r>
          </w:p>
        </w:tc>
        <w:tc>
          <w:tcPr>
            <w:tcW w:w="993" w:type="dxa"/>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9</w:t>
            </w:r>
          </w:p>
        </w:tc>
        <w:tc>
          <w:tcPr>
            <w:tcW w:w="993" w:type="dxa"/>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31</w:t>
            </w:r>
          </w:p>
        </w:tc>
        <w:tc>
          <w:tcPr>
            <w:tcW w:w="993" w:type="dxa"/>
            <w:shd w:val="clear" w:color="auto" w:fill="auto"/>
          </w:tcPr>
          <w:p w:rsidR="00251DA4" w:rsidRPr="006E22B4" w:rsidRDefault="00251DA4" w:rsidP="00C1650C">
            <w:pPr>
              <w:shd w:val="clear" w:color="auto" w:fill="FFFFFF"/>
              <w:jc w:val="both"/>
              <w:rPr>
                <w:rFonts w:ascii="Times New Roman" w:hAnsi="Times New Roman" w:cs="Times New Roman"/>
                <w:sz w:val="24"/>
                <w:szCs w:val="24"/>
              </w:rPr>
            </w:pPr>
            <w:r w:rsidRPr="006E22B4">
              <w:rPr>
                <w:rFonts w:ascii="Times New Roman" w:hAnsi="Times New Roman" w:cs="Times New Roman"/>
                <w:sz w:val="24"/>
                <w:szCs w:val="24"/>
              </w:rPr>
              <w:t>26</w:t>
            </w:r>
          </w:p>
        </w:tc>
      </w:tr>
    </w:tbl>
    <w:p w:rsidR="00251DA4" w:rsidRPr="00251DA4" w:rsidRDefault="00251DA4" w:rsidP="006E22B4">
      <w:pPr>
        <w:shd w:val="clear" w:color="auto" w:fill="FFFFFF"/>
        <w:jc w:val="both"/>
        <w:rPr>
          <w:rFonts w:ascii="Times New Roman" w:hAnsi="Times New Roman" w:cs="Times New Roman"/>
        </w:rPr>
      </w:pPr>
    </w:p>
    <w:p w:rsidR="00251DA4" w:rsidRPr="00251DA4" w:rsidRDefault="00251DA4" w:rsidP="00251DA4">
      <w:pPr>
        <w:shd w:val="clear" w:color="auto" w:fill="FFFFFF"/>
        <w:ind w:firstLine="540"/>
        <w:jc w:val="both"/>
        <w:rPr>
          <w:rFonts w:ascii="Times New Roman" w:hAnsi="Times New Roman" w:cs="Times New Roman"/>
          <w:sz w:val="24"/>
          <w:szCs w:val="24"/>
        </w:rPr>
      </w:pPr>
      <w:r w:rsidRPr="00251DA4">
        <w:rPr>
          <w:rFonts w:ascii="Times New Roman" w:hAnsi="Times New Roman" w:cs="Times New Roman"/>
          <w:sz w:val="24"/>
          <w:szCs w:val="24"/>
        </w:rPr>
        <w:t>Педагоги колледжа имеют почётные звания и награды:</w:t>
      </w:r>
    </w:p>
    <w:p w:rsidR="00251DA4" w:rsidRPr="00251DA4" w:rsidRDefault="00251DA4" w:rsidP="00251DA4">
      <w:pPr>
        <w:shd w:val="clear" w:color="auto" w:fill="FFFFFF"/>
        <w:ind w:firstLine="540"/>
        <w:jc w:val="both"/>
        <w:rPr>
          <w:rFonts w:ascii="Times New Roman" w:hAnsi="Times New Roman" w:cs="Times New Roman"/>
          <w:sz w:val="24"/>
          <w:szCs w:val="24"/>
        </w:rPr>
      </w:pPr>
      <w:r w:rsidRPr="00251DA4">
        <w:rPr>
          <w:rFonts w:ascii="Times New Roman" w:hAnsi="Times New Roman" w:cs="Times New Roman"/>
          <w:sz w:val="24"/>
          <w:szCs w:val="24"/>
        </w:rPr>
        <w:t>Награждённые Медалью ордена «За заслуги перед Отечеством II степени»: Боев В.Г.</w:t>
      </w:r>
    </w:p>
    <w:p w:rsidR="00251DA4" w:rsidRPr="00251DA4" w:rsidRDefault="00251DA4" w:rsidP="00251DA4">
      <w:pPr>
        <w:shd w:val="clear" w:color="auto" w:fill="FFFFFF"/>
        <w:ind w:firstLine="540"/>
        <w:jc w:val="both"/>
        <w:rPr>
          <w:rFonts w:ascii="Times New Roman" w:hAnsi="Times New Roman" w:cs="Times New Roman"/>
          <w:sz w:val="24"/>
          <w:szCs w:val="24"/>
        </w:rPr>
      </w:pPr>
      <w:r w:rsidRPr="00251DA4">
        <w:rPr>
          <w:rFonts w:ascii="Times New Roman" w:hAnsi="Times New Roman" w:cs="Times New Roman"/>
          <w:sz w:val="24"/>
          <w:szCs w:val="24"/>
        </w:rPr>
        <w:t>Награждённые Почётным званием «Заслуженный работник культуры Российской Федерации»: Боев В.Г., Греков А.В., Захваткин А.Н., Тарасова Г.Я., Семишкур В.И., Шаромов В.А.</w:t>
      </w:r>
    </w:p>
    <w:p w:rsidR="00251DA4" w:rsidRPr="00251DA4" w:rsidRDefault="00251DA4" w:rsidP="00251DA4">
      <w:pPr>
        <w:shd w:val="clear" w:color="auto" w:fill="FFFFFF"/>
        <w:ind w:firstLine="540"/>
        <w:jc w:val="both"/>
        <w:rPr>
          <w:rFonts w:ascii="Times New Roman" w:hAnsi="Times New Roman" w:cs="Times New Roman"/>
          <w:sz w:val="24"/>
          <w:szCs w:val="24"/>
        </w:rPr>
      </w:pPr>
      <w:r w:rsidRPr="00251DA4">
        <w:rPr>
          <w:rFonts w:ascii="Times New Roman" w:hAnsi="Times New Roman" w:cs="Times New Roman"/>
          <w:sz w:val="24"/>
          <w:szCs w:val="24"/>
        </w:rPr>
        <w:t xml:space="preserve">Награждённые нагрудным Знаком Министерства культуры РФ «За достижения в культуре»: Петрова Л.А.,  Коршунова Л.А., Сайдашева С.А., Семишкур Н.Г. </w:t>
      </w:r>
    </w:p>
    <w:p w:rsidR="00251DA4" w:rsidRPr="00251DA4" w:rsidRDefault="00251DA4" w:rsidP="00251DA4">
      <w:pPr>
        <w:shd w:val="clear" w:color="auto" w:fill="FFFFFF"/>
        <w:ind w:firstLine="540"/>
        <w:jc w:val="both"/>
        <w:rPr>
          <w:rFonts w:ascii="Times New Roman" w:hAnsi="Times New Roman" w:cs="Times New Roman"/>
          <w:sz w:val="24"/>
          <w:szCs w:val="24"/>
        </w:rPr>
      </w:pPr>
      <w:r w:rsidRPr="00251DA4">
        <w:rPr>
          <w:rFonts w:ascii="Times New Roman" w:hAnsi="Times New Roman" w:cs="Times New Roman"/>
          <w:sz w:val="24"/>
          <w:szCs w:val="24"/>
        </w:rPr>
        <w:t>Награжденные Почётным званием «Заслуженный работник культуры Кировской области»:  Рябенкова Н.Ю, Семишкур Н.Г, Шапошников В.Ю., Шустов М.У., Смигельский Э.В.</w:t>
      </w:r>
    </w:p>
    <w:p w:rsidR="00251DA4" w:rsidRPr="00251DA4" w:rsidRDefault="00251DA4" w:rsidP="00251DA4">
      <w:pPr>
        <w:shd w:val="clear" w:color="auto" w:fill="FFFFFF"/>
        <w:ind w:firstLine="540"/>
        <w:jc w:val="both"/>
        <w:rPr>
          <w:rFonts w:ascii="Times New Roman" w:hAnsi="Times New Roman" w:cs="Times New Roman"/>
          <w:sz w:val="24"/>
          <w:szCs w:val="24"/>
        </w:rPr>
      </w:pPr>
      <w:r w:rsidRPr="00251DA4">
        <w:rPr>
          <w:rFonts w:ascii="Times New Roman" w:hAnsi="Times New Roman" w:cs="Times New Roman"/>
          <w:sz w:val="24"/>
          <w:szCs w:val="24"/>
        </w:rPr>
        <w:t>Награждённые Почётным званием «Заслуженный работник культуры Республики Коми»: Ялынный А.В.</w:t>
      </w:r>
    </w:p>
    <w:p w:rsidR="00251DA4" w:rsidRPr="00251DA4" w:rsidRDefault="00251DA4" w:rsidP="00251DA4">
      <w:pPr>
        <w:shd w:val="clear" w:color="auto" w:fill="FFFFFF"/>
        <w:ind w:firstLine="540"/>
        <w:jc w:val="both"/>
        <w:rPr>
          <w:rFonts w:ascii="Times New Roman" w:hAnsi="Times New Roman" w:cs="Times New Roman"/>
          <w:sz w:val="24"/>
          <w:szCs w:val="24"/>
        </w:rPr>
      </w:pPr>
      <w:r w:rsidRPr="00251DA4">
        <w:rPr>
          <w:rFonts w:ascii="Times New Roman" w:hAnsi="Times New Roman" w:cs="Times New Roman"/>
          <w:sz w:val="24"/>
          <w:szCs w:val="24"/>
        </w:rPr>
        <w:t xml:space="preserve">Награждённые Почётной грамотой Министерства культуры Российской Федерации и профсоюза работников культуры Российской Федерации: Мазеева Т.П., Перминова Т.С., Салопина С.С., Николаева Т.В., Семишкур В.И., </w:t>
      </w:r>
    </w:p>
    <w:p w:rsidR="00251DA4" w:rsidRPr="00251DA4" w:rsidRDefault="00251DA4" w:rsidP="00251DA4">
      <w:pPr>
        <w:shd w:val="clear" w:color="auto" w:fill="FFFFFF"/>
        <w:ind w:firstLine="540"/>
        <w:jc w:val="both"/>
        <w:rPr>
          <w:rFonts w:ascii="Times New Roman" w:hAnsi="Times New Roman" w:cs="Times New Roman"/>
          <w:sz w:val="24"/>
          <w:szCs w:val="24"/>
        </w:rPr>
      </w:pPr>
      <w:r w:rsidRPr="00251DA4">
        <w:rPr>
          <w:rFonts w:ascii="Times New Roman" w:hAnsi="Times New Roman" w:cs="Times New Roman"/>
          <w:sz w:val="24"/>
          <w:szCs w:val="24"/>
        </w:rPr>
        <w:t>Награждённые Почётной грамотой Министерства культуры Российской Федерации: Пересторонина В.Г., Кононов Н.А., Милов Ю.А., Брысова Т.Н., Тарасова Г.Я., Шапошников В.Ю., Рябенкова Н.Ю., Заколюкина Н.В.</w:t>
      </w:r>
    </w:p>
    <w:p w:rsidR="00251DA4" w:rsidRPr="00251DA4" w:rsidRDefault="00251DA4" w:rsidP="00251DA4">
      <w:pPr>
        <w:shd w:val="clear" w:color="auto" w:fill="FFFFFF"/>
        <w:ind w:firstLine="540"/>
        <w:jc w:val="both"/>
        <w:rPr>
          <w:rFonts w:ascii="Times New Roman" w:hAnsi="Times New Roman" w:cs="Times New Roman"/>
          <w:sz w:val="24"/>
          <w:szCs w:val="24"/>
        </w:rPr>
      </w:pPr>
      <w:r w:rsidRPr="00251DA4">
        <w:rPr>
          <w:rFonts w:ascii="Times New Roman" w:hAnsi="Times New Roman" w:cs="Times New Roman"/>
          <w:sz w:val="24"/>
          <w:szCs w:val="24"/>
        </w:rPr>
        <w:t>Награждённые Благодарностью  Министра культуры Российской Федерации:  Кудрявцева С.Г., Чубарова Н.А., Юшкина В.В., Семишкур Н.Г., Греков А.В., Литовская Л.Л., Морилова Л.А., Боева Ф.И.</w:t>
      </w:r>
    </w:p>
    <w:p w:rsidR="00251DA4" w:rsidRPr="00251DA4" w:rsidRDefault="00251DA4" w:rsidP="00251DA4">
      <w:pPr>
        <w:ind w:firstLine="540"/>
        <w:jc w:val="both"/>
        <w:rPr>
          <w:rFonts w:ascii="Times New Roman" w:hAnsi="Times New Roman" w:cs="Times New Roman"/>
          <w:b/>
          <w:sz w:val="24"/>
          <w:szCs w:val="24"/>
        </w:rPr>
      </w:pPr>
      <w:r w:rsidRPr="00251DA4">
        <w:rPr>
          <w:rFonts w:ascii="Times New Roman" w:hAnsi="Times New Roman" w:cs="Times New Roman"/>
          <w:b/>
          <w:i/>
          <w:sz w:val="24"/>
          <w:szCs w:val="24"/>
          <w:u w:val="single"/>
        </w:rPr>
        <w:t>Вывод:</w:t>
      </w:r>
      <w:r w:rsidRPr="00251DA4">
        <w:rPr>
          <w:rFonts w:ascii="Times New Roman" w:hAnsi="Times New Roman" w:cs="Times New Roman"/>
          <w:b/>
          <w:sz w:val="24"/>
          <w:szCs w:val="24"/>
        </w:rPr>
        <w:t xml:space="preserve"> преподавательский состав колледжа соответствует требованиям, предъявляемым к учреждению среднего профессионального образования.</w:t>
      </w:r>
    </w:p>
    <w:p w:rsidR="00251DA4" w:rsidRPr="00251DA4" w:rsidRDefault="00251DA4" w:rsidP="00251DA4">
      <w:pPr>
        <w:spacing w:before="60"/>
        <w:ind w:left="-142" w:right="57"/>
        <w:jc w:val="both"/>
        <w:rPr>
          <w:rFonts w:ascii="Times New Roman" w:hAnsi="Times New Roman" w:cs="Times New Roman"/>
        </w:rPr>
      </w:pPr>
    </w:p>
    <w:p w:rsidR="002A6955" w:rsidRPr="00DD321C" w:rsidRDefault="002A6955" w:rsidP="00DD321C">
      <w:pPr>
        <w:pStyle w:val="ConsNormal"/>
        <w:widowControl/>
        <w:spacing w:line="276" w:lineRule="auto"/>
        <w:ind w:right="0" w:firstLine="0"/>
        <w:jc w:val="center"/>
        <w:rPr>
          <w:rFonts w:ascii="Times New Roman" w:hAnsi="Times New Roman" w:cs="Times New Roman"/>
          <w:b/>
          <w:bCs/>
          <w:sz w:val="24"/>
          <w:szCs w:val="24"/>
        </w:rPr>
      </w:pPr>
    </w:p>
    <w:p w:rsidR="003B26CD" w:rsidRPr="003B26CD" w:rsidRDefault="002A6955" w:rsidP="00DD321C">
      <w:pPr>
        <w:spacing w:after="0" w:line="276" w:lineRule="auto"/>
        <w:ind w:firstLine="540"/>
        <w:jc w:val="center"/>
        <w:rPr>
          <w:rFonts w:ascii="Times New Roman" w:hAnsi="Times New Roman" w:cs="Times New Roman"/>
          <w:b/>
          <w:bCs/>
          <w:caps/>
          <w:sz w:val="24"/>
          <w:szCs w:val="24"/>
          <w:lang w:eastAsia="ru-RU"/>
        </w:rPr>
      </w:pPr>
      <w:r w:rsidRPr="003B26CD">
        <w:rPr>
          <w:rFonts w:ascii="Times New Roman" w:hAnsi="Times New Roman" w:cs="Times New Roman"/>
          <w:b/>
          <w:bCs/>
          <w:caps/>
          <w:sz w:val="24"/>
          <w:szCs w:val="24"/>
          <w:lang w:eastAsia="ru-RU"/>
        </w:rPr>
        <w:lastRenderedPageBreak/>
        <w:t xml:space="preserve">Информация </w:t>
      </w:r>
      <w:r w:rsidR="00A422FB">
        <w:rPr>
          <w:rFonts w:ascii="Times New Roman" w:hAnsi="Times New Roman" w:cs="Times New Roman"/>
          <w:b/>
          <w:bCs/>
          <w:caps/>
          <w:sz w:val="24"/>
          <w:szCs w:val="24"/>
          <w:lang w:eastAsia="ru-RU"/>
        </w:rPr>
        <w:t xml:space="preserve"> </w:t>
      </w:r>
      <w:r w:rsidRPr="003B26CD">
        <w:rPr>
          <w:rFonts w:ascii="Times New Roman" w:hAnsi="Times New Roman" w:cs="Times New Roman"/>
          <w:b/>
          <w:bCs/>
          <w:caps/>
          <w:sz w:val="24"/>
          <w:szCs w:val="24"/>
          <w:lang w:eastAsia="ru-RU"/>
        </w:rPr>
        <w:t xml:space="preserve">о </w:t>
      </w:r>
      <w:r w:rsidR="00A422FB">
        <w:rPr>
          <w:rFonts w:ascii="Times New Roman" w:hAnsi="Times New Roman" w:cs="Times New Roman"/>
          <w:b/>
          <w:bCs/>
          <w:caps/>
          <w:sz w:val="24"/>
          <w:szCs w:val="24"/>
          <w:lang w:eastAsia="ru-RU"/>
        </w:rPr>
        <w:t xml:space="preserve"> </w:t>
      </w:r>
      <w:r w:rsidRPr="003B26CD">
        <w:rPr>
          <w:rFonts w:ascii="Times New Roman" w:hAnsi="Times New Roman" w:cs="Times New Roman"/>
          <w:b/>
          <w:bCs/>
          <w:caps/>
          <w:sz w:val="24"/>
          <w:szCs w:val="24"/>
          <w:lang w:eastAsia="ru-RU"/>
        </w:rPr>
        <w:t xml:space="preserve">деятельности </w:t>
      </w:r>
      <w:r w:rsidR="00A422FB">
        <w:rPr>
          <w:rFonts w:ascii="Times New Roman" w:hAnsi="Times New Roman" w:cs="Times New Roman"/>
          <w:b/>
          <w:bCs/>
          <w:caps/>
          <w:sz w:val="24"/>
          <w:szCs w:val="24"/>
          <w:lang w:eastAsia="ru-RU"/>
        </w:rPr>
        <w:t xml:space="preserve"> </w:t>
      </w:r>
      <w:r w:rsidRPr="003B26CD">
        <w:rPr>
          <w:rFonts w:ascii="Times New Roman" w:hAnsi="Times New Roman" w:cs="Times New Roman"/>
          <w:b/>
          <w:bCs/>
          <w:caps/>
          <w:sz w:val="24"/>
          <w:szCs w:val="24"/>
          <w:lang w:eastAsia="ru-RU"/>
        </w:rPr>
        <w:t xml:space="preserve">учреждения, </w:t>
      </w:r>
      <w:r w:rsidR="00A422FB">
        <w:rPr>
          <w:rFonts w:ascii="Times New Roman" w:hAnsi="Times New Roman" w:cs="Times New Roman"/>
          <w:b/>
          <w:bCs/>
          <w:caps/>
          <w:sz w:val="24"/>
          <w:szCs w:val="24"/>
          <w:lang w:eastAsia="ru-RU"/>
        </w:rPr>
        <w:t xml:space="preserve"> </w:t>
      </w:r>
      <w:r w:rsidRPr="003B26CD">
        <w:rPr>
          <w:rFonts w:ascii="Times New Roman" w:hAnsi="Times New Roman" w:cs="Times New Roman"/>
          <w:b/>
          <w:bCs/>
          <w:caps/>
          <w:sz w:val="24"/>
          <w:szCs w:val="24"/>
          <w:lang w:eastAsia="ru-RU"/>
        </w:rPr>
        <w:t xml:space="preserve">порядке </w:t>
      </w:r>
      <w:r w:rsidR="00A422FB">
        <w:rPr>
          <w:rFonts w:ascii="Times New Roman" w:hAnsi="Times New Roman" w:cs="Times New Roman"/>
          <w:b/>
          <w:bCs/>
          <w:caps/>
          <w:sz w:val="24"/>
          <w:szCs w:val="24"/>
          <w:lang w:eastAsia="ru-RU"/>
        </w:rPr>
        <w:t xml:space="preserve"> </w:t>
      </w:r>
      <w:r w:rsidRPr="003B26CD">
        <w:rPr>
          <w:rFonts w:ascii="Times New Roman" w:hAnsi="Times New Roman" w:cs="Times New Roman"/>
          <w:b/>
          <w:bCs/>
          <w:caps/>
          <w:sz w:val="24"/>
          <w:szCs w:val="24"/>
          <w:lang w:eastAsia="ru-RU"/>
        </w:rPr>
        <w:t xml:space="preserve">и </w:t>
      </w:r>
      <w:r w:rsidR="00A422FB">
        <w:rPr>
          <w:rFonts w:ascii="Times New Roman" w:hAnsi="Times New Roman" w:cs="Times New Roman"/>
          <w:b/>
          <w:bCs/>
          <w:caps/>
          <w:sz w:val="24"/>
          <w:szCs w:val="24"/>
          <w:lang w:eastAsia="ru-RU"/>
        </w:rPr>
        <w:t xml:space="preserve"> </w:t>
      </w:r>
      <w:r w:rsidRPr="003B26CD">
        <w:rPr>
          <w:rFonts w:ascii="Times New Roman" w:hAnsi="Times New Roman" w:cs="Times New Roman"/>
          <w:b/>
          <w:bCs/>
          <w:caps/>
          <w:sz w:val="24"/>
          <w:szCs w:val="24"/>
          <w:lang w:eastAsia="ru-RU"/>
        </w:rPr>
        <w:t xml:space="preserve">правилах </w:t>
      </w:r>
    </w:p>
    <w:p w:rsidR="006A22AD" w:rsidRPr="003B26CD" w:rsidRDefault="002A6955" w:rsidP="00DD321C">
      <w:pPr>
        <w:spacing w:after="0" w:line="276" w:lineRule="auto"/>
        <w:ind w:firstLine="540"/>
        <w:jc w:val="center"/>
        <w:rPr>
          <w:rFonts w:ascii="Times New Roman" w:hAnsi="Times New Roman" w:cs="Times New Roman"/>
          <w:b/>
          <w:bCs/>
          <w:caps/>
          <w:sz w:val="24"/>
          <w:szCs w:val="24"/>
          <w:lang w:eastAsia="ru-RU"/>
        </w:rPr>
      </w:pPr>
      <w:r w:rsidRPr="003B26CD">
        <w:rPr>
          <w:rFonts w:ascii="Times New Roman" w:hAnsi="Times New Roman" w:cs="Times New Roman"/>
          <w:b/>
          <w:bCs/>
          <w:caps/>
          <w:sz w:val="24"/>
          <w:szCs w:val="24"/>
          <w:lang w:eastAsia="ru-RU"/>
        </w:rPr>
        <w:t>предоставления</w:t>
      </w:r>
      <w:r w:rsidR="00A422FB">
        <w:rPr>
          <w:rFonts w:ascii="Times New Roman" w:hAnsi="Times New Roman" w:cs="Times New Roman"/>
          <w:b/>
          <w:bCs/>
          <w:caps/>
          <w:sz w:val="24"/>
          <w:szCs w:val="24"/>
          <w:lang w:eastAsia="ru-RU"/>
        </w:rPr>
        <w:t xml:space="preserve"> </w:t>
      </w:r>
      <w:r w:rsidRPr="003B26CD">
        <w:rPr>
          <w:rFonts w:ascii="Times New Roman" w:hAnsi="Times New Roman" w:cs="Times New Roman"/>
          <w:b/>
          <w:bCs/>
          <w:caps/>
          <w:sz w:val="24"/>
          <w:szCs w:val="24"/>
          <w:lang w:eastAsia="ru-RU"/>
        </w:rPr>
        <w:t xml:space="preserve"> услуг </w:t>
      </w:r>
      <w:r w:rsidR="00A422FB">
        <w:rPr>
          <w:rFonts w:ascii="Times New Roman" w:hAnsi="Times New Roman" w:cs="Times New Roman"/>
          <w:b/>
          <w:bCs/>
          <w:caps/>
          <w:sz w:val="24"/>
          <w:szCs w:val="24"/>
          <w:lang w:eastAsia="ru-RU"/>
        </w:rPr>
        <w:t xml:space="preserve"> </w:t>
      </w:r>
      <w:r w:rsidRPr="003B26CD">
        <w:rPr>
          <w:rFonts w:ascii="Times New Roman" w:hAnsi="Times New Roman" w:cs="Times New Roman"/>
          <w:b/>
          <w:bCs/>
          <w:caps/>
          <w:sz w:val="24"/>
          <w:szCs w:val="24"/>
          <w:lang w:eastAsia="ru-RU"/>
        </w:rPr>
        <w:t>населению</w:t>
      </w:r>
    </w:p>
    <w:p w:rsidR="006A22AD" w:rsidRPr="003B26CD" w:rsidRDefault="006A22AD" w:rsidP="003B26CD">
      <w:pPr>
        <w:spacing w:before="120" w:after="0" w:line="276" w:lineRule="auto"/>
        <w:jc w:val="both"/>
        <w:rPr>
          <w:rFonts w:ascii="Times New Roman" w:hAnsi="Times New Roman" w:cs="Times New Roman"/>
          <w:sz w:val="24"/>
          <w:szCs w:val="24"/>
        </w:rPr>
      </w:pPr>
      <w:r w:rsidRPr="003B26CD">
        <w:rPr>
          <w:rFonts w:ascii="Times New Roman" w:hAnsi="Times New Roman" w:cs="Times New Roman"/>
          <w:sz w:val="24"/>
          <w:szCs w:val="24"/>
        </w:rPr>
        <w:t xml:space="preserve">            </w:t>
      </w:r>
      <w:r w:rsidR="002A6955" w:rsidRPr="003B26CD">
        <w:rPr>
          <w:rFonts w:ascii="Times New Roman" w:hAnsi="Times New Roman" w:cs="Times New Roman"/>
          <w:sz w:val="24"/>
          <w:szCs w:val="24"/>
        </w:rPr>
        <w:t>Кировский кол</w:t>
      </w:r>
      <w:r w:rsidR="00A422FB">
        <w:rPr>
          <w:rFonts w:ascii="Times New Roman" w:hAnsi="Times New Roman" w:cs="Times New Roman"/>
          <w:sz w:val="24"/>
          <w:szCs w:val="24"/>
        </w:rPr>
        <w:t>ледж музыкального искусства им.И.В.</w:t>
      </w:r>
      <w:r w:rsidR="002A6955" w:rsidRPr="003B26CD">
        <w:rPr>
          <w:rFonts w:ascii="Times New Roman" w:hAnsi="Times New Roman" w:cs="Times New Roman"/>
          <w:sz w:val="24"/>
          <w:szCs w:val="24"/>
        </w:rPr>
        <w:t>Казенина является профессиональной образовательной организацией среднего профессионального образования, основной целью деятельности которого является</w:t>
      </w:r>
      <w:r w:rsidRPr="003B26CD">
        <w:rPr>
          <w:rFonts w:ascii="Times New Roman" w:hAnsi="Times New Roman" w:cs="Times New Roman"/>
          <w:sz w:val="24"/>
          <w:szCs w:val="24"/>
        </w:rPr>
        <w:t>:</w:t>
      </w:r>
      <w:r w:rsidR="002A6955" w:rsidRPr="003B26CD">
        <w:rPr>
          <w:rFonts w:ascii="Times New Roman" w:hAnsi="Times New Roman" w:cs="Times New Roman"/>
          <w:sz w:val="24"/>
          <w:szCs w:val="24"/>
        </w:rPr>
        <w:t xml:space="preserve">  </w:t>
      </w:r>
    </w:p>
    <w:p w:rsidR="00A422FB" w:rsidRDefault="002A6955" w:rsidP="00A053EE">
      <w:pPr>
        <w:numPr>
          <w:ilvl w:val="0"/>
          <w:numId w:val="24"/>
        </w:numPr>
        <w:tabs>
          <w:tab w:val="left" w:pos="1134"/>
        </w:tabs>
        <w:spacing w:after="0" w:line="276" w:lineRule="auto"/>
        <w:ind w:left="0" w:firstLine="709"/>
        <w:jc w:val="both"/>
        <w:rPr>
          <w:rFonts w:ascii="Times New Roman" w:hAnsi="Times New Roman" w:cs="Times New Roman"/>
          <w:sz w:val="24"/>
          <w:szCs w:val="24"/>
        </w:rPr>
      </w:pPr>
      <w:r w:rsidRPr="003B26CD">
        <w:rPr>
          <w:rFonts w:ascii="Times New Roman" w:hAnsi="Times New Roman" w:cs="Times New Roman"/>
          <w:sz w:val="24"/>
          <w:szCs w:val="24"/>
        </w:rPr>
        <w:t xml:space="preserve">обеспечение высокого качества подготовки всесторонне развитых, высококвалифицированных и конкурентоспособных специалистов, </w:t>
      </w:r>
    </w:p>
    <w:p w:rsidR="00A422FB" w:rsidRDefault="006A22AD" w:rsidP="00A053EE">
      <w:pPr>
        <w:numPr>
          <w:ilvl w:val="0"/>
          <w:numId w:val="24"/>
        </w:numPr>
        <w:tabs>
          <w:tab w:val="left" w:pos="1134"/>
        </w:tabs>
        <w:spacing w:after="0" w:line="276" w:lineRule="auto"/>
        <w:ind w:left="0" w:firstLine="709"/>
        <w:jc w:val="both"/>
        <w:rPr>
          <w:rFonts w:ascii="Times New Roman" w:hAnsi="Times New Roman" w:cs="Times New Roman"/>
          <w:sz w:val="24"/>
          <w:szCs w:val="24"/>
        </w:rPr>
      </w:pPr>
      <w:r w:rsidRPr="00A422FB">
        <w:rPr>
          <w:rFonts w:ascii="Times New Roman" w:hAnsi="Times New Roman" w:cs="Times New Roman"/>
          <w:sz w:val="24"/>
          <w:szCs w:val="24"/>
        </w:rPr>
        <w:t>удовлетворение потребностей личности в получении среднего профессионального образования и квалификации по избранной специальности,</w:t>
      </w:r>
    </w:p>
    <w:p w:rsidR="00A422FB" w:rsidRDefault="006A22AD" w:rsidP="00A053EE">
      <w:pPr>
        <w:numPr>
          <w:ilvl w:val="0"/>
          <w:numId w:val="24"/>
        </w:numPr>
        <w:tabs>
          <w:tab w:val="left" w:pos="1134"/>
        </w:tabs>
        <w:spacing w:after="0" w:line="276" w:lineRule="auto"/>
        <w:ind w:left="0" w:firstLine="709"/>
        <w:jc w:val="both"/>
        <w:rPr>
          <w:rFonts w:ascii="Times New Roman" w:hAnsi="Times New Roman" w:cs="Times New Roman"/>
          <w:sz w:val="24"/>
          <w:szCs w:val="24"/>
        </w:rPr>
      </w:pPr>
      <w:r w:rsidRPr="00A422FB">
        <w:rPr>
          <w:rFonts w:ascii="Times New Roman" w:hAnsi="Times New Roman" w:cs="Times New Roman"/>
          <w:sz w:val="24"/>
          <w:szCs w:val="24"/>
        </w:rPr>
        <w:t xml:space="preserve">удовлетворение потребностей личности в углублении и расширении образования, </w:t>
      </w:r>
    </w:p>
    <w:p w:rsidR="00A422FB" w:rsidRDefault="006A22AD" w:rsidP="00A053EE">
      <w:pPr>
        <w:numPr>
          <w:ilvl w:val="0"/>
          <w:numId w:val="24"/>
        </w:numPr>
        <w:tabs>
          <w:tab w:val="left" w:pos="1134"/>
        </w:tabs>
        <w:spacing w:after="0" w:line="276" w:lineRule="auto"/>
        <w:ind w:left="0" w:firstLine="709"/>
        <w:jc w:val="both"/>
        <w:rPr>
          <w:rFonts w:ascii="Times New Roman" w:hAnsi="Times New Roman" w:cs="Times New Roman"/>
          <w:sz w:val="24"/>
          <w:szCs w:val="24"/>
        </w:rPr>
      </w:pPr>
      <w:r w:rsidRPr="00A422FB">
        <w:rPr>
          <w:rFonts w:ascii="Times New Roman" w:hAnsi="Times New Roman" w:cs="Times New Roman"/>
          <w:sz w:val="24"/>
          <w:szCs w:val="24"/>
        </w:rPr>
        <w:t>удовлетворение потребностей общества и государства в специалистах среднего звена в сфере культуры и искусства,</w:t>
      </w:r>
    </w:p>
    <w:p w:rsidR="002A6955" w:rsidRPr="00A422FB" w:rsidRDefault="002A6955" w:rsidP="00A053EE">
      <w:pPr>
        <w:numPr>
          <w:ilvl w:val="0"/>
          <w:numId w:val="24"/>
        </w:numPr>
        <w:tabs>
          <w:tab w:val="left" w:pos="1134"/>
        </w:tabs>
        <w:spacing w:after="0" w:line="276" w:lineRule="auto"/>
        <w:ind w:left="0" w:firstLine="709"/>
        <w:jc w:val="both"/>
        <w:rPr>
          <w:rFonts w:ascii="Times New Roman" w:hAnsi="Times New Roman" w:cs="Times New Roman"/>
          <w:sz w:val="24"/>
          <w:szCs w:val="24"/>
        </w:rPr>
      </w:pPr>
      <w:r w:rsidRPr="00A422FB">
        <w:rPr>
          <w:rFonts w:ascii="Times New Roman" w:hAnsi="Times New Roman" w:cs="Times New Roman"/>
          <w:sz w:val="24"/>
          <w:szCs w:val="24"/>
        </w:rPr>
        <w:t>повышение роли колледжа в образовании, воспитании и просвещении жителей Кировской области.</w:t>
      </w:r>
      <w:r w:rsidR="006A22AD" w:rsidRPr="00A422FB">
        <w:rPr>
          <w:rFonts w:ascii="Times New Roman" w:hAnsi="Times New Roman" w:cs="Times New Roman"/>
          <w:sz w:val="24"/>
          <w:szCs w:val="24"/>
        </w:rPr>
        <w:t xml:space="preserve"> </w:t>
      </w:r>
    </w:p>
    <w:p w:rsidR="00671E31" w:rsidRPr="003B26CD" w:rsidRDefault="00671E31" w:rsidP="00A422FB">
      <w:pPr>
        <w:tabs>
          <w:tab w:val="left" w:pos="8236"/>
        </w:tabs>
        <w:autoSpaceDE w:val="0"/>
        <w:autoSpaceDN w:val="0"/>
        <w:adjustRightInd w:val="0"/>
        <w:spacing w:after="0" w:line="276" w:lineRule="auto"/>
        <w:ind w:firstLine="709"/>
        <w:jc w:val="both"/>
        <w:rPr>
          <w:rFonts w:ascii="Times New Roman" w:hAnsi="Times New Roman" w:cs="Times New Roman"/>
          <w:sz w:val="24"/>
          <w:szCs w:val="24"/>
          <w:lang w:eastAsia="ru-RU"/>
        </w:rPr>
      </w:pPr>
      <w:r w:rsidRPr="003B26CD">
        <w:rPr>
          <w:rFonts w:ascii="Times New Roman" w:hAnsi="Times New Roman" w:cs="Times New Roman"/>
          <w:sz w:val="24"/>
          <w:szCs w:val="24"/>
          <w:lang w:eastAsia="ru-RU"/>
        </w:rPr>
        <w:t xml:space="preserve">Деятельность Колледжа направлена на решение следующих основных задач: </w:t>
      </w:r>
    </w:p>
    <w:p w:rsidR="00A422FB" w:rsidRDefault="00671E31" w:rsidP="00A053EE">
      <w:pPr>
        <w:pStyle w:val="a3"/>
        <w:numPr>
          <w:ilvl w:val="0"/>
          <w:numId w:val="25"/>
        </w:numPr>
        <w:tabs>
          <w:tab w:val="left" w:pos="1134"/>
        </w:tabs>
        <w:spacing w:after="0" w:line="276" w:lineRule="auto"/>
        <w:ind w:left="0" w:right="109" w:firstLine="709"/>
        <w:jc w:val="both"/>
        <w:rPr>
          <w:spacing w:val="-1"/>
        </w:rPr>
      </w:pPr>
      <w:r w:rsidRPr="003B26CD">
        <w:t>у</w:t>
      </w:r>
      <w:r w:rsidRPr="003B26CD">
        <w:rPr>
          <w:spacing w:val="-1"/>
        </w:rPr>
        <w:t>довлетворение</w:t>
      </w:r>
      <w:r w:rsidRPr="003B26CD">
        <w:rPr>
          <w:spacing w:val="38"/>
        </w:rPr>
        <w:t xml:space="preserve"> </w:t>
      </w:r>
      <w:r w:rsidRPr="003B26CD">
        <w:rPr>
          <w:spacing w:val="-1"/>
        </w:rPr>
        <w:t>потребностей</w:t>
      </w:r>
      <w:r w:rsidRPr="003B26CD">
        <w:rPr>
          <w:spacing w:val="40"/>
        </w:rPr>
        <w:t xml:space="preserve"> </w:t>
      </w:r>
      <w:r w:rsidRPr="003B26CD">
        <w:rPr>
          <w:spacing w:val="-1"/>
        </w:rPr>
        <w:t>обучающихся</w:t>
      </w:r>
      <w:r w:rsidRPr="003B26CD">
        <w:rPr>
          <w:spacing w:val="38"/>
        </w:rPr>
        <w:t xml:space="preserve"> </w:t>
      </w:r>
      <w:r w:rsidRPr="003B26CD">
        <w:t>в</w:t>
      </w:r>
      <w:r w:rsidRPr="003B26CD">
        <w:rPr>
          <w:spacing w:val="38"/>
        </w:rPr>
        <w:t xml:space="preserve"> </w:t>
      </w:r>
      <w:r w:rsidRPr="003B26CD">
        <w:rPr>
          <w:spacing w:val="-1"/>
        </w:rPr>
        <w:t>получении</w:t>
      </w:r>
      <w:r w:rsidRPr="003B26CD">
        <w:rPr>
          <w:spacing w:val="29"/>
        </w:rPr>
        <w:t xml:space="preserve"> </w:t>
      </w:r>
      <w:r w:rsidR="00A422FB">
        <w:rPr>
          <w:spacing w:val="-1"/>
        </w:rPr>
        <w:t>образования</w:t>
      </w:r>
      <w:r w:rsidR="00A422FB" w:rsidRPr="00A422FB">
        <w:rPr>
          <w:spacing w:val="-1"/>
        </w:rPr>
        <w:t>;</w:t>
      </w:r>
    </w:p>
    <w:p w:rsidR="00A422FB" w:rsidRDefault="00671E31" w:rsidP="00A053EE">
      <w:pPr>
        <w:pStyle w:val="a3"/>
        <w:numPr>
          <w:ilvl w:val="0"/>
          <w:numId w:val="25"/>
        </w:numPr>
        <w:tabs>
          <w:tab w:val="left" w:pos="1134"/>
        </w:tabs>
        <w:spacing w:after="0" w:line="276" w:lineRule="auto"/>
        <w:ind w:left="0" w:right="109" w:firstLine="709"/>
        <w:jc w:val="both"/>
        <w:rPr>
          <w:spacing w:val="-1"/>
        </w:rPr>
      </w:pPr>
      <w:r w:rsidRPr="003B26CD">
        <w:t>формирование</w:t>
      </w:r>
      <w:r w:rsidRPr="00A422FB">
        <w:rPr>
          <w:spacing w:val="39"/>
        </w:rPr>
        <w:t xml:space="preserve"> </w:t>
      </w:r>
      <w:r w:rsidRPr="00A422FB">
        <w:rPr>
          <w:spacing w:val="-2"/>
        </w:rPr>
        <w:t>культуры</w:t>
      </w:r>
      <w:r w:rsidRPr="00A422FB">
        <w:rPr>
          <w:spacing w:val="40"/>
        </w:rPr>
        <w:t xml:space="preserve"> </w:t>
      </w:r>
      <w:r w:rsidRPr="00A422FB">
        <w:rPr>
          <w:spacing w:val="-1"/>
        </w:rPr>
        <w:t>здорового</w:t>
      </w:r>
      <w:r w:rsidRPr="00A422FB">
        <w:rPr>
          <w:spacing w:val="38"/>
        </w:rPr>
        <w:t xml:space="preserve"> </w:t>
      </w:r>
      <w:r w:rsidRPr="003B26CD">
        <w:t>и</w:t>
      </w:r>
      <w:r w:rsidRPr="00A422FB">
        <w:rPr>
          <w:spacing w:val="37"/>
        </w:rPr>
        <w:t xml:space="preserve"> </w:t>
      </w:r>
      <w:r w:rsidRPr="00A422FB">
        <w:rPr>
          <w:spacing w:val="-1"/>
        </w:rPr>
        <w:t>безопасного</w:t>
      </w:r>
      <w:r w:rsidRPr="00A422FB">
        <w:rPr>
          <w:spacing w:val="38"/>
        </w:rPr>
        <w:t xml:space="preserve"> </w:t>
      </w:r>
      <w:r w:rsidRPr="00A422FB">
        <w:rPr>
          <w:spacing w:val="-1"/>
        </w:rPr>
        <w:t>образа</w:t>
      </w:r>
      <w:r w:rsidRPr="00A422FB">
        <w:rPr>
          <w:spacing w:val="37"/>
        </w:rPr>
        <w:t xml:space="preserve"> </w:t>
      </w:r>
      <w:r w:rsidRPr="00A422FB">
        <w:rPr>
          <w:spacing w:val="-1"/>
        </w:rPr>
        <w:t>жизни,</w:t>
      </w:r>
      <w:r w:rsidRPr="00A422FB">
        <w:rPr>
          <w:spacing w:val="31"/>
        </w:rPr>
        <w:t xml:space="preserve"> </w:t>
      </w:r>
      <w:r w:rsidRPr="00A422FB">
        <w:rPr>
          <w:spacing w:val="-1"/>
        </w:rPr>
        <w:t>укрепление</w:t>
      </w:r>
      <w:r w:rsidRPr="003B26CD">
        <w:t xml:space="preserve"> </w:t>
      </w:r>
      <w:r w:rsidRPr="00A422FB">
        <w:rPr>
          <w:spacing w:val="-2"/>
        </w:rPr>
        <w:t>здоровья</w:t>
      </w:r>
      <w:r w:rsidRPr="00A422FB">
        <w:rPr>
          <w:spacing w:val="2"/>
        </w:rPr>
        <w:t xml:space="preserve"> </w:t>
      </w:r>
      <w:r w:rsidRPr="00A422FB">
        <w:rPr>
          <w:spacing w:val="-1"/>
        </w:rPr>
        <w:t>обучающихся;</w:t>
      </w:r>
    </w:p>
    <w:p w:rsidR="00A422FB" w:rsidRDefault="00671E31" w:rsidP="00A053EE">
      <w:pPr>
        <w:pStyle w:val="a3"/>
        <w:numPr>
          <w:ilvl w:val="0"/>
          <w:numId w:val="25"/>
        </w:numPr>
        <w:tabs>
          <w:tab w:val="left" w:pos="1134"/>
        </w:tabs>
        <w:spacing w:after="0" w:line="276" w:lineRule="auto"/>
        <w:ind w:left="0" w:right="109" w:firstLine="709"/>
        <w:jc w:val="both"/>
        <w:rPr>
          <w:spacing w:val="-1"/>
        </w:rPr>
      </w:pPr>
      <w:r w:rsidRPr="00A422FB">
        <w:t>обеспечение</w:t>
      </w:r>
      <w:r w:rsidRPr="00A422FB">
        <w:rPr>
          <w:spacing w:val="56"/>
        </w:rPr>
        <w:t xml:space="preserve"> </w:t>
      </w:r>
      <w:r w:rsidRPr="00A422FB">
        <w:rPr>
          <w:spacing w:val="-1"/>
        </w:rPr>
        <w:t>духовно-нравственного,</w:t>
      </w:r>
      <w:r w:rsidRPr="00A422FB">
        <w:rPr>
          <w:spacing w:val="58"/>
        </w:rPr>
        <w:t xml:space="preserve"> </w:t>
      </w:r>
      <w:r w:rsidRPr="00A422FB">
        <w:rPr>
          <w:spacing w:val="-1"/>
        </w:rPr>
        <w:t>гражданско-патриотического,</w:t>
      </w:r>
      <w:r w:rsidRPr="00A422FB">
        <w:rPr>
          <w:spacing w:val="37"/>
        </w:rPr>
        <w:t xml:space="preserve"> </w:t>
      </w:r>
      <w:r w:rsidRPr="00A422FB">
        <w:rPr>
          <w:spacing w:val="-1"/>
        </w:rPr>
        <w:t>трудового</w:t>
      </w:r>
      <w:r w:rsidRPr="00A422FB">
        <w:rPr>
          <w:spacing w:val="1"/>
        </w:rPr>
        <w:t xml:space="preserve"> </w:t>
      </w:r>
      <w:r w:rsidRPr="00A422FB">
        <w:rPr>
          <w:spacing w:val="-2"/>
        </w:rPr>
        <w:t>воспитания</w:t>
      </w:r>
      <w:r w:rsidRPr="00A422FB">
        <w:rPr>
          <w:spacing w:val="6"/>
        </w:rPr>
        <w:t xml:space="preserve"> </w:t>
      </w:r>
      <w:r w:rsidRPr="00A422FB">
        <w:rPr>
          <w:spacing w:val="-1"/>
        </w:rPr>
        <w:t>обучающихся;</w:t>
      </w:r>
    </w:p>
    <w:p w:rsidR="00A422FB" w:rsidRDefault="00A422FB" w:rsidP="00A053EE">
      <w:pPr>
        <w:pStyle w:val="a3"/>
        <w:numPr>
          <w:ilvl w:val="0"/>
          <w:numId w:val="25"/>
        </w:numPr>
        <w:tabs>
          <w:tab w:val="left" w:pos="1134"/>
        </w:tabs>
        <w:spacing w:after="0" w:line="276" w:lineRule="auto"/>
        <w:ind w:left="0" w:right="109" w:firstLine="709"/>
        <w:jc w:val="both"/>
        <w:rPr>
          <w:spacing w:val="-1"/>
        </w:rPr>
      </w:pPr>
      <w:r>
        <w:rPr>
          <w:spacing w:val="-1"/>
        </w:rPr>
        <w:t>в</w:t>
      </w:r>
      <w:r w:rsidR="00671E31" w:rsidRPr="00A422FB">
        <w:rPr>
          <w:spacing w:val="-1"/>
        </w:rPr>
        <w:t>ыявление,</w:t>
      </w:r>
      <w:r w:rsidR="00671E31" w:rsidRPr="00A422FB">
        <w:rPr>
          <w:spacing w:val="6"/>
        </w:rPr>
        <w:t xml:space="preserve"> </w:t>
      </w:r>
      <w:r w:rsidR="00671E31" w:rsidRPr="00A422FB">
        <w:rPr>
          <w:spacing w:val="-1"/>
        </w:rPr>
        <w:t>развитие</w:t>
      </w:r>
      <w:r w:rsidR="00671E31" w:rsidRPr="00A422FB">
        <w:rPr>
          <w:spacing w:val="8"/>
        </w:rPr>
        <w:t xml:space="preserve"> </w:t>
      </w:r>
      <w:r w:rsidR="00671E31" w:rsidRPr="00A422FB">
        <w:t>и</w:t>
      </w:r>
      <w:r w:rsidR="00671E31" w:rsidRPr="00A422FB">
        <w:rPr>
          <w:spacing w:val="7"/>
        </w:rPr>
        <w:t xml:space="preserve"> </w:t>
      </w:r>
      <w:r w:rsidR="00671E31" w:rsidRPr="00A422FB">
        <w:rPr>
          <w:spacing w:val="-1"/>
        </w:rPr>
        <w:t>поддержка</w:t>
      </w:r>
      <w:r w:rsidR="00671E31" w:rsidRPr="00A422FB">
        <w:rPr>
          <w:spacing w:val="9"/>
        </w:rPr>
        <w:t xml:space="preserve"> </w:t>
      </w:r>
      <w:r w:rsidR="00671E31" w:rsidRPr="00A422FB">
        <w:rPr>
          <w:spacing w:val="-1"/>
        </w:rPr>
        <w:t>талантливых</w:t>
      </w:r>
      <w:r w:rsidR="00671E31" w:rsidRPr="00A422FB">
        <w:rPr>
          <w:spacing w:val="8"/>
        </w:rPr>
        <w:t xml:space="preserve"> </w:t>
      </w:r>
      <w:r w:rsidR="00671E31" w:rsidRPr="00A422FB">
        <w:rPr>
          <w:spacing w:val="-1"/>
        </w:rPr>
        <w:t>обучающихся,</w:t>
      </w:r>
      <w:r w:rsidR="00671E31" w:rsidRPr="00A422FB">
        <w:rPr>
          <w:spacing w:val="8"/>
        </w:rPr>
        <w:t xml:space="preserve"> </w:t>
      </w:r>
      <w:r w:rsidR="00671E31" w:rsidRPr="00A422FB">
        <w:t>а</w:t>
      </w:r>
      <w:r w:rsidR="00671E31" w:rsidRPr="00A422FB">
        <w:rPr>
          <w:spacing w:val="8"/>
        </w:rPr>
        <w:t xml:space="preserve"> </w:t>
      </w:r>
      <w:r w:rsidR="00671E31" w:rsidRPr="00A422FB">
        <w:rPr>
          <w:spacing w:val="-1"/>
        </w:rPr>
        <w:t>также</w:t>
      </w:r>
      <w:r w:rsidR="00671E31" w:rsidRPr="00A422FB">
        <w:rPr>
          <w:spacing w:val="57"/>
        </w:rPr>
        <w:t xml:space="preserve"> </w:t>
      </w:r>
      <w:r w:rsidR="00671E31" w:rsidRPr="00A422FB">
        <w:rPr>
          <w:spacing w:val="-1"/>
        </w:rPr>
        <w:t>лиц, проявивших</w:t>
      </w:r>
      <w:r w:rsidR="00671E31" w:rsidRPr="00A422FB">
        <w:rPr>
          <w:spacing w:val="1"/>
        </w:rPr>
        <w:t xml:space="preserve"> </w:t>
      </w:r>
      <w:r w:rsidR="00671E31" w:rsidRPr="00A422FB">
        <w:rPr>
          <w:spacing w:val="-1"/>
        </w:rPr>
        <w:t>выдающиеся</w:t>
      </w:r>
      <w:r w:rsidR="00671E31" w:rsidRPr="00A422FB">
        <w:t xml:space="preserve"> </w:t>
      </w:r>
      <w:r w:rsidR="00671E31" w:rsidRPr="00A422FB">
        <w:rPr>
          <w:spacing w:val="-1"/>
        </w:rPr>
        <w:t>способности;</w:t>
      </w:r>
    </w:p>
    <w:p w:rsidR="00A422FB" w:rsidRDefault="00671E31" w:rsidP="00A053EE">
      <w:pPr>
        <w:pStyle w:val="a3"/>
        <w:numPr>
          <w:ilvl w:val="0"/>
          <w:numId w:val="25"/>
        </w:numPr>
        <w:tabs>
          <w:tab w:val="left" w:pos="1134"/>
        </w:tabs>
        <w:spacing w:after="0" w:line="276" w:lineRule="auto"/>
        <w:ind w:left="0" w:right="109" w:firstLine="709"/>
        <w:jc w:val="both"/>
        <w:rPr>
          <w:spacing w:val="-1"/>
        </w:rPr>
      </w:pPr>
      <w:r w:rsidRPr="00A422FB">
        <w:rPr>
          <w:spacing w:val="-1"/>
        </w:rPr>
        <w:t>создание</w:t>
      </w:r>
      <w:r w:rsidRPr="00A422FB">
        <w:rPr>
          <w:spacing w:val="44"/>
        </w:rPr>
        <w:t xml:space="preserve"> </w:t>
      </w:r>
      <w:r w:rsidRPr="00A422FB">
        <w:t>и</w:t>
      </w:r>
      <w:r w:rsidRPr="00A422FB">
        <w:rPr>
          <w:spacing w:val="47"/>
        </w:rPr>
        <w:t xml:space="preserve"> </w:t>
      </w:r>
      <w:r w:rsidRPr="00A422FB">
        <w:rPr>
          <w:spacing w:val="-1"/>
        </w:rPr>
        <w:t>обеспечение</w:t>
      </w:r>
      <w:r w:rsidRPr="00A422FB">
        <w:rPr>
          <w:spacing w:val="47"/>
        </w:rPr>
        <w:t xml:space="preserve"> </w:t>
      </w:r>
      <w:r w:rsidRPr="00A422FB">
        <w:rPr>
          <w:spacing w:val="-1"/>
        </w:rPr>
        <w:t>необходимых</w:t>
      </w:r>
      <w:r w:rsidRPr="00A422FB">
        <w:rPr>
          <w:spacing w:val="48"/>
        </w:rPr>
        <w:t xml:space="preserve"> </w:t>
      </w:r>
      <w:r w:rsidRPr="00A422FB">
        <w:rPr>
          <w:spacing w:val="-1"/>
        </w:rPr>
        <w:t>условий</w:t>
      </w:r>
      <w:r w:rsidRPr="00A422FB">
        <w:rPr>
          <w:spacing w:val="47"/>
        </w:rPr>
        <w:t xml:space="preserve"> </w:t>
      </w:r>
      <w:r w:rsidRPr="00A422FB">
        <w:rPr>
          <w:spacing w:val="-2"/>
        </w:rPr>
        <w:t>для</w:t>
      </w:r>
      <w:r w:rsidRPr="00A422FB">
        <w:rPr>
          <w:spacing w:val="47"/>
        </w:rPr>
        <w:t xml:space="preserve"> </w:t>
      </w:r>
      <w:r w:rsidRPr="00A422FB">
        <w:rPr>
          <w:spacing w:val="-1"/>
        </w:rPr>
        <w:t>личностного</w:t>
      </w:r>
      <w:r w:rsidRPr="00A422FB">
        <w:rPr>
          <w:spacing w:val="30"/>
        </w:rPr>
        <w:t xml:space="preserve"> </w:t>
      </w:r>
      <w:r w:rsidRPr="00A422FB">
        <w:rPr>
          <w:spacing w:val="-1"/>
        </w:rPr>
        <w:t>развития,</w:t>
      </w:r>
      <w:r w:rsidRPr="00A422FB">
        <w:rPr>
          <w:spacing w:val="15"/>
        </w:rPr>
        <w:t xml:space="preserve"> </w:t>
      </w:r>
      <w:r w:rsidRPr="00A422FB">
        <w:rPr>
          <w:spacing w:val="-1"/>
        </w:rPr>
        <w:t>укрепления</w:t>
      </w:r>
      <w:r w:rsidRPr="00A422FB">
        <w:rPr>
          <w:spacing w:val="15"/>
        </w:rPr>
        <w:t xml:space="preserve"> </w:t>
      </w:r>
      <w:r w:rsidRPr="00A422FB">
        <w:rPr>
          <w:spacing w:val="-1"/>
        </w:rPr>
        <w:t>здоровья,</w:t>
      </w:r>
      <w:r w:rsidRPr="00A422FB">
        <w:rPr>
          <w:spacing w:val="15"/>
        </w:rPr>
        <w:t xml:space="preserve"> </w:t>
      </w:r>
      <w:r w:rsidRPr="00A422FB">
        <w:rPr>
          <w:spacing w:val="-1"/>
        </w:rPr>
        <w:t>профессионального</w:t>
      </w:r>
      <w:r w:rsidRPr="00A422FB">
        <w:rPr>
          <w:spacing w:val="16"/>
        </w:rPr>
        <w:t xml:space="preserve"> </w:t>
      </w:r>
      <w:r w:rsidRPr="00A422FB">
        <w:rPr>
          <w:spacing w:val="-1"/>
        </w:rPr>
        <w:t>самоопределения</w:t>
      </w:r>
      <w:r w:rsidRPr="00A422FB">
        <w:rPr>
          <w:spacing w:val="13"/>
        </w:rPr>
        <w:t xml:space="preserve"> </w:t>
      </w:r>
      <w:r w:rsidRPr="00A422FB">
        <w:t>и</w:t>
      </w:r>
      <w:r w:rsidRPr="00A422FB">
        <w:rPr>
          <w:spacing w:val="23"/>
        </w:rPr>
        <w:t xml:space="preserve"> </w:t>
      </w:r>
      <w:r w:rsidRPr="00A422FB">
        <w:rPr>
          <w:spacing w:val="-1"/>
        </w:rPr>
        <w:t>творческого</w:t>
      </w:r>
      <w:r w:rsidRPr="00A422FB">
        <w:rPr>
          <w:spacing w:val="1"/>
        </w:rPr>
        <w:t xml:space="preserve"> </w:t>
      </w:r>
      <w:r w:rsidRPr="00A422FB">
        <w:rPr>
          <w:spacing w:val="-1"/>
        </w:rPr>
        <w:t>труда</w:t>
      </w:r>
      <w:r w:rsidRPr="00A422FB">
        <w:rPr>
          <w:spacing w:val="1"/>
        </w:rPr>
        <w:t xml:space="preserve"> </w:t>
      </w:r>
      <w:r w:rsidRPr="00A422FB">
        <w:rPr>
          <w:spacing w:val="-1"/>
        </w:rPr>
        <w:t>обучающихся;</w:t>
      </w:r>
    </w:p>
    <w:p w:rsidR="00A422FB" w:rsidRDefault="00671E31" w:rsidP="00A053EE">
      <w:pPr>
        <w:pStyle w:val="a3"/>
        <w:numPr>
          <w:ilvl w:val="0"/>
          <w:numId w:val="25"/>
        </w:numPr>
        <w:tabs>
          <w:tab w:val="left" w:pos="1134"/>
        </w:tabs>
        <w:spacing w:after="0" w:line="276" w:lineRule="auto"/>
        <w:ind w:left="0" w:right="109" w:firstLine="709"/>
        <w:jc w:val="both"/>
        <w:rPr>
          <w:spacing w:val="-1"/>
        </w:rPr>
      </w:pPr>
      <w:r w:rsidRPr="00A422FB">
        <w:rPr>
          <w:spacing w:val="-1"/>
        </w:rPr>
        <w:t>социализация</w:t>
      </w:r>
      <w:r w:rsidRPr="00A422FB">
        <w:t xml:space="preserve"> и</w:t>
      </w:r>
      <w:r w:rsidRPr="00A422FB">
        <w:rPr>
          <w:spacing w:val="-3"/>
        </w:rPr>
        <w:t xml:space="preserve"> </w:t>
      </w:r>
      <w:r w:rsidRPr="00A422FB">
        <w:rPr>
          <w:spacing w:val="-1"/>
        </w:rPr>
        <w:t>адаптация</w:t>
      </w:r>
      <w:r w:rsidRPr="00A422FB">
        <w:t xml:space="preserve"> </w:t>
      </w:r>
      <w:r w:rsidRPr="00A422FB">
        <w:rPr>
          <w:spacing w:val="-1"/>
        </w:rPr>
        <w:t>обучающихся</w:t>
      </w:r>
      <w:r w:rsidRPr="00A422FB">
        <w:t xml:space="preserve"> к </w:t>
      </w:r>
      <w:r w:rsidRPr="00A422FB">
        <w:rPr>
          <w:spacing w:val="-1"/>
        </w:rPr>
        <w:t>жизни</w:t>
      </w:r>
      <w:r w:rsidRPr="00A422FB">
        <w:t xml:space="preserve"> в</w:t>
      </w:r>
      <w:r w:rsidRPr="00A422FB">
        <w:rPr>
          <w:spacing w:val="-1"/>
        </w:rPr>
        <w:t xml:space="preserve"> обществе;</w:t>
      </w:r>
    </w:p>
    <w:p w:rsidR="00671E31" w:rsidRPr="00A422FB" w:rsidRDefault="00671E31" w:rsidP="00A053EE">
      <w:pPr>
        <w:pStyle w:val="a3"/>
        <w:numPr>
          <w:ilvl w:val="0"/>
          <w:numId w:val="25"/>
        </w:numPr>
        <w:tabs>
          <w:tab w:val="left" w:pos="1134"/>
        </w:tabs>
        <w:spacing w:after="0" w:line="276" w:lineRule="auto"/>
        <w:ind w:left="0" w:right="109" w:firstLine="709"/>
        <w:jc w:val="both"/>
        <w:rPr>
          <w:spacing w:val="-1"/>
        </w:rPr>
      </w:pPr>
      <w:r w:rsidRPr="00A422FB">
        <w:t>формирование</w:t>
      </w:r>
      <w:r w:rsidRPr="00A422FB">
        <w:rPr>
          <w:spacing w:val="-3"/>
        </w:rPr>
        <w:t xml:space="preserve"> </w:t>
      </w:r>
      <w:r w:rsidRPr="00A422FB">
        <w:t xml:space="preserve">общей </w:t>
      </w:r>
      <w:r w:rsidRPr="00A422FB">
        <w:rPr>
          <w:spacing w:val="-2"/>
        </w:rPr>
        <w:t>культуры</w:t>
      </w:r>
      <w:r w:rsidRPr="00A422FB">
        <w:t xml:space="preserve"> </w:t>
      </w:r>
      <w:r w:rsidRPr="00A422FB">
        <w:rPr>
          <w:spacing w:val="3"/>
        </w:rPr>
        <w:t xml:space="preserve"> </w:t>
      </w:r>
      <w:r w:rsidRPr="00A422FB">
        <w:t>обучающихся.</w:t>
      </w:r>
    </w:p>
    <w:p w:rsidR="002A6955" w:rsidRPr="00A422FB" w:rsidRDefault="002A6955" w:rsidP="00A422FB">
      <w:pPr>
        <w:spacing w:after="0" w:line="276" w:lineRule="auto"/>
        <w:ind w:firstLine="708"/>
        <w:jc w:val="both"/>
        <w:rPr>
          <w:rFonts w:ascii="Times New Roman" w:hAnsi="Times New Roman" w:cs="Times New Roman"/>
          <w:sz w:val="24"/>
          <w:szCs w:val="24"/>
          <w:lang w:eastAsia="ru-RU"/>
        </w:rPr>
      </w:pPr>
      <w:r w:rsidRPr="00A422FB">
        <w:rPr>
          <w:rFonts w:ascii="Times New Roman" w:hAnsi="Times New Roman" w:cs="Times New Roman"/>
          <w:sz w:val="24"/>
          <w:szCs w:val="24"/>
          <w:lang w:eastAsia="ru-RU"/>
        </w:rPr>
        <w:t xml:space="preserve">Для достижения указанных целей </w:t>
      </w:r>
      <w:r w:rsidR="00671E31" w:rsidRPr="00A422FB">
        <w:rPr>
          <w:rFonts w:ascii="Times New Roman" w:hAnsi="Times New Roman" w:cs="Times New Roman"/>
          <w:sz w:val="24"/>
          <w:szCs w:val="24"/>
          <w:lang w:eastAsia="ru-RU"/>
        </w:rPr>
        <w:t xml:space="preserve">и задач </w:t>
      </w:r>
      <w:r w:rsidRPr="00A422FB">
        <w:rPr>
          <w:rFonts w:ascii="Times New Roman" w:hAnsi="Times New Roman" w:cs="Times New Roman"/>
          <w:sz w:val="24"/>
          <w:szCs w:val="24"/>
          <w:lang w:eastAsia="ru-RU"/>
        </w:rPr>
        <w:t xml:space="preserve">колледж музыкального искусства выполняет следующие виды </w:t>
      </w:r>
      <w:r w:rsidR="00671E31" w:rsidRPr="00A422FB">
        <w:rPr>
          <w:rFonts w:ascii="Times New Roman" w:hAnsi="Times New Roman" w:cs="Times New Roman"/>
          <w:sz w:val="24"/>
          <w:szCs w:val="24"/>
          <w:lang w:eastAsia="ru-RU"/>
        </w:rPr>
        <w:t xml:space="preserve">основной </w:t>
      </w:r>
      <w:r w:rsidRPr="00A422FB">
        <w:rPr>
          <w:rFonts w:ascii="Times New Roman" w:hAnsi="Times New Roman" w:cs="Times New Roman"/>
          <w:sz w:val="24"/>
          <w:szCs w:val="24"/>
          <w:lang w:eastAsia="ru-RU"/>
        </w:rPr>
        <w:t>деятельности:</w:t>
      </w:r>
    </w:p>
    <w:p w:rsidR="00A422FB" w:rsidRDefault="002A6955" w:rsidP="00A053EE">
      <w:pPr>
        <w:pStyle w:val="ConsPlusNonformat"/>
        <w:widowControl/>
        <w:numPr>
          <w:ilvl w:val="0"/>
          <w:numId w:val="26"/>
        </w:numPr>
        <w:tabs>
          <w:tab w:val="left" w:pos="1134"/>
        </w:tabs>
        <w:spacing w:line="276" w:lineRule="auto"/>
        <w:ind w:left="0" w:firstLine="709"/>
        <w:jc w:val="both"/>
        <w:rPr>
          <w:rFonts w:ascii="Times New Roman" w:hAnsi="Times New Roman" w:cs="Times New Roman"/>
          <w:sz w:val="24"/>
          <w:szCs w:val="24"/>
        </w:rPr>
      </w:pPr>
      <w:r w:rsidRPr="00A422FB">
        <w:rPr>
          <w:rFonts w:ascii="Times New Roman" w:hAnsi="Times New Roman" w:cs="Times New Roman"/>
          <w:sz w:val="24"/>
          <w:szCs w:val="24"/>
        </w:rPr>
        <w:t xml:space="preserve">Обучение граждан путем реализации </w:t>
      </w:r>
      <w:r w:rsidR="009F1EB8" w:rsidRPr="00A422FB">
        <w:rPr>
          <w:rFonts w:ascii="Times New Roman" w:hAnsi="Times New Roman" w:cs="Times New Roman"/>
          <w:sz w:val="24"/>
          <w:szCs w:val="24"/>
        </w:rPr>
        <w:t>основных профессиональных образовательных программ</w:t>
      </w:r>
      <w:r w:rsidR="009F1EB8" w:rsidRPr="00A422FB">
        <w:rPr>
          <w:rFonts w:ascii="Times New Roman" w:hAnsi="Times New Roman" w:cs="Times New Roman"/>
          <w:spacing w:val="-1"/>
          <w:sz w:val="24"/>
          <w:szCs w:val="24"/>
        </w:rPr>
        <w:t xml:space="preserve"> среднего</w:t>
      </w:r>
      <w:r w:rsidR="009F1EB8" w:rsidRPr="00A422FB">
        <w:rPr>
          <w:rFonts w:ascii="Times New Roman" w:hAnsi="Times New Roman" w:cs="Times New Roman"/>
          <w:spacing w:val="1"/>
          <w:sz w:val="24"/>
          <w:szCs w:val="24"/>
        </w:rPr>
        <w:t xml:space="preserve"> </w:t>
      </w:r>
      <w:r w:rsidR="009F1EB8" w:rsidRPr="00A422FB">
        <w:rPr>
          <w:rFonts w:ascii="Times New Roman" w:hAnsi="Times New Roman" w:cs="Times New Roman"/>
          <w:spacing w:val="-1"/>
          <w:sz w:val="24"/>
          <w:szCs w:val="24"/>
        </w:rPr>
        <w:t>профессионального</w:t>
      </w:r>
      <w:r w:rsidR="009F1EB8" w:rsidRPr="00A422FB">
        <w:rPr>
          <w:rFonts w:ascii="Times New Roman" w:hAnsi="Times New Roman" w:cs="Times New Roman"/>
          <w:spacing w:val="1"/>
          <w:sz w:val="24"/>
          <w:szCs w:val="24"/>
        </w:rPr>
        <w:t xml:space="preserve"> </w:t>
      </w:r>
      <w:r w:rsidR="009F1EB8" w:rsidRPr="00A422FB">
        <w:rPr>
          <w:rFonts w:ascii="Times New Roman" w:hAnsi="Times New Roman" w:cs="Times New Roman"/>
          <w:spacing w:val="-1"/>
          <w:sz w:val="24"/>
          <w:szCs w:val="24"/>
        </w:rPr>
        <w:t xml:space="preserve">образования  - </w:t>
      </w:r>
      <w:r w:rsidR="009F1EB8" w:rsidRPr="00A422FB">
        <w:rPr>
          <w:rFonts w:ascii="Times New Roman" w:hAnsi="Times New Roman" w:cs="Times New Roman"/>
          <w:sz w:val="24"/>
          <w:szCs w:val="24"/>
        </w:rPr>
        <w:t>программ</w:t>
      </w:r>
      <w:r w:rsidRPr="00A422FB">
        <w:rPr>
          <w:rFonts w:ascii="Times New Roman" w:hAnsi="Times New Roman" w:cs="Times New Roman"/>
          <w:sz w:val="24"/>
          <w:szCs w:val="24"/>
        </w:rPr>
        <w:t xml:space="preserve"> подготовки специалистов среднего звена </w:t>
      </w:r>
      <w:r w:rsidR="009F1EB8" w:rsidRPr="00A422FB">
        <w:rPr>
          <w:rFonts w:ascii="Times New Roman" w:hAnsi="Times New Roman" w:cs="Times New Roman"/>
          <w:spacing w:val="-1"/>
          <w:sz w:val="24"/>
          <w:szCs w:val="24"/>
        </w:rPr>
        <w:t>на базе основного общего образования</w:t>
      </w:r>
      <w:r w:rsidR="009F1EB8" w:rsidRPr="00A422FB">
        <w:rPr>
          <w:rFonts w:ascii="Times New Roman" w:hAnsi="Times New Roman" w:cs="Times New Roman"/>
          <w:sz w:val="24"/>
          <w:szCs w:val="24"/>
        </w:rPr>
        <w:t xml:space="preserve"> </w:t>
      </w:r>
      <w:r w:rsidRPr="00A422FB">
        <w:rPr>
          <w:rFonts w:ascii="Times New Roman" w:hAnsi="Times New Roman" w:cs="Times New Roman"/>
          <w:sz w:val="24"/>
          <w:szCs w:val="24"/>
        </w:rPr>
        <w:t xml:space="preserve">укрупненной группы специальностей СПО 53.00.00 «Музыкальное искусство» в соответствии с лицензией. </w:t>
      </w:r>
    </w:p>
    <w:p w:rsidR="00A422FB" w:rsidRDefault="009F1EB8" w:rsidP="00A053EE">
      <w:pPr>
        <w:pStyle w:val="ConsPlusNonformat"/>
        <w:widowControl/>
        <w:numPr>
          <w:ilvl w:val="0"/>
          <w:numId w:val="26"/>
        </w:numPr>
        <w:tabs>
          <w:tab w:val="left" w:pos="1134"/>
        </w:tabs>
        <w:spacing w:line="276" w:lineRule="auto"/>
        <w:ind w:left="0" w:firstLine="709"/>
        <w:jc w:val="both"/>
        <w:rPr>
          <w:rFonts w:ascii="Times New Roman" w:hAnsi="Times New Roman" w:cs="Times New Roman"/>
          <w:sz w:val="24"/>
          <w:szCs w:val="24"/>
        </w:rPr>
      </w:pPr>
      <w:r w:rsidRPr="00A422FB">
        <w:rPr>
          <w:rFonts w:ascii="Times New Roman" w:hAnsi="Times New Roman" w:cs="Times New Roman"/>
          <w:spacing w:val="-1"/>
          <w:sz w:val="24"/>
          <w:szCs w:val="24"/>
        </w:rPr>
        <w:t>Реализация</w:t>
      </w:r>
      <w:r w:rsidRPr="00A422FB">
        <w:rPr>
          <w:rFonts w:ascii="Times New Roman" w:hAnsi="Times New Roman" w:cs="Times New Roman"/>
          <w:spacing w:val="68"/>
          <w:sz w:val="24"/>
          <w:szCs w:val="24"/>
        </w:rPr>
        <w:t xml:space="preserve"> </w:t>
      </w:r>
      <w:r w:rsidRPr="00A422FB">
        <w:rPr>
          <w:rFonts w:ascii="Times New Roman" w:hAnsi="Times New Roman" w:cs="Times New Roman"/>
          <w:sz w:val="24"/>
          <w:szCs w:val="24"/>
        </w:rPr>
        <w:t>дополнительных предпрофессиональных программ в области искусства.</w:t>
      </w:r>
    </w:p>
    <w:p w:rsidR="009F1EB8" w:rsidRPr="00A422FB" w:rsidRDefault="009F1EB8" w:rsidP="00A053EE">
      <w:pPr>
        <w:pStyle w:val="ConsPlusNonformat"/>
        <w:widowControl/>
        <w:numPr>
          <w:ilvl w:val="0"/>
          <w:numId w:val="26"/>
        </w:numPr>
        <w:tabs>
          <w:tab w:val="left" w:pos="1134"/>
        </w:tabs>
        <w:spacing w:line="276" w:lineRule="auto"/>
        <w:ind w:left="0" w:firstLine="709"/>
        <w:jc w:val="both"/>
        <w:rPr>
          <w:rFonts w:ascii="Times New Roman" w:hAnsi="Times New Roman" w:cs="Times New Roman"/>
          <w:sz w:val="24"/>
          <w:szCs w:val="24"/>
        </w:rPr>
      </w:pPr>
      <w:r w:rsidRPr="00A422FB">
        <w:rPr>
          <w:rFonts w:ascii="Times New Roman" w:hAnsi="Times New Roman" w:cs="Times New Roman"/>
          <w:sz w:val="24"/>
          <w:szCs w:val="24"/>
        </w:rPr>
        <w:t>Организация деятельности клубных формирований и формирований самодеятельного народного творчества.</w:t>
      </w:r>
    </w:p>
    <w:p w:rsidR="00A422FB" w:rsidRDefault="001B42A4" w:rsidP="00A422FB">
      <w:pPr>
        <w:tabs>
          <w:tab w:val="left" w:pos="8236"/>
        </w:tabs>
        <w:autoSpaceDE w:val="0"/>
        <w:autoSpaceDN w:val="0"/>
        <w:adjustRightInd w:val="0"/>
        <w:spacing w:after="0" w:line="276" w:lineRule="auto"/>
        <w:ind w:right="-72" w:firstLine="709"/>
        <w:jc w:val="both"/>
        <w:rPr>
          <w:rFonts w:ascii="Times New Roman" w:hAnsi="Times New Roman" w:cs="Times New Roman"/>
          <w:sz w:val="24"/>
          <w:szCs w:val="24"/>
          <w:lang w:eastAsia="ru-RU"/>
        </w:rPr>
      </w:pPr>
      <w:r w:rsidRPr="00A422FB">
        <w:rPr>
          <w:rFonts w:ascii="Times New Roman" w:hAnsi="Times New Roman" w:cs="Times New Roman"/>
          <w:sz w:val="24"/>
          <w:szCs w:val="24"/>
          <w:lang w:eastAsia="ru-RU"/>
        </w:rPr>
        <w:t>Колледж выполняет государственное задание в соответствии с предусмотренными Уставом видами деятельности.</w:t>
      </w:r>
    </w:p>
    <w:p w:rsidR="009F1EB8" w:rsidRPr="00A422FB" w:rsidRDefault="00CF6D58" w:rsidP="00A422FB">
      <w:pPr>
        <w:tabs>
          <w:tab w:val="left" w:pos="8236"/>
        </w:tabs>
        <w:autoSpaceDE w:val="0"/>
        <w:autoSpaceDN w:val="0"/>
        <w:adjustRightInd w:val="0"/>
        <w:spacing w:after="0" w:line="276" w:lineRule="auto"/>
        <w:ind w:right="-72" w:firstLine="709"/>
        <w:jc w:val="both"/>
        <w:rPr>
          <w:rFonts w:ascii="Times New Roman" w:hAnsi="Times New Roman" w:cs="Times New Roman"/>
          <w:sz w:val="24"/>
          <w:szCs w:val="24"/>
          <w:lang w:eastAsia="ru-RU"/>
        </w:rPr>
      </w:pPr>
      <w:r w:rsidRPr="00A422FB">
        <w:rPr>
          <w:rFonts w:ascii="Times New Roman" w:hAnsi="Times New Roman" w:cs="Times New Roman"/>
          <w:sz w:val="24"/>
          <w:szCs w:val="24"/>
          <w:lang w:eastAsia="ru-RU"/>
        </w:rPr>
        <w:t>Кировский кол</w:t>
      </w:r>
      <w:r w:rsidR="00A422FB">
        <w:rPr>
          <w:rFonts w:ascii="Times New Roman" w:hAnsi="Times New Roman" w:cs="Times New Roman"/>
          <w:sz w:val="24"/>
          <w:szCs w:val="24"/>
          <w:lang w:eastAsia="ru-RU"/>
        </w:rPr>
        <w:t>ледж музыкального искусства им.И.В.</w:t>
      </w:r>
      <w:r w:rsidRPr="00A422FB">
        <w:rPr>
          <w:rFonts w:ascii="Times New Roman" w:hAnsi="Times New Roman" w:cs="Times New Roman"/>
          <w:sz w:val="24"/>
          <w:szCs w:val="24"/>
          <w:lang w:eastAsia="ru-RU"/>
        </w:rPr>
        <w:t xml:space="preserve">Казенина оказывает следующие платные </w:t>
      </w:r>
      <w:r w:rsidR="00C72E95" w:rsidRPr="00A422FB">
        <w:rPr>
          <w:rFonts w:ascii="Times New Roman" w:hAnsi="Times New Roman" w:cs="Times New Roman"/>
          <w:sz w:val="24"/>
          <w:szCs w:val="24"/>
          <w:lang w:eastAsia="ru-RU"/>
        </w:rPr>
        <w:t xml:space="preserve">образовательные </w:t>
      </w:r>
      <w:r w:rsidRPr="00A422FB">
        <w:rPr>
          <w:rFonts w:ascii="Times New Roman" w:hAnsi="Times New Roman" w:cs="Times New Roman"/>
          <w:sz w:val="24"/>
          <w:szCs w:val="24"/>
          <w:lang w:eastAsia="ru-RU"/>
        </w:rPr>
        <w:t xml:space="preserve">услуги: </w:t>
      </w:r>
    </w:p>
    <w:p w:rsidR="00A422FB" w:rsidRDefault="00671E31" w:rsidP="00A053EE">
      <w:pPr>
        <w:numPr>
          <w:ilvl w:val="0"/>
          <w:numId w:val="27"/>
        </w:numPr>
        <w:tabs>
          <w:tab w:val="left" w:pos="1134"/>
          <w:tab w:val="left" w:pos="8236"/>
        </w:tabs>
        <w:autoSpaceDE w:val="0"/>
        <w:autoSpaceDN w:val="0"/>
        <w:adjustRightInd w:val="0"/>
        <w:spacing w:after="0" w:line="276" w:lineRule="auto"/>
        <w:ind w:left="0" w:firstLine="709"/>
        <w:jc w:val="both"/>
        <w:rPr>
          <w:rFonts w:ascii="Times New Roman" w:hAnsi="Times New Roman" w:cs="Times New Roman"/>
          <w:sz w:val="24"/>
          <w:szCs w:val="24"/>
        </w:rPr>
      </w:pPr>
      <w:r w:rsidRPr="00A422FB">
        <w:rPr>
          <w:rFonts w:ascii="Times New Roman" w:hAnsi="Times New Roman" w:cs="Times New Roman"/>
          <w:sz w:val="24"/>
          <w:szCs w:val="24"/>
          <w:lang w:eastAsia="ru-RU"/>
        </w:rPr>
        <w:t>Услуги по реализации</w:t>
      </w:r>
      <w:r w:rsidRPr="00A422FB">
        <w:rPr>
          <w:rFonts w:ascii="Times New Roman" w:hAnsi="Times New Roman" w:cs="Times New Roman"/>
          <w:sz w:val="24"/>
          <w:szCs w:val="24"/>
        </w:rPr>
        <w:t xml:space="preserve"> основных профессиональных образовательных программам среднего профессионального образования – программ подготовки специалистов среднего звена на базе основного общего образования  углубленной подготовки при получении второй специальности среднего профессионального образования в Учреждении, на основе договоров с физическими или юридическими лицами.</w:t>
      </w:r>
    </w:p>
    <w:p w:rsidR="00A422FB" w:rsidRDefault="00671E31" w:rsidP="00A053EE">
      <w:pPr>
        <w:numPr>
          <w:ilvl w:val="0"/>
          <w:numId w:val="27"/>
        </w:numPr>
        <w:tabs>
          <w:tab w:val="left" w:pos="1134"/>
          <w:tab w:val="left" w:pos="8236"/>
        </w:tabs>
        <w:autoSpaceDE w:val="0"/>
        <w:autoSpaceDN w:val="0"/>
        <w:adjustRightInd w:val="0"/>
        <w:spacing w:after="0" w:line="276" w:lineRule="auto"/>
        <w:ind w:left="0" w:firstLine="709"/>
        <w:jc w:val="both"/>
        <w:rPr>
          <w:rFonts w:ascii="Times New Roman" w:hAnsi="Times New Roman" w:cs="Times New Roman"/>
          <w:sz w:val="24"/>
          <w:szCs w:val="24"/>
        </w:rPr>
      </w:pPr>
      <w:r w:rsidRPr="00A422FB">
        <w:rPr>
          <w:rFonts w:ascii="Times New Roman" w:hAnsi="Times New Roman" w:cs="Times New Roman"/>
          <w:sz w:val="24"/>
          <w:szCs w:val="24"/>
        </w:rPr>
        <w:t xml:space="preserve">Услуги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на </w:t>
      </w:r>
      <w:r w:rsidRPr="00A422FB">
        <w:rPr>
          <w:rFonts w:ascii="Times New Roman" w:hAnsi="Times New Roman" w:cs="Times New Roman"/>
          <w:sz w:val="24"/>
          <w:szCs w:val="24"/>
        </w:rPr>
        <w:lastRenderedPageBreak/>
        <w:t>базе основного общего образования  углубленной подготовки сверх численности, установленной государственным заданием на оказание государственных услуг, на основе договоров с физическими или юридическими лицами.</w:t>
      </w:r>
    </w:p>
    <w:p w:rsidR="00671E31" w:rsidRPr="00A422FB" w:rsidRDefault="00671E31" w:rsidP="00A053EE">
      <w:pPr>
        <w:numPr>
          <w:ilvl w:val="0"/>
          <w:numId w:val="27"/>
        </w:numPr>
        <w:tabs>
          <w:tab w:val="left" w:pos="1134"/>
          <w:tab w:val="left" w:pos="8236"/>
        </w:tabs>
        <w:autoSpaceDE w:val="0"/>
        <w:autoSpaceDN w:val="0"/>
        <w:adjustRightInd w:val="0"/>
        <w:spacing w:after="0" w:line="276" w:lineRule="auto"/>
        <w:ind w:left="0" w:firstLine="709"/>
        <w:jc w:val="both"/>
        <w:rPr>
          <w:rFonts w:ascii="Times New Roman" w:hAnsi="Times New Roman" w:cs="Times New Roman"/>
          <w:sz w:val="24"/>
          <w:szCs w:val="24"/>
        </w:rPr>
      </w:pPr>
      <w:r w:rsidRPr="00A422FB">
        <w:rPr>
          <w:rFonts w:ascii="Times New Roman" w:hAnsi="Times New Roman" w:cs="Times New Roman"/>
          <w:sz w:val="24"/>
          <w:szCs w:val="24"/>
        </w:rPr>
        <w:t>Услуги по реализации дополнительных предпрофессиональных программ в  области искусств  в детской музыкальной школе Учреждения сверх численности, установленной государственным заданием на оказание государственных услуг, на основе договоров с физическими или юридическими лицами.</w:t>
      </w:r>
    </w:p>
    <w:p w:rsidR="00671E31" w:rsidRPr="00942686" w:rsidRDefault="00671E31" w:rsidP="00A422FB">
      <w:pPr>
        <w:tabs>
          <w:tab w:val="left" w:pos="8236"/>
        </w:tabs>
        <w:autoSpaceDE w:val="0"/>
        <w:autoSpaceDN w:val="0"/>
        <w:adjustRightInd w:val="0"/>
        <w:spacing w:after="0" w:line="276" w:lineRule="auto"/>
        <w:ind w:firstLine="709"/>
        <w:jc w:val="both"/>
        <w:rPr>
          <w:rFonts w:ascii="Times New Roman" w:hAnsi="Times New Roman" w:cs="Times New Roman"/>
          <w:color w:val="000000"/>
          <w:spacing w:val="-1"/>
          <w:sz w:val="24"/>
          <w:szCs w:val="24"/>
        </w:rPr>
      </w:pPr>
      <w:r w:rsidRPr="00A422FB">
        <w:rPr>
          <w:rFonts w:ascii="Times New Roman" w:hAnsi="Times New Roman" w:cs="Times New Roman"/>
          <w:sz w:val="24"/>
          <w:szCs w:val="24"/>
          <w:lang w:eastAsia="ru-RU"/>
        </w:rPr>
        <w:t xml:space="preserve">  </w:t>
      </w:r>
      <w:r w:rsidR="00C72E95" w:rsidRPr="00A422FB">
        <w:rPr>
          <w:rFonts w:ascii="Times New Roman" w:hAnsi="Times New Roman" w:cs="Times New Roman"/>
          <w:sz w:val="24"/>
          <w:szCs w:val="24"/>
          <w:lang w:eastAsia="ru-RU"/>
        </w:rPr>
        <w:t>Кировский кол</w:t>
      </w:r>
      <w:r w:rsidR="00A422FB">
        <w:rPr>
          <w:rFonts w:ascii="Times New Roman" w:hAnsi="Times New Roman" w:cs="Times New Roman"/>
          <w:sz w:val="24"/>
          <w:szCs w:val="24"/>
          <w:lang w:eastAsia="ru-RU"/>
        </w:rPr>
        <w:t>ледж музыкального искусства им.И.В.</w:t>
      </w:r>
      <w:r w:rsidR="00C72E95" w:rsidRPr="00A422FB">
        <w:rPr>
          <w:rFonts w:ascii="Times New Roman" w:hAnsi="Times New Roman" w:cs="Times New Roman"/>
          <w:sz w:val="24"/>
          <w:szCs w:val="24"/>
          <w:lang w:eastAsia="ru-RU"/>
        </w:rPr>
        <w:t xml:space="preserve">Казенина </w:t>
      </w:r>
      <w:r w:rsidRPr="00A422FB">
        <w:rPr>
          <w:rFonts w:ascii="Times New Roman" w:hAnsi="Times New Roman" w:cs="Times New Roman"/>
          <w:spacing w:val="46"/>
          <w:sz w:val="24"/>
          <w:szCs w:val="24"/>
        </w:rPr>
        <w:t xml:space="preserve">выполняет следующие дополнительные </w:t>
      </w:r>
      <w:r w:rsidRPr="00A422FB">
        <w:rPr>
          <w:rFonts w:ascii="Times New Roman" w:hAnsi="Times New Roman" w:cs="Times New Roman"/>
          <w:spacing w:val="-1"/>
          <w:sz w:val="24"/>
          <w:szCs w:val="24"/>
        </w:rPr>
        <w:t>виды</w:t>
      </w:r>
      <w:r w:rsidRPr="00A422FB">
        <w:rPr>
          <w:rFonts w:ascii="Times New Roman" w:hAnsi="Times New Roman" w:cs="Times New Roman"/>
          <w:spacing w:val="33"/>
          <w:sz w:val="24"/>
          <w:szCs w:val="24"/>
        </w:rPr>
        <w:t xml:space="preserve"> </w:t>
      </w:r>
      <w:r w:rsidRPr="00A422FB">
        <w:rPr>
          <w:rFonts w:ascii="Times New Roman" w:hAnsi="Times New Roman" w:cs="Times New Roman"/>
          <w:spacing w:val="-1"/>
          <w:sz w:val="24"/>
          <w:szCs w:val="24"/>
        </w:rPr>
        <w:t>деятельности</w:t>
      </w:r>
      <w:r w:rsidR="00A422FB" w:rsidRPr="00942686">
        <w:rPr>
          <w:rFonts w:ascii="Times New Roman" w:hAnsi="Times New Roman" w:cs="Times New Roman"/>
          <w:color w:val="000000"/>
          <w:spacing w:val="-1"/>
          <w:sz w:val="24"/>
          <w:szCs w:val="24"/>
        </w:rPr>
        <w:t>:</w:t>
      </w:r>
    </w:p>
    <w:p w:rsidR="00A422FB" w:rsidRDefault="00671E31" w:rsidP="00A053EE">
      <w:pPr>
        <w:pStyle w:val="a3"/>
        <w:numPr>
          <w:ilvl w:val="0"/>
          <w:numId w:val="28"/>
        </w:numPr>
        <w:tabs>
          <w:tab w:val="left" w:pos="1134"/>
        </w:tabs>
        <w:spacing w:after="0" w:line="276" w:lineRule="auto"/>
        <w:ind w:left="0" w:right="110" w:firstLine="709"/>
        <w:jc w:val="both"/>
      </w:pPr>
      <w:r w:rsidRPr="00A422FB">
        <w:t>Осуществление мер социальной поддержки в виде материального обеспечения учащегося-сироты, обучающегося в учреждении среднего профессионального образования, выпускника-сироты из учреждения среднего профессионального образования.</w:t>
      </w:r>
    </w:p>
    <w:p w:rsidR="00A1658C" w:rsidRDefault="00671E31" w:rsidP="00A053EE">
      <w:pPr>
        <w:pStyle w:val="a3"/>
        <w:numPr>
          <w:ilvl w:val="0"/>
          <w:numId w:val="28"/>
        </w:numPr>
        <w:tabs>
          <w:tab w:val="left" w:pos="1134"/>
        </w:tabs>
        <w:spacing w:after="0" w:line="276" w:lineRule="auto"/>
        <w:ind w:left="0" w:right="110" w:firstLine="709"/>
        <w:jc w:val="both"/>
      </w:pPr>
      <w:r w:rsidRPr="00A422FB">
        <w:t>Осуществление мер социальной поддержки предоставления социальных выплат в виде стипендий для обучающихся областных государственных образовательных учреждений среднего профессионального образования, подведомственных министерству культуры Кировской области.</w:t>
      </w:r>
    </w:p>
    <w:p w:rsidR="00A1658C" w:rsidRDefault="00671E31" w:rsidP="00A053EE">
      <w:pPr>
        <w:pStyle w:val="a3"/>
        <w:numPr>
          <w:ilvl w:val="0"/>
          <w:numId w:val="28"/>
        </w:numPr>
        <w:tabs>
          <w:tab w:val="left" w:pos="1134"/>
        </w:tabs>
        <w:spacing w:after="0" w:line="276" w:lineRule="auto"/>
        <w:ind w:left="0" w:right="110" w:firstLine="709"/>
        <w:jc w:val="both"/>
      </w:pPr>
      <w:r w:rsidRPr="00A422FB">
        <w:t>Деятельность, связанная с обеспечением мест для временного проживания в общежитии обучающихся Учреждения.</w:t>
      </w:r>
    </w:p>
    <w:p w:rsidR="00671E31" w:rsidRPr="00A1658C" w:rsidRDefault="00671E31" w:rsidP="00A053EE">
      <w:pPr>
        <w:pStyle w:val="a3"/>
        <w:numPr>
          <w:ilvl w:val="0"/>
          <w:numId w:val="28"/>
        </w:numPr>
        <w:tabs>
          <w:tab w:val="left" w:pos="1134"/>
        </w:tabs>
        <w:spacing w:after="0" w:line="276" w:lineRule="auto"/>
        <w:ind w:left="0" w:right="110" w:firstLine="709"/>
        <w:jc w:val="both"/>
      </w:pPr>
      <w:r w:rsidRPr="00A1658C">
        <w:t>Организация и проведение мероприятий, осуществляемых по государственной поддержке (фестивали, региональные, межрегиональные, всероссийские конкурсы, смотры-конкурсы и другие мероприятия).</w:t>
      </w:r>
    </w:p>
    <w:p w:rsidR="002A6955" w:rsidRPr="00A1658C" w:rsidRDefault="002A6955" w:rsidP="00DD321C">
      <w:pPr>
        <w:spacing w:after="0" w:line="276" w:lineRule="auto"/>
        <w:ind w:firstLine="708"/>
        <w:jc w:val="both"/>
        <w:rPr>
          <w:rFonts w:ascii="Times New Roman" w:hAnsi="Times New Roman" w:cs="Times New Roman"/>
          <w:sz w:val="24"/>
          <w:szCs w:val="24"/>
          <w:lang w:eastAsia="ru-RU"/>
        </w:rPr>
      </w:pPr>
      <w:r w:rsidRPr="00A1658C">
        <w:rPr>
          <w:rFonts w:ascii="Times New Roman" w:hAnsi="Times New Roman" w:cs="Times New Roman"/>
          <w:sz w:val="24"/>
          <w:szCs w:val="24"/>
          <w:lang w:eastAsia="ru-RU"/>
        </w:rPr>
        <w:t>Колледж реализует основные профессиональные образовательные программы – программы подготовки специалистов среднего звена (далее – ППССЗ) углубленной подготовки по следующим специальностям: Музыкальное искусство эстрады (по видам), Инструментальное исполнительство (по видам инструментов), Вокальное искусство, Сольное и хоровое народное пение, Хоровое дирижирование, Теория музыки, разработанных на основе Федеральных государственных образовательных стандартов. Форма обучения – очная, нормативный срок освоения программы 3 года 10 месяцев.</w:t>
      </w:r>
    </w:p>
    <w:p w:rsidR="002A6955" w:rsidRPr="00A1658C" w:rsidRDefault="002A6955" w:rsidP="00A1658C">
      <w:pPr>
        <w:spacing w:before="120" w:after="120" w:line="276" w:lineRule="auto"/>
        <w:rPr>
          <w:rFonts w:ascii="Times New Roman" w:hAnsi="Times New Roman" w:cs="Times New Roman"/>
          <w:sz w:val="24"/>
          <w:szCs w:val="24"/>
          <w:lang w:eastAsia="ru-RU"/>
        </w:rPr>
      </w:pPr>
      <w:r w:rsidRPr="00A1658C">
        <w:rPr>
          <w:rFonts w:ascii="Times New Roman" w:hAnsi="Times New Roman" w:cs="Times New Roman"/>
          <w:sz w:val="24"/>
          <w:szCs w:val="24"/>
          <w:lang w:eastAsia="ru-RU"/>
        </w:rPr>
        <w:t>Перечень образовательных программ</w:t>
      </w:r>
      <w:r w:rsidR="00A1658C" w:rsidRPr="00200A98">
        <w:rPr>
          <w:rFonts w:ascii="Times New Roman" w:hAnsi="Times New Roman" w:cs="Times New Roman"/>
          <w:sz w:val="24"/>
          <w:szCs w:val="24"/>
          <w:lang w:eastAsia="ru-RU"/>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418"/>
        <w:gridCol w:w="2268"/>
        <w:gridCol w:w="2694"/>
        <w:gridCol w:w="2834"/>
      </w:tblGrid>
      <w:tr w:rsidR="002A6955" w:rsidRPr="00A1658C">
        <w:trPr>
          <w:trHeight w:val="450"/>
        </w:trPr>
        <w:tc>
          <w:tcPr>
            <w:tcW w:w="709"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 п/п</w:t>
            </w:r>
          </w:p>
        </w:tc>
        <w:tc>
          <w:tcPr>
            <w:tcW w:w="1418"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Код специальности по классификатору</w:t>
            </w:r>
          </w:p>
        </w:tc>
        <w:tc>
          <w:tcPr>
            <w:tcW w:w="2268"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Наименование</w:t>
            </w:r>
          </w:p>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специальности</w:t>
            </w:r>
          </w:p>
        </w:tc>
        <w:tc>
          <w:tcPr>
            <w:tcW w:w="2694"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Уровень</w:t>
            </w:r>
          </w:p>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подготовки</w:t>
            </w:r>
          </w:p>
        </w:tc>
        <w:tc>
          <w:tcPr>
            <w:tcW w:w="2834"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Присваиваемая квалификация выпускников</w:t>
            </w:r>
          </w:p>
        </w:tc>
      </w:tr>
      <w:tr w:rsidR="002A6955" w:rsidRPr="00A1658C" w:rsidTr="00E05409">
        <w:trPr>
          <w:trHeight w:val="1584"/>
        </w:trPr>
        <w:tc>
          <w:tcPr>
            <w:tcW w:w="709"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1</w:t>
            </w:r>
            <w:r w:rsidR="00E05409">
              <w:rPr>
                <w:rFonts w:ascii="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53.02.02</w:t>
            </w:r>
          </w:p>
        </w:tc>
        <w:tc>
          <w:tcPr>
            <w:tcW w:w="2268"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Музыкальное искусство эстрады (по видам)</w:t>
            </w:r>
          </w:p>
        </w:tc>
        <w:tc>
          <w:tcPr>
            <w:tcW w:w="2694"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Среднее профессиональное</w:t>
            </w:r>
          </w:p>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образование</w:t>
            </w:r>
          </w:p>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(углубленная подготовка)</w:t>
            </w:r>
          </w:p>
        </w:tc>
        <w:tc>
          <w:tcPr>
            <w:tcW w:w="2834"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Артист, преподаватель,</w:t>
            </w:r>
          </w:p>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руководитель эстрадного коллектива</w:t>
            </w:r>
          </w:p>
        </w:tc>
      </w:tr>
      <w:tr w:rsidR="002A6955" w:rsidRPr="00A1658C" w:rsidTr="00E05409">
        <w:trPr>
          <w:trHeight w:val="1551"/>
        </w:trPr>
        <w:tc>
          <w:tcPr>
            <w:tcW w:w="709"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2</w:t>
            </w:r>
            <w:r w:rsidR="00E05409">
              <w:rPr>
                <w:rFonts w:ascii="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53.02.03</w:t>
            </w:r>
          </w:p>
        </w:tc>
        <w:tc>
          <w:tcPr>
            <w:tcW w:w="2268"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Инструментальное исполнительство (по видам инструментов)</w:t>
            </w:r>
          </w:p>
        </w:tc>
        <w:tc>
          <w:tcPr>
            <w:tcW w:w="2694"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Среднее профессиональное</w:t>
            </w:r>
          </w:p>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образование</w:t>
            </w:r>
          </w:p>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(углубленная подготовка)</w:t>
            </w:r>
          </w:p>
        </w:tc>
        <w:tc>
          <w:tcPr>
            <w:tcW w:w="2834" w:type="dxa"/>
            <w:tcBorders>
              <w:top w:val="single" w:sz="4" w:space="0" w:color="auto"/>
              <w:left w:val="single" w:sz="4" w:space="0" w:color="auto"/>
              <w:bottom w:val="single" w:sz="4" w:space="0" w:color="auto"/>
              <w:right w:val="single" w:sz="4" w:space="0" w:color="auto"/>
            </w:tcBorders>
            <w:vAlign w:val="center"/>
          </w:tcPr>
          <w:p w:rsidR="00376A52"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Артист, преподаватель, концертмейстер</w:t>
            </w:r>
            <w:r w:rsidR="00376A52">
              <w:rPr>
                <w:rFonts w:ascii="Times New Roman" w:hAnsi="Times New Roman" w:cs="Times New Roman"/>
                <w:sz w:val="24"/>
                <w:szCs w:val="24"/>
                <w:lang w:eastAsia="ru-RU"/>
              </w:rPr>
              <w:t>/артист-инструменталист (концертмейстер),</w:t>
            </w:r>
          </w:p>
          <w:p w:rsidR="002A6955" w:rsidRPr="00A1658C" w:rsidRDefault="00376A52" w:rsidP="00DD321C">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преподаватель</w:t>
            </w:r>
          </w:p>
        </w:tc>
      </w:tr>
      <w:tr w:rsidR="002A6955" w:rsidRPr="00A1658C" w:rsidTr="00E05409">
        <w:trPr>
          <w:trHeight w:val="1517"/>
        </w:trPr>
        <w:tc>
          <w:tcPr>
            <w:tcW w:w="709"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lastRenderedPageBreak/>
              <w:t>3</w:t>
            </w:r>
            <w:r w:rsidR="00E05409">
              <w:rPr>
                <w:rFonts w:ascii="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53.02.04</w:t>
            </w:r>
          </w:p>
        </w:tc>
        <w:tc>
          <w:tcPr>
            <w:tcW w:w="2268"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Вокальное искусство</w:t>
            </w:r>
          </w:p>
        </w:tc>
        <w:tc>
          <w:tcPr>
            <w:tcW w:w="2694"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Среднее профессиональное</w:t>
            </w:r>
          </w:p>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образование</w:t>
            </w:r>
          </w:p>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(углубленная подготовка)</w:t>
            </w:r>
          </w:p>
        </w:tc>
        <w:tc>
          <w:tcPr>
            <w:tcW w:w="2834"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Артист-вокалист,</w:t>
            </w:r>
          </w:p>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преподаватель</w:t>
            </w:r>
          </w:p>
        </w:tc>
      </w:tr>
      <w:tr w:rsidR="002A6955" w:rsidRPr="00A1658C" w:rsidTr="00E05409">
        <w:trPr>
          <w:trHeight w:val="1469"/>
        </w:trPr>
        <w:tc>
          <w:tcPr>
            <w:tcW w:w="709"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4</w:t>
            </w:r>
            <w:r w:rsidR="00E05409">
              <w:rPr>
                <w:rFonts w:ascii="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53.02.05</w:t>
            </w:r>
          </w:p>
        </w:tc>
        <w:tc>
          <w:tcPr>
            <w:tcW w:w="2268"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Сольное и хоровое народное пение</w:t>
            </w:r>
          </w:p>
        </w:tc>
        <w:tc>
          <w:tcPr>
            <w:tcW w:w="2694"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Среднее профессиональное</w:t>
            </w:r>
          </w:p>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образование</w:t>
            </w:r>
          </w:p>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(углубленная подготовка)</w:t>
            </w:r>
          </w:p>
        </w:tc>
        <w:tc>
          <w:tcPr>
            <w:tcW w:w="2834"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 xml:space="preserve">Артист-вокалист, преподаватель, руководитель народного </w:t>
            </w:r>
            <w:r w:rsidR="00376A52">
              <w:rPr>
                <w:rFonts w:ascii="Times New Roman" w:hAnsi="Times New Roman" w:cs="Times New Roman"/>
                <w:sz w:val="24"/>
                <w:szCs w:val="24"/>
                <w:lang w:eastAsia="ru-RU"/>
              </w:rPr>
              <w:t>коллектива</w:t>
            </w:r>
          </w:p>
        </w:tc>
      </w:tr>
      <w:tr w:rsidR="002A6955" w:rsidRPr="00A1658C" w:rsidTr="00E05409">
        <w:trPr>
          <w:trHeight w:val="1591"/>
        </w:trPr>
        <w:tc>
          <w:tcPr>
            <w:tcW w:w="709"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5</w:t>
            </w:r>
            <w:r w:rsidR="00E05409">
              <w:rPr>
                <w:rFonts w:ascii="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53.02.06</w:t>
            </w:r>
          </w:p>
        </w:tc>
        <w:tc>
          <w:tcPr>
            <w:tcW w:w="2268"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Хоровое дирижирование</w:t>
            </w:r>
          </w:p>
        </w:tc>
        <w:tc>
          <w:tcPr>
            <w:tcW w:w="2694"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Среднее профессиональное</w:t>
            </w:r>
          </w:p>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образование</w:t>
            </w:r>
          </w:p>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(углубленная подготовка)</w:t>
            </w:r>
          </w:p>
        </w:tc>
        <w:tc>
          <w:tcPr>
            <w:tcW w:w="2834" w:type="dxa"/>
            <w:tcBorders>
              <w:top w:val="single" w:sz="4" w:space="0" w:color="auto"/>
              <w:left w:val="single" w:sz="4" w:space="0" w:color="auto"/>
              <w:bottom w:val="single" w:sz="4" w:space="0" w:color="auto"/>
              <w:right w:val="single" w:sz="4" w:space="0" w:color="auto"/>
            </w:tcBorders>
            <w:vAlign w:val="center"/>
          </w:tcPr>
          <w:p w:rsidR="00376A52" w:rsidRDefault="002A6955" w:rsidP="00376A52">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Дирижер хора, преподаватель</w:t>
            </w:r>
            <w:r w:rsidR="00376A52">
              <w:rPr>
                <w:rFonts w:ascii="Times New Roman" w:hAnsi="Times New Roman" w:cs="Times New Roman"/>
                <w:sz w:val="24"/>
                <w:szCs w:val="24"/>
                <w:lang w:eastAsia="ru-RU"/>
              </w:rPr>
              <w:t>/</w:t>
            </w:r>
          </w:p>
          <w:p w:rsidR="00376A52" w:rsidRDefault="00376A52" w:rsidP="00376A52">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хормейстер,</w:t>
            </w:r>
          </w:p>
          <w:p w:rsidR="002A6955" w:rsidRPr="00A1658C" w:rsidRDefault="00376A52" w:rsidP="00376A52">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преподаватель</w:t>
            </w:r>
          </w:p>
        </w:tc>
      </w:tr>
      <w:tr w:rsidR="002A6955" w:rsidRPr="00DD321C" w:rsidTr="00E05409">
        <w:trPr>
          <w:trHeight w:val="1552"/>
        </w:trPr>
        <w:tc>
          <w:tcPr>
            <w:tcW w:w="709"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6</w:t>
            </w:r>
            <w:r w:rsidR="00E05409">
              <w:rPr>
                <w:rFonts w:ascii="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53.02.07</w:t>
            </w:r>
          </w:p>
        </w:tc>
        <w:tc>
          <w:tcPr>
            <w:tcW w:w="2268"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Теория музыки</w:t>
            </w:r>
          </w:p>
        </w:tc>
        <w:tc>
          <w:tcPr>
            <w:tcW w:w="2694"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Среднее профессиональное</w:t>
            </w:r>
          </w:p>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образование</w:t>
            </w:r>
          </w:p>
          <w:p w:rsidR="002A6955" w:rsidRPr="00A1658C" w:rsidRDefault="002A6955" w:rsidP="00DD321C">
            <w:pPr>
              <w:autoSpaceDE w:val="0"/>
              <w:autoSpaceDN w:val="0"/>
              <w:adjustRightInd w:val="0"/>
              <w:spacing w:after="0" w:line="276" w:lineRule="auto"/>
              <w:jc w:val="center"/>
              <w:rPr>
                <w:rFonts w:ascii="Times New Roman" w:hAnsi="Times New Roman" w:cs="Times New Roman"/>
                <w:color w:val="000000"/>
                <w:sz w:val="24"/>
                <w:szCs w:val="24"/>
                <w:lang w:eastAsia="ru-RU"/>
              </w:rPr>
            </w:pPr>
            <w:r w:rsidRPr="00A1658C">
              <w:rPr>
                <w:rFonts w:ascii="Times New Roman" w:hAnsi="Times New Roman" w:cs="Times New Roman"/>
                <w:color w:val="000000"/>
                <w:sz w:val="24"/>
                <w:szCs w:val="24"/>
                <w:lang w:eastAsia="ru-RU"/>
              </w:rPr>
              <w:t>(углубленная подготовка)</w:t>
            </w:r>
          </w:p>
        </w:tc>
        <w:tc>
          <w:tcPr>
            <w:tcW w:w="2834" w:type="dxa"/>
            <w:tcBorders>
              <w:top w:val="single" w:sz="4" w:space="0" w:color="auto"/>
              <w:left w:val="single" w:sz="4" w:space="0" w:color="auto"/>
              <w:bottom w:val="single" w:sz="4" w:space="0" w:color="auto"/>
              <w:right w:val="single" w:sz="4" w:space="0" w:color="auto"/>
            </w:tcBorders>
            <w:vAlign w:val="center"/>
          </w:tcPr>
          <w:p w:rsidR="002A6955" w:rsidRPr="00A1658C" w:rsidRDefault="002A6955" w:rsidP="00DD321C">
            <w:pPr>
              <w:spacing w:after="0" w:line="276" w:lineRule="auto"/>
              <w:jc w:val="center"/>
              <w:rPr>
                <w:rFonts w:ascii="Times New Roman" w:hAnsi="Times New Roman" w:cs="Times New Roman"/>
                <w:sz w:val="24"/>
                <w:szCs w:val="24"/>
                <w:lang w:eastAsia="ru-RU"/>
              </w:rPr>
            </w:pPr>
            <w:r w:rsidRPr="00A1658C">
              <w:rPr>
                <w:rFonts w:ascii="Times New Roman" w:hAnsi="Times New Roman" w:cs="Times New Roman"/>
                <w:sz w:val="24"/>
                <w:szCs w:val="24"/>
                <w:lang w:eastAsia="ru-RU"/>
              </w:rPr>
              <w:t>Преподаватель, организатор музыкально-просветительской деятельности</w:t>
            </w:r>
          </w:p>
        </w:tc>
      </w:tr>
    </w:tbl>
    <w:p w:rsidR="002A6955" w:rsidRPr="00E05409" w:rsidRDefault="002A6955" w:rsidP="00DD321C">
      <w:pPr>
        <w:spacing w:after="0" w:line="276" w:lineRule="auto"/>
        <w:ind w:firstLine="720"/>
        <w:jc w:val="both"/>
        <w:rPr>
          <w:rFonts w:ascii="Times New Roman" w:hAnsi="Times New Roman" w:cs="Times New Roman"/>
          <w:sz w:val="24"/>
          <w:szCs w:val="24"/>
        </w:rPr>
      </w:pPr>
      <w:r w:rsidRPr="00E05409">
        <w:rPr>
          <w:rFonts w:ascii="Times New Roman" w:hAnsi="Times New Roman" w:cs="Times New Roman"/>
          <w:sz w:val="24"/>
          <w:szCs w:val="24"/>
        </w:rPr>
        <w:t>В колледже сложилась традиционная система контроля качества подготовки специалистов. С целью контроля и оценки результатов подготовки и учета индивидуальных образовательных достижений обучающихся применяются: входной контроль, текущий  контроль, зачетно-экзаменационная сессия (промежуточная аттестация), Государственная итоговая аттестация.</w:t>
      </w:r>
    </w:p>
    <w:p w:rsidR="002A6955" w:rsidRPr="00DD321C" w:rsidRDefault="002A6955" w:rsidP="00DD321C">
      <w:pPr>
        <w:spacing w:after="0" w:line="276" w:lineRule="auto"/>
        <w:ind w:firstLine="720"/>
        <w:jc w:val="both"/>
        <w:rPr>
          <w:rFonts w:ascii="Times New Roman" w:hAnsi="Times New Roman" w:cs="Times New Roman"/>
          <w:sz w:val="24"/>
          <w:szCs w:val="24"/>
        </w:rPr>
      </w:pPr>
      <w:r w:rsidRPr="00E05409">
        <w:rPr>
          <w:rFonts w:ascii="Times New Roman" w:hAnsi="Times New Roman" w:cs="Times New Roman"/>
          <w:sz w:val="24"/>
          <w:szCs w:val="24"/>
        </w:rPr>
        <w:t>Подготовкой и организацией всех этапов контроля занимаются преподаватели отделений совместно с председателями предметно-цикловых комиссий в соответствии с графиком учебного процесса. Результаты промежуточной аттестации представлены в итоговых семестровых ведомостях всех курсов,  которые сдаются в учебную часть.</w:t>
      </w:r>
    </w:p>
    <w:p w:rsidR="00C1650C" w:rsidRPr="00D3759B" w:rsidRDefault="00C1650C" w:rsidP="00D3759B">
      <w:pPr>
        <w:spacing w:after="0" w:line="276" w:lineRule="auto"/>
        <w:ind w:firstLine="709"/>
        <w:jc w:val="both"/>
        <w:rPr>
          <w:rFonts w:ascii="Times New Roman" w:hAnsi="Times New Roman"/>
          <w:sz w:val="24"/>
          <w:szCs w:val="24"/>
        </w:rPr>
      </w:pPr>
      <w:r w:rsidRPr="00D3759B">
        <w:rPr>
          <w:rFonts w:ascii="Times New Roman" w:hAnsi="Times New Roman"/>
          <w:sz w:val="24"/>
          <w:szCs w:val="24"/>
        </w:rPr>
        <w:t xml:space="preserve">Методическая работа в колледже осуществляется отделом учебно-методической работы и проводится в соответствии с планами работы педагогического совета, методических и цикловых комиссий, единого общеколледжного плана работы и направлена на реализацию педагогических и методических задач коллектива:  </w:t>
      </w:r>
    </w:p>
    <w:p w:rsidR="00C1650C" w:rsidRPr="00D3759B" w:rsidRDefault="00C1650C" w:rsidP="00A053EE">
      <w:pPr>
        <w:numPr>
          <w:ilvl w:val="0"/>
          <w:numId w:val="32"/>
        </w:numPr>
        <w:spacing w:after="0" w:line="276" w:lineRule="auto"/>
        <w:ind w:left="426" w:right="57" w:firstLine="709"/>
        <w:jc w:val="both"/>
        <w:rPr>
          <w:rFonts w:ascii="Times New Roman" w:hAnsi="Times New Roman"/>
          <w:sz w:val="24"/>
          <w:szCs w:val="24"/>
        </w:rPr>
      </w:pPr>
      <w:r w:rsidRPr="00D3759B">
        <w:rPr>
          <w:rFonts w:ascii="Times New Roman" w:hAnsi="Times New Roman"/>
          <w:sz w:val="24"/>
          <w:szCs w:val="24"/>
        </w:rPr>
        <w:t>обеспечение качества учебно-методического сопровождения образовательного процесса через обновление, корректировку рабочих программ и учебно-методических комплексов дисциплин, профессиональных модулей и программ учебных и производственных практик;</w:t>
      </w:r>
    </w:p>
    <w:p w:rsidR="00C1650C" w:rsidRPr="00D3759B" w:rsidRDefault="00C1650C" w:rsidP="00A053EE">
      <w:pPr>
        <w:numPr>
          <w:ilvl w:val="0"/>
          <w:numId w:val="32"/>
        </w:numPr>
        <w:spacing w:after="0" w:line="276" w:lineRule="auto"/>
        <w:ind w:left="426" w:right="57" w:firstLine="709"/>
        <w:jc w:val="both"/>
        <w:rPr>
          <w:rFonts w:ascii="Times New Roman" w:hAnsi="Times New Roman"/>
          <w:sz w:val="24"/>
          <w:szCs w:val="24"/>
        </w:rPr>
      </w:pPr>
      <w:r w:rsidRPr="00D3759B">
        <w:rPr>
          <w:rFonts w:ascii="Times New Roman" w:hAnsi="Times New Roman"/>
          <w:sz w:val="24"/>
          <w:szCs w:val="24"/>
        </w:rPr>
        <w:t>работа по проектированию информационно-образовательной среды образовательного учреждения в части создания фондов оценочных средств промежуточной аттестации, повышения информационной компетентности и активности педагогов, создания базы данных электронных образовательных ресурсов и результатов достижений студентов;</w:t>
      </w:r>
    </w:p>
    <w:p w:rsidR="00C1650C" w:rsidRPr="00D3759B" w:rsidRDefault="00C1650C" w:rsidP="00A053EE">
      <w:pPr>
        <w:numPr>
          <w:ilvl w:val="0"/>
          <w:numId w:val="32"/>
        </w:numPr>
        <w:spacing w:after="0" w:line="276" w:lineRule="auto"/>
        <w:ind w:left="426" w:right="57" w:firstLine="709"/>
        <w:jc w:val="both"/>
        <w:rPr>
          <w:rFonts w:ascii="Times New Roman" w:hAnsi="Times New Roman"/>
          <w:sz w:val="24"/>
          <w:szCs w:val="24"/>
        </w:rPr>
      </w:pPr>
      <w:r w:rsidRPr="00D3759B">
        <w:rPr>
          <w:rFonts w:ascii="Times New Roman" w:hAnsi="Times New Roman"/>
          <w:sz w:val="24"/>
          <w:szCs w:val="24"/>
        </w:rPr>
        <w:t>повышение квалификации педагогических работников через организацию разноплановых методических, научно-практических семинаров, курсовую подготовку, работу в областных методических объединениях, участие работников в конференциях, творческих школах, мастер-классах;</w:t>
      </w:r>
    </w:p>
    <w:p w:rsidR="00C1650C" w:rsidRPr="00D3759B" w:rsidRDefault="00C1650C" w:rsidP="00A053EE">
      <w:pPr>
        <w:numPr>
          <w:ilvl w:val="0"/>
          <w:numId w:val="32"/>
        </w:numPr>
        <w:spacing w:after="0" w:line="276" w:lineRule="auto"/>
        <w:ind w:left="426" w:right="57" w:firstLine="709"/>
        <w:jc w:val="both"/>
        <w:rPr>
          <w:rFonts w:ascii="Times New Roman" w:hAnsi="Times New Roman"/>
          <w:sz w:val="24"/>
          <w:szCs w:val="24"/>
        </w:rPr>
      </w:pPr>
      <w:r w:rsidRPr="00D3759B">
        <w:rPr>
          <w:rFonts w:ascii="Times New Roman" w:hAnsi="Times New Roman"/>
          <w:sz w:val="24"/>
          <w:szCs w:val="24"/>
        </w:rPr>
        <w:t xml:space="preserve">внедрение в работу современных образовательных технологий (в том числе разработанные в ФОС технологии диагностики и оценивания образовательных результатов) и </w:t>
      </w:r>
      <w:r w:rsidRPr="00D3759B">
        <w:rPr>
          <w:rFonts w:ascii="Times New Roman" w:hAnsi="Times New Roman"/>
          <w:sz w:val="24"/>
          <w:szCs w:val="24"/>
        </w:rPr>
        <w:lastRenderedPageBreak/>
        <w:t>их представление на научно-практических конференциях, конкурсах научно-исследовательской деятельности и профессионального мастерства;</w:t>
      </w:r>
    </w:p>
    <w:p w:rsidR="00C1650C" w:rsidRPr="00D3759B" w:rsidRDefault="00C1650C" w:rsidP="00A053EE">
      <w:pPr>
        <w:numPr>
          <w:ilvl w:val="0"/>
          <w:numId w:val="32"/>
        </w:numPr>
        <w:spacing w:after="0" w:line="276" w:lineRule="auto"/>
        <w:ind w:left="426" w:right="57" w:firstLine="709"/>
        <w:jc w:val="both"/>
        <w:rPr>
          <w:rFonts w:ascii="Times New Roman" w:hAnsi="Times New Roman"/>
          <w:sz w:val="24"/>
          <w:szCs w:val="24"/>
        </w:rPr>
      </w:pPr>
      <w:r w:rsidRPr="00D3759B">
        <w:rPr>
          <w:rFonts w:ascii="Times New Roman" w:hAnsi="Times New Roman"/>
          <w:sz w:val="24"/>
          <w:szCs w:val="24"/>
        </w:rPr>
        <w:t>работа по профессиональной ориентации потенциальных абитуриентов – учащихся детских школ искусств через организацию плановой работы по кураторству и реализацию мероприятий по выявлению и поддержке одаренных детей и талантливой молодежи.</w:t>
      </w:r>
    </w:p>
    <w:p w:rsidR="00C1650C" w:rsidRPr="00D3759B" w:rsidRDefault="00C1650C" w:rsidP="00D3759B">
      <w:pPr>
        <w:spacing w:after="0" w:line="276" w:lineRule="auto"/>
        <w:ind w:left="57" w:right="57" w:firstLine="709"/>
        <w:jc w:val="both"/>
        <w:rPr>
          <w:rFonts w:ascii="Times New Roman" w:hAnsi="Times New Roman"/>
          <w:sz w:val="24"/>
          <w:szCs w:val="24"/>
        </w:rPr>
      </w:pPr>
      <w:r w:rsidRPr="00D3759B">
        <w:rPr>
          <w:rFonts w:ascii="Times New Roman" w:hAnsi="Times New Roman"/>
          <w:sz w:val="24"/>
          <w:szCs w:val="24"/>
        </w:rPr>
        <w:t>Методические и цикловые комиссии направляют и координируют методическую работу в колледже. На их заседаниях рассматриваются вопросы состояния методической работы по предметно-цикловым комиссиям отделений, выполнение ФГОС СПО, планирование педагогической нагрузки, организация самостоятельной работы студентов, проведение открытых уроков, взаимопосещаемости преподавателями занятий, учета межпредметных связей.</w:t>
      </w:r>
    </w:p>
    <w:p w:rsidR="00C1650C" w:rsidRPr="00D3759B" w:rsidRDefault="00C1650C" w:rsidP="00D3759B">
      <w:pPr>
        <w:spacing w:after="0" w:line="276" w:lineRule="auto"/>
        <w:ind w:left="57" w:right="57" w:firstLine="709"/>
        <w:jc w:val="both"/>
        <w:rPr>
          <w:rFonts w:ascii="Times New Roman" w:hAnsi="Times New Roman"/>
          <w:sz w:val="24"/>
          <w:szCs w:val="24"/>
        </w:rPr>
      </w:pPr>
      <w:r w:rsidRPr="00D3759B">
        <w:rPr>
          <w:rFonts w:ascii="Times New Roman" w:hAnsi="Times New Roman"/>
          <w:sz w:val="24"/>
          <w:szCs w:val="24"/>
        </w:rPr>
        <w:t>По вопросам улучшения качества специалистов учебно-методический отдел колледжа работает в тесном взаимодействии с предметно-цикловыми комиссиями:</w:t>
      </w:r>
    </w:p>
    <w:p w:rsidR="00C1650C" w:rsidRPr="00D3759B" w:rsidRDefault="00C1650C" w:rsidP="00A053EE">
      <w:pPr>
        <w:numPr>
          <w:ilvl w:val="0"/>
          <w:numId w:val="31"/>
        </w:numPr>
        <w:tabs>
          <w:tab w:val="clear" w:pos="1654"/>
          <w:tab w:val="num" w:pos="540"/>
        </w:tabs>
        <w:spacing w:after="0" w:line="276" w:lineRule="auto"/>
        <w:ind w:left="540" w:firstLine="709"/>
        <w:jc w:val="both"/>
        <w:rPr>
          <w:rFonts w:ascii="Times New Roman" w:hAnsi="Times New Roman"/>
          <w:sz w:val="24"/>
          <w:szCs w:val="24"/>
        </w:rPr>
      </w:pPr>
      <w:r w:rsidRPr="00D3759B">
        <w:rPr>
          <w:rFonts w:ascii="Times New Roman" w:hAnsi="Times New Roman"/>
          <w:sz w:val="24"/>
          <w:szCs w:val="24"/>
        </w:rPr>
        <w:t>разработка тематики и содержания курсового проектирования, практических занятий, рекомендации по изучению отдельных тем и разделов дисциплин и модулей;</w:t>
      </w:r>
    </w:p>
    <w:p w:rsidR="00C1650C" w:rsidRPr="00D3759B" w:rsidRDefault="00C1650C" w:rsidP="00A053EE">
      <w:pPr>
        <w:numPr>
          <w:ilvl w:val="0"/>
          <w:numId w:val="31"/>
        </w:numPr>
        <w:tabs>
          <w:tab w:val="left" w:pos="540"/>
        </w:tabs>
        <w:spacing w:after="0" w:line="276" w:lineRule="auto"/>
        <w:ind w:left="540" w:firstLine="709"/>
        <w:jc w:val="both"/>
        <w:rPr>
          <w:rFonts w:ascii="Times New Roman" w:hAnsi="Times New Roman"/>
          <w:sz w:val="24"/>
          <w:szCs w:val="24"/>
        </w:rPr>
      </w:pPr>
      <w:r w:rsidRPr="00D3759B">
        <w:rPr>
          <w:rFonts w:ascii="Times New Roman" w:hAnsi="Times New Roman"/>
          <w:sz w:val="24"/>
          <w:szCs w:val="24"/>
        </w:rPr>
        <w:t>внесение предложений по корректировке рабочего плана на предмет перераспределения по семестрам объема часов на изучаемые дисциплины;</w:t>
      </w:r>
    </w:p>
    <w:p w:rsidR="00C1650C" w:rsidRPr="00D3759B" w:rsidRDefault="00C1650C" w:rsidP="00A053EE">
      <w:pPr>
        <w:numPr>
          <w:ilvl w:val="0"/>
          <w:numId w:val="31"/>
        </w:numPr>
        <w:tabs>
          <w:tab w:val="left" w:pos="540"/>
        </w:tabs>
        <w:spacing w:after="0" w:line="276" w:lineRule="auto"/>
        <w:ind w:left="540" w:firstLine="709"/>
        <w:jc w:val="both"/>
        <w:rPr>
          <w:rFonts w:ascii="Times New Roman" w:hAnsi="Times New Roman"/>
          <w:sz w:val="24"/>
          <w:szCs w:val="24"/>
        </w:rPr>
      </w:pPr>
      <w:r w:rsidRPr="00D3759B">
        <w:rPr>
          <w:rFonts w:ascii="Times New Roman" w:hAnsi="Times New Roman"/>
          <w:sz w:val="24"/>
          <w:szCs w:val="24"/>
        </w:rPr>
        <w:t>обеспечение проведения промежуточной аттестации студентов, в части разработки и корректировки содержания контрольно-оценочных средств и контроля проведения квалификационных экзаменов;</w:t>
      </w:r>
    </w:p>
    <w:p w:rsidR="00C1650C" w:rsidRPr="00D3759B" w:rsidRDefault="00C1650C" w:rsidP="00A053EE">
      <w:pPr>
        <w:numPr>
          <w:ilvl w:val="0"/>
          <w:numId w:val="31"/>
        </w:numPr>
        <w:tabs>
          <w:tab w:val="left" w:pos="540"/>
        </w:tabs>
        <w:spacing w:after="0" w:line="276" w:lineRule="auto"/>
        <w:ind w:left="540" w:firstLine="709"/>
        <w:jc w:val="both"/>
        <w:rPr>
          <w:rFonts w:ascii="Times New Roman" w:hAnsi="Times New Roman"/>
          <w:sz w:val="24"/>
          <w:szCs w:val="24"/>
        </w:rPr>
      </w:pPr>
      <w:r w:rsidRPr="00D3759B">
        <w:rPr>
          <w:rFonts w:ascii="Times New Roman" w:hAnsi="Times New Roman"/>
          <w:sz w:val="24"/>
          <w:szCs w:val="24"/>
        </w:rPr>
        <w:t>участие в формировании Программы государственной итоговой аттестации выпускников колледжа по всем специальностям;</w:t>
      </w:r>
    </w:p>
    <w:p w:rsidR="00C1650C" w:rsidRPr="00D3759B" w:rsidRDefault="00C1650C" w:rsidP="00A053EE">
      <w:pPr>
        <w:numPr>
          <w:ilvl w:val="0"/>
          <w:numId w:val="31"/>
        </w:numPr>
        <w:tabs>
          <w:tab w:val="left" w:pos="540"/>
        </w:tabs>
        <w:spacing w:after="0" w:line="276" w:lineRule="auto"/>
        <w:ind w:left="540" w:firstLine="709"/>
        <w:jc w:val="both"/>
        <w:rPr>
          <w:rFonts w:ascii="Times New Roman" w:hAnsi="Times New Roman"/>
          <w:sz w:val="24"/>
          <w:szCs w:val="24"/>
        </w:rPr>
      </w:pPr>
      <w:r w:rsidRPr="00D3759B">
        <w:rPr>
          <w:rFonts w:ascii="Times New Roman" w:hAnsi="Times New Roman"/>
          <w:sz w:val="24"/>
          <w:szCs w:val="24"/>
        </w:rPr>
        <w:t>совершенствование методического и профессионального мастерства преподавателей, в т.ч.  путём подготовки документов к аттестации на квалификационную категорию;</w:t>
      </w:r>
    </w:p>
    <w:p w:rsidR="00C1650C" w:rsidRPr="00D3759B" w:rsidRDefault="00C1650C" w:rsidP="00A053EE">
      <w:pPr>
        <w:numPr>
          <w:ilvl w:val="0"/>
          <w:numId w:val="31"/>
        </w:numPr>
        <w:tabs>
          <w:tab w:val="left" w:pos="540"/>
        </w:tabs>
        <w:spacing w:after="0" w:line="276" w:lineRule="auto"/>
        <w:ind w:left="540" w:firstLine="709"/>
        <w:jc w:val="both"/>
        <w:rPr>
          <w:rFonts w:ascii="Times New Roman" w:hAnsi="Times New Roman"/>
          <w:sz w:val="24"/>
          <w:szCs w:val="24"/>
        </w:rPr>
      </w:pPr>
      <w:r w:rsidRPr="00D3759B">
        <w:rPr>
          <w:rFonts w:ascii="Times New Roman" w:hAnsi="Times New Roman"/>
          <w:sz w:val="24"/>
          <w:szCs w:val="24"/>
        </w:rPr>
        <w:t>проведение консультаций и мастер-классов профессорско-преподавательского состава ведущих творческих ВУЗов страны;</w:t>
      </w:r>
    </w:p>
    <w:p w:rsidR="00C1650C" w:rsidRPr="00D3759B" w:rsidRDefault="00C1650C" w:rsidP="00A053EE">
      <w:pPr>
        <w:numPr>
          <w:ilvl w:val="0"/>
          <w:numId w:val="31"/>
        </w:numPr>
        <w:tabs>
          <w:tab w:val="left" w:pos="540"/>
        </w:tabs>
        <w:spacing w:after="0" w:line="276" w:lineRule="auto"/>
        <w:ind w:left="540" w:firstLine="709"/>
        <w:jc w:val="both"/>
        <w:rPr>
          <w:rFonts w:ascii="Times New Roman" w:hAnsi="Times New Roman"/>
          <w:sz w:val="24"/>
          <w:szCs w:val="24"/>
        </w:rPr>
      </w:pPr>
      <w:r w:rsidRPr="00D3759B">
        <w:rPr>
          <w:rFonts w:ascii="Times New Roman" w:hAnsi="Times New Roman"/>
          <w:sz w:val="24"/>
          <w:szCs w:val="24"/>
        </w:rPr>
        <w:t>рассмотрение и рецензирование учебно-программной и учебно-методической документации (Учебно-методические комплексы, календарно-тематические планы, вопросы и билеты по всем видам контроля знаний, тематика курсовых работ и т.д.);</w:t>
      </w:r>
    </w:p>
    <w:p w:rsidR="00C1650C" w:rsidRPr="00D3759B" w:rsidRDefault="00C1650C" w:rsidP="00A053EE">
      <w:pPr>
        <w:numPr>
          <w:ilvl w:val="0"/>
          <w:numId w:val="31"/>
        </w:numPr>
        <w:tabs>
          <w:tab w:val="left" w:pos="540"/>
        </w:tabs>
        <w:spacing w:after="0" w:line="276" w:lineRule="auto"/>
        <w:ind w:left="540" w:firstLine="709"/>
        <w:jc w:val="both"/>
        <w:rPr>
          <w:rFonts w:ascii="Times New Roman" w:hAnsi="Times New Roman"/>
          <w:sz w:val="24"/>
          <w:szCs w:val="24"/>
        </w:rPr>
      </w:pPr>
      <w:r w:rsidRPr="00D3759B">
        <w:rPr>
          <w:rFonts w:ascii="Times New Roman" w:hAnsi="Times New Roman"/>
          <w:sz w:val="24"/>
          <w:szCs w:val="24"/>
        </w:rPr>
        <w:t>согласование и контроль планов и отчетов работы преподавателей, учебных кабинетов, отделений и т.д.</w:t>
      </w:r>
    </w:p>
    <w:p w:rsidR="00C1650C" w:rsidRPr="00D3759B" w:rsidRDefault="00C1650C" w:rsidP="00D3759B">
      <w:pPr>
        <w:spacing w:after="0" w:line="276" w:lineRule="auto"/>
        <w:ind w:left="57" w:right="57" w:firstLine="709"/>
        <w:jc w:val="both"/>
        <w:rPr>
          <w:rFonts w:ascii="Times New Roman" w:hAnsi="Times New Roman"/>
          <w:sz w:val="24"/>
          <w:szCs w:val="24"/>
        </w:rPr>
      </w:pPr>
      <w:r w:rsidRPr="00D3759B">
        <w:rPr>
          <w:rFonts w:ascii="Times New Roman" w:hAnsi="Times New Roman"/>
          <w:sz w:val="24"/>
          <w:szCs w:val="24"/>
        </w:rPr>
        <w:t>Анализ работы педагогического Совета и предметно-цикловых комиссий показал, что активность преподавателей и студентов за последние годы заметно усилилась за счёт повышения квалификации и обмена опытом преподавателей.</w:t>
      </w:r>
    </w:p>
    <w:p w:rsidR="00C1650C" w:rsidRPr="00D3759B" w:rsidRDefault="00C1650C" w:rsidP="00D3759B">
      <w:pPr>
        <w:widowControl w:val="0"/>
        <w:shd w:val="clear" w:color="auto" w:fill="FFFFFF"/>
        <w:autoSpaceDE w:val="0"/>
        <w:autoSpaceDN w:val="0"/>
        <w:adjustRightInd w:val="0"/>
        <w:spacing w:after="0" w:line="276" w:lineRule="auto"/>
        <w:ind w:firstLine="709"/>
        <w:jc w:val="both"/>
        <w:rPr>
          <w:rFonts w:ascii="Times New Roman" w:hAnsi="Times New Roman"/>
          <w:sz w:val="24"/>
          <w:szCs w:val="24"/>
        </w:rPr>
      </w:pPr>
      <w:r w:rsidRPr="00D3759B">
        <w:rPr>
          <w:rFonts w:ascii="Times New Roman" w:hAnsi="Times New Roman"/>
          <w:sz w:val="24"/>
          <w:szCs w:val="24"/>
        </w:rPr>
        <w:t xml:space="preserve">Профориентационная работа проводится по различным направлениям. Преподаватели и студенты колледжа систематически участвуют в конкурсах профессионального мастерства различных уровней. Преподаватели колледжа выезжают в районы Кировской области для проведения консультаций, мастер-классов и концертов для учащихся Детских школ искусств – будущих абитуриентов колледжа. С 18 октября 2019 года на базе колледжа начала свою работу творческая школа педагогического мастерства как площадка для творческого общения и занятий с ведущими преподавателями колледжа.  Более 40 преподавателей ДШИ Кировской области побывали на 18 открытых уроках преподавателей колледжа в рамках работы творческой школы педагогического мастерства за первое полугодие учебного года. Ежегодно весной проводится «День открытых дверей» для выпускников Детских школ искусств и их родителей с концертными выступлениями преподавателей и студентов колледжа, проводятся экскурсии по учебному заведению, а также организуются консультации для учащихся, готовящихся к поступлению в колледж. Большое внимание отводится анкетированию школьников с целью мониторинга выбора </w:t>
      </w:r>
      <w:r w:rsidRPr="00D3759B">
        <w:rPr>
          <w:rFonts w:ascii="Times New Roman" w:hAnsi="Times New Roman"/>
          <w:sz w:val="24"/>
          <w:szCs w:val="24"/>
        </w:rPr>
        <w:lastRenderedPageBreak/>
        <w:t>специальностей абитуриентами. На базе колледжа с начала учебного года работают подготовительные курсы для подготовки абитуриентов к поступлению в колледж.</w:t>
      </w:r>
    </w:p>
    <w:p w:rsidR="00DE297E" w:rsidRPr="00D3759B" w:rsidRDefault="00DE297E" w:rsidP="00D3759B">
      <w:pPr>
        <w:pStyle w:val="2"/>
        <w:spacing w:after="0" w:line="276" w:lineRule="auto"/>
        <w:ind w:firstLine="709"/>
        <w:rPr>
          <w:rFonts w:ascii="Times New Roman" w:hAnsi="Times New Roman" w:cs="Times New Roman"/>
          <w:b/>
          <w:bCs/>
        </w:rPr>
      </w:pPr>
    </w:p>
    <w:p w:rsidR="002A6955" w:rsidRPr="005A159E" w:rsidRDefault="002A6955" w:rsidP="00DD321C">
      <w:pPr>
        <w:pStyle w:val="2"/>
        <w:spacing w:after="0" w:line="276" w:lineRule="auto"/>
        <w:jc w:val="center"/>
        <w:rPr>
          <w:rFonts w:ascii="Times New Roman" w:hAnsi="Times New Roman" w:cs="Times New Roman"/>
          <w:b/>
          <w:bCs/>
          <w:caps/>
        </w:rPr>
      </w:pPr>
      <w:r w:rsidRPr="005A159E">
        <w:rPr>
          <w:rFonts w:ascii="Times New Roman" w:hAnsi="Times New Roman" w:cs="Times New Roman"/>
          <w:b/>
          <w:bCs/>
          <w:caps/>
        </w:rPr>
        <w:t>Социальная</w:t>
      </w:r>
      <w:r w:rsidR="005A159E">
        <w:rPr>
          <w:rFonts w:ascii="Times New Roman" w:hAnsi="Times New Roman" w:cs="Times New Roman"/>
          <w:b/>
          <w:bCs/>
          <w:caps/>
        </w:rPr>
        <w:t xml:space="preserve"> </w:t>
      </w:r>
      <w:r w:rsidRPr="005A159E">
        <w:rPr>
          <w:rFonts w:ascii="Times New Roman" w:hAnsi="Times New Roman" w:cs="Times New Roman"/>
          <w:b/>
          <w:bCs/>
          <w:caps/>
        </w:rPr>
        <w:t xml:space="preserve"> защита </w:t>
      </w:r>
      <w:r w:rsidR="005A159E">
        <w:rPr>
          <w:rFonts w:ascii="Times New Roman" w:hAnsi="Times New Roman" w:cs="Times New Roman"/>
          <w:b/>
          <w:bCs/>
          <w:caps/>
        </w:rPr>
        <w:t xml:space="preserve"> </w:t>
      </w:r>
      <w:r w:rsidRPr="005A159E">
        <w:rPr>
          <w:rFonts w:ascii="Times New Roman" w:hAnsi="Times New Roman" w:cs="Times New Roman"/>
          <w:b/>
          <w:bCs/>
          <w:caps/>
        </w:rPr>
        <w:t xml:space="preserve">студентов </w:t>
      </w:r>
      <w:r w:rsidR="005A159E">
        <w:rPr>
          <w:rFonts w:ascii="Times New Roman" w:hAnsi="Times New Roman" w:cs="Times New Roman"/>
          <w:b/>
          <w:bCs/>
          <w:caps/>
        </w:rPr>
        <w:t xml:space="preserve"> </w:t>
      </w:r>
      <w:r w:rsidRPr="005A159E">
        <w:rPr>
          <w:rFonts w:ascii="Times New Roman" w:hAnsi="Times New Roman" w:cs="Times New Roman"/>
          <w:b/>
          <w:bCs/>
          <w:caps/>
        </w:rPr>
        <w:t>колледжа</w:t>
      </w:r>
    </w:p>
    <w:p w:rsidR="002A6955" w:rsidRPr="00DD321C" w:rsidRDefault="002A6955" w:rsidP="005A159E">
      <w:pPr>
        <w:pStyle w:val="a3"/>
        <w:spacing w:before="120" w:after="0" w:line="276" w:lineRule="auto"/>
        <w:ind w:firstLine="720"/>
        <w:jc w:val="both"/>
        <w:rPr>
          <w:b/>
          <w:bCs/>
        </w:rPr>
      </w:pPr>
      <w:r w:rsidRPr="00DD321C">
        <w:t xml:space="preserve">В целях осуществления государственной поддержки студентов в колледже действует «Положение о стипендиальном обеспечении и других формах материальной поддержки </w:t>
      </w:r>
      <w:r w:rsidR="005A159E">
        <w:t>обучающихся в КОГПОБУ «ККМИ им.И.В.</w:t>
      </w:r>
      <w:r w:rsidRPr="00DD321C">
        <w:t xml:space="preserve">Казенина» от </w:t>
      </w:r>
      <w:r w:rsidR="005A159E">
        <w:t>01 июля 2016 года,</w:t>
      </w:r>
      <w:r w:rsidRPr="00DD321C">
        <w:t xml:space="preserve"> которое разработано на основании Закона РФ «Об образовании» от </w:t>
      </w:r>
      <w:r w:rsidR="005A159E">
        <w:t>29 декабря 2012 года</w:t>
      </w:r>
      <w:r w:rsidRPr="00DD321C">
        <w:t xml:space="preserve"> (ст.36), п.18 ст.5, </w:t>
      </w:r>
      <w:r w:rsidR="005A159E">
        <w:t xml:space="preserve">              </w:t>
      </w:r>
      <w:r w:rsidRPr="00DD321C">
        <w:t xml:space="preserve">частью 4 ст.11 Закона Кировской области от </w:t>
      </w:r>
      <w:r w:rsidR="005A159E">
        <w:t>14 октября 2013 года</w:t>
      </w:r>
      <w:r w:rsidRPr="00DD321C">
        <w:t xml:space="preserve"> «Об образовании в Кировской области», п.1 части 5 ст.6  Закона Кировской области от </w:t>
      </w:r>
      <w:r w:rsidR="005A159E">
        <w:t>04 декабря 2012 года</w:t>
      </w:r>
      <w:r w:rsidRPr="00DD321C">
        <w:t xml:space="preserve">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 Постановления Правительства Кир</w:t>
      </w:r>
      <w:r w:rsidR="005A159E">
        <w:t>овской области от 03.03.2014 №</w:t>
      </w:r>
      <w:r w:rsidRPr="00DD321C">
        <w:t>251/147 «О порядке и условиях назначения государственной академической и (или) государственной социальной стипендии студентам областных государственных профессиональных образовательных организаций» и Приказа департамента культуры Кир</w:t>
      </w:r>
      <w:r w:rsidR="005A159E">
        <w:t>овской области от 07.04.2014 №</w:t>
      </w:r>
      <w:r w:rsidRPr="00DD321C">
        <w:t>170.</w:t>
      </w:r>
    </w:p>
    <w:p w:rsidR="002A6955" w:rsidRPr="00DD321C" w:rsidRDefault="002A6955" w:rsidP="00DD321C">
      <w:pPr>
        <w:pStyle w:val="a3"/>
        <w:spacing w:after="0" w:line="276" w:lineRule="auto"/>
        <w:ind w:firstLine="720"/>
        <w:jc w:val="both"/>
        <w:rPr>
          <w:b/>
          <w:bCs/>
        </w:rPr>
      </w:pPr>
      <w:r w:rsidRPr="00DD321C">
        <w:t>На основании вышеназванного Положения колледжа, утвержденного приказом директ</w:t>
      </w:r>
      <w:r w:rsidR="00B179C5">
        <w:t>ора колледжа от 01.07.2016 №</w:t>
      </w:r>
      <w:r w:rsidRPr="00DD321C">
        <w:t xml:space="preserve">159/1, студентам, обучающимся на «хорошо и «отлично», выплачиваются академическая стипендия, социальная стипендия, установлена доплата отличникам, студентам, показывающим особые творческие достижения, оказывается материальная поддержка, при наличии справки органов социальной защиты по согласованию с профкомом студентов. Согласно Законодательству РФ, обеспечиваются студенты-сироты. Все выплаты производятся своевременно и в полном объёме. </w:t>
      </w:r>
    </w:p>
    <w:p w:rsidR="002A6955" w:rsidRPr="00DD321C" w:rsidRDefault="002A6955" w:rsidP="00DD321C">
      <w:pPr>
        <w:spacing w:after="0" w:line="276" w:lineRule="auto"/>
        <w:ind w:firstLine="708"/>
        <w:jc w:val="both"/>
        <w:rPr>
          <w:rFonts w:ascii="Times New Roman" w:hAnsi="Times New Roman" w:cs="Times New Roman"/>
          <w:sz w:val="24"/>
          <w:szCs w:val="24"/>
        </w:rPr>
      </w:pPr>
      <w:r w:rsidRPr="00DD321C">
        <w:rPr>
          <w:rFonts w:ascii="Times New Roman" w:hAnsi="Times New Roman" w:cs="Times New Roman"/>
          <w:sz w:val="24"/>
          <w:szCs w:val="24"/>
        </w:rPr>
        <w:t>Осуществляется целевая поддержка творческой деятельности: ежегодно студенты становятся обладателями стипендий и грантов Министерства культуры и Министерства образования РФ, премий «Молодые дарования России» и «Молодые дарования Вятки», Кировского областного Детского фонда, а также обладателями именных стипендий. С 2007 года для студентов колледжа</w:t>
      </w:r>
      <w:r w:rsidR="00B179C5">
        <w:rPr>
          <w:rFonts w:ascii="Times New Roman" w:hAnsi="Times New Roman" w:cs="Times New Roman"/>
          <w:sz w:val="24"/>
          <w:szCs w:val="24"/>
        </w:rPr>
        <w:t xml:space="preserve"> учреждена стипендия имени И.В.</w:t>
      </w:r>
      <w:r w:rsidRPr="00DD321C">
        <w:rPr>
          <w:rFonts w:ascii="Times New Roman" w:hAnsi="Times New Roman" w:cs="Times New Roman"/>
          <w:sz w:val="24"/>
          <w:szCs w:val="24"/>
        </w:rPr>
        <w:t>Казенина, выплачиваемая по результатам каждого семестра.</w:t>
      </w:r>
    </w:p>
    <w:p w:rsidR="00B179C5" w:rsidRDefault="00B179C5" w:rsidP="00DD321C">
      <w:pPr>
        <w:tabs>
          <w:tab w:val="left" w:pos="0"/>
        </w:tabs>
        <w:spacing w:after="0" w:line="276" w:lineRule="auto"/>
        <w:jc w:val="center"/>
        <w:rPr>
          <w:rFonts w:ascii="Times New Roman" w:hAnsi="Times New Roman" w:cs="Times New Roman"/>
          <w:b/>
          <w:bCs/>
          <w:sz w:val="24"/>
          <w:szCs w:val="24"/>
        </w:rPr>
      </w:pPr>
    </w:p>
    <w:p w:rsidR="006E22B4" w:rsidRPr="006E22B4" w:rsidRDefault="006E22B4" w:rsidP="006E22B4">
      <w:pPr>
        <w:tabs>
          <w:tab w:val="left" w:pos="284"/>
        </w:tabs>
        <w:spacing w:after="0" w:line="240" w:lineRule="auto"/>
        <w:jc w:val="center"/>
        <w:rPr>
          <w:rFonts w:ascii="Times New Roman" w:hAnsi="Times New Roman" w:cs="Times New Roman"/>
          <w:b/>
          <w:sz w:val="24"/>
          <w:szCs w:val="24"/>
        </w:rPr>
      </w:pPr>
      <w:r w:rsidRPr="006E22B4">
        <w:rPr>
          <w:rFonts w:ascii="Times New Roman" w:hAnsi="Times New Roman" w:cs="Times New Roman"/>
          <w:b/>
          <w:sz w:val="24"/>
          <w:szCs w:val="24"/>
        </w:rPr>
        <w:t>Обеспеченность студентов жильем</w:t>
      </w:r>
    </w:p>
    <w:p w:rsidR="006E22B4" w:rsidRPr="006E22B4" w:rsidRDefault="006E22B4" w:rsidP="00135147">
      <w:pPr>
        <w:tabs>
          <w:tab w:val="left" w:pos="284"/>
        </w:tabs>
        <w:spacing w:after="0" w:line="276" w:lineRule="auto"/>
        <w:ind w:firstLine="851"/>
        <w:jc w:val="both"/>
        <w:rPr>
          <w:rFonts w:ascii="Times New Roman" w:hAnsi="Times New Roman" w:cs="Times New Roman"/>
          <w:sz w:val="24"/>
          <w:szCs w:val="24"/>
        </w:rPr>
      </w:pPr>
      <w:r w:rsidRPr="006E22B4">
        <w:rPr>
          <w:rFonts w:ascii="Times New Roman" w:hAnsi="Times New Roman" w:cs="Times New Roman"/>
          <w:sz w:val="24"/>
          <w:szCs w:val="24"/>
        </w:rPr>
        <w:t xml:space="preserve">Все иногородние студенты, обучающиеся в колледже и нуждающиеся в жилье, обеспечиваются общежитием.  На 01 апреля 2020 года в общежитии проживает 86 студентов.  Общежитие функционирует с 1968 года, благоустроенное, общей площадью 3048 кв. метров. В 37 комнатах для студентов установлены музыкальные инструменты (фортепиано). К услугам проживающих предоставляется прачечная, кабинет для самоподготовки, где имеется рояль. Студенты обеспечиваются необходимой мебелью, постельными принадлежностями. Плата за общежитие для студентов составляет 300 рублей в месяц. Дети сироты и инвалиды освобождены от платы за проживание в общежитии, согласно соответствующих документов Законодательства РФ и Постановлений Правительства Кировской области.  </w:t>
      </w:r>
    </w:p>
    <w:p w:rsidR="006E22B4" w:rsidRPr="006E22B4" w:rsidRDefault="006E22B4" w:rsidP="006E22B4">
      <w:pPr>
        <w:tabs>
          <w:tab w:val="left" w:pos="284"/>
        </w:tabs>
        <w:spacing w:after="0" w:line="276" w:lineRule="auto"/>
        <w:ind w:firstLine="709"/>
        <w:jc w:val="both"/>
        <w:rPr>
          <w:rFonts w:ascii="Times New Roman" w:hAnsi="Times New Roman" w:cs="Times New Roman"/>
          <w:sz w:val="24"/>
          <w:szCs w:val="24"/>
        </w:rPr>
      </w:pPr>
      <w:r w:rsidRPr="006E22B4">
        <w:rPr>
          <w:rFonts w:ascii="Times New Roman" w:hAnsi="Times New Roman" w:cs="Times New Roman"/>
          <w:sz w:val="24"/>
          <w:szCs w:val="24"/>
        </w:rPr>
        <w:t xml:space="preserve">  В целях организации процесса жизнедеятельности студентов колледжа, в общежитии создан студенческий совет, работу которого курирует начальник учебно-воспитательного отдела и направляет воспитатель общежития. Студенческий совет координирует деятельность студентов, назначенных старшими  по этажу, привлекает к выполнению общественно полезных работ, проводит субботники по благоустройству общежития и прилегающей территории, участвует в проведении профилактической работы по предупреждению правонарушений, организует проведение культурно-массовой работы.</w:t>
      </w:r>
    </w:p>
    <w:p w:rsidR="006E22B4" w:rsidRPr="006E22B4" w:rsidRDefault="00135147" w:rsidP="006E22B4">
      <w:pPr>
        <w:tabs>
          <w:tab w:val="left" w:pos="284"/>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E22B4" w:rsidRPr="006E22B4">
        <w:rPr>
          <w:rFonts w:ascii="Times New Roman" w:hAnsi="Times New Roman" w:cs="Times New Roman"/>
          <w:sz w:val="24"/>
          <w:szCs w:val="24"/>
        </w:rPr>
        <w:t xml:space="preserve">Большую роль в деле совершенствования социально-бытовых условий жизни студентов играет высокий профессиональный уровень и большой педагогический опыт заведующей общежитием и воспитателей. Это  индивидуальная диагностика, консультирование студентов, психолого-педагогические рекомендации, работа по созданию благоприятного психологического климата в студенческом общежитии. </w:t>
      </w:r>
    </w:p>
    <w:p w:rsidR="006E22B4" w:rsidRPr="006E22B4" w:rsidRDefault="006E22B4" w:rsidP="006E22B4">
      <w:pPr>
        <w:tabs>
          <w:tab w:val="left" w:pos="284"/>
        </w:tabs>
        <w:spacing w:after="0" w:line="276" w:lineRule="auto"/>
        <w:ind w:firstLine="709"/>
        <w:jc w:val="center"/>
        <w:rPr>
          <w:rFonts w:ascii="Times New Roman" w:hAnsi="Times New Roman" w:cs="Times New Roman"/>
          <w:b/>
          <w:sz w:val="24"/>
          <w:szCs w:val="24"/>
        </w:rPr>
      </w:pPr>
      <w:r w:rsidRPr="006E22B4">
        <w:rPr>
          <w:rFonts w:ascii="Times New Roman" w:hAnsi="Times New Roman" w:cs="Times New Roman"/>
          <w:b/>
          <w:sz w:val="24"/>
          <w:szCs w:val="24"/>
        </w:rPr>
        <w:t>Обеспеченность студентов питанием</w:t>
      </w:r>
    </w:p>
    <w:p w:rsidR="006E22B4" w:rsidRPr="006E22B4" w:rsidRDefault="006E22B4" w:rsidP="006E22B4">
      <w:pPr>
        <w:tabs>
          <w:tab w:val="left" w:pos="284"/>
        </w:tabs>
        <w:spacing w:after="0" w:line="276" w:lineRule="auto"/>
        <w:ind w:firstLine="709"/>
        <w:jc w:val="both"/>
        <w:rPr>
          <w:rFonts w:ascii="Times New Roman" w:hAnsi="Times New Roman" w:cs="Times New Roman"/>
          <w:sz w:val="24"/>
          <w:szCs w:val="24"/>
        </w:rPr>
      </w:pPr>
      <w:r w:rsidRPr="006E22B4">
        <w:rPr>
          <w:rFonts w:ascii="Times New Roman" w:hAnsi="Times New Roman" w:cs="Times New Roman"/>
          <w:sz w:val="24"/>
          <w:szCs w:val="24"/>
        </w:rPr>
        <w:t xml:space="preserve">В колледже функционирует (на условиях аренды) столовая, основная площадь которой составляет 219 кв.м. Количество посадочных мест – 60. Время работы столовой с 9.00 до 16.00. </w:t>
      </w:r>
    </w:p>
    <w:p w:rsidR="006E22B4" w:rsidRPr="006E22B4" w:rsidRDefault="006E22B4" w:rsidP="006E22B4">
      <w:pPr>
        <w:tabs>
          <w:tab w:val="left" w:pos="284"/>
        </w:tabs>
        <w:spacing w:after="0" w:line="276" w:lineRule="auto"/>
        <w:ind w:firstLine="709"/>
        <w:jc w:val="center"/>
        <w:rPr>
          <w:rFonts w:ascii="Times New Roman" w:hAnsi="Times New Roman" w:cs="Times New Roman"/>
          <w:b/>
          <w:sz w:val="24"/>
          <w:szCs w:val="24"/>
        </w:rPr>
      </w:pPr>
      <w:r w:rsidRPr="006E22B4">
        <w:rPr>
          <w:rFonts w:ascii="Times New Roman" w:hAnsi="Times New Roman" w:cs="Times New Roman"/>
          <w:b/>
          <w:sz w:val="24"/>
          <w:szCs w:val="24"/>
        </w:rPr>
        <w:t>Обеспеченность студентов медицинским обслуживанием</w:t>
      </w:r>
    </w:p>
    <w:p w:rsidR="006E22B4" w:rsidRPr="006E22B4" w:rsidRDefault="006E22B4" w:rsidP="006E22B4">
      <w:pPr>
        <w:tabs>
          <w:tab w:val="left" w:pos="284"/>
        </w:tabs>
        <w:spacing w:after="0" w:line="276" w:lineRule="auto"/>
        <w:ind w:firstLine="709"/>
        <w:jc w:val="both"/>
        <w:rPr>
          <w:rFonts w:ascii="Times New Roman" w:hAnsi="Times New Roman" w:cs="Times New Roman"/>
          <w:sz w:val="24"/>
          <w:szCs w:val="24"/>
        </w:rPr>
      </w:pPr>
      <w:r w:rsidRPr="006E22B4">
        <w:rPr>
          <w:rFonts w:ascii="Times New Roman" w:hAnsi="Times New Roman" w:cs="Times New Roman"/>
          <w:sz w:val="24"/>
          <w:szCs w:val="24"/>
        </w:rPr>
        <w:t xml:space="preserve">В помещении колледжа работает медицинский кабинет, основная площадь которого 19,3  кв.м. Медицинский кабинет оснащен медицинским оборудованием. Ежегодно медицинский работник организует диспансеризацию студентов узкими специалистами, проводятся профилактические мероприятия, прививки, согласно плану работы и требований Детского диагностического центра, детской поликлиники № 1 г. Кирова. </w:t>
      </w:r>
    </w:p>
    <w:p w:rsidR="006E22B4" w:rsidRPr="006E22B4" w:rsidRDefault="006E22B4" w:rsidP="006E22B4">
      <w:pPr>
        <w:spacing w:after="0" w:line="276" w:lineRule="auto"/>
        <w:ind w:firstLine="709"/>
        <w:contextualSpacing/>
        <w:jc w:val="center"/>
        <w:rPr>
          <w:rFonts w:ascii="Times New Roman" w:hAnsi="Times New Roman" w:cs="Times New Roman"/>
          <w:b/>
          <w:bCs/>
          <w:sz w:val="24"/>
          <w:szCs w:val="24"/>
        </w:rPr>
      </w:pPr>
      <w:r w:rsidRPr="006E22B4">
        <w:rPr>
          <w:rFonts w:ascii="Times New Roman" w:hAnsi="Times New Roman" w:cs="Times New Roman"/>
          <w:b/>
          <w:bCs/>
          <w:sz w:val="24"/>
          <w:szCs w:val="24"/>
        </w:rPr>
        <w:t>Организация воспитательной работы.</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b/>
          <w:sz w:val="24"/>
          <w:szCs w:val="24"/>
        </w:rPr>
        <w:t xml:space="preserve"> </w:t>
      </w:r>
      <w:r w:rsidRPr="006E22B4">
        <w:rPr>
          <w:rFonts w:ascii="Times New Roman" w:hAnsi="Times New Roman" w:cs="Times New Roman"/>
          <w:sz w:val="24"/>
          <w:szCs w:val="24"/>
        </w:rPr>
        <w:t>Воспитательная работа в Кировском областном колледже музыкального искусства строится на основе существующих нормативных документов федерального, регионального и муниципального уровней, а также локальных актов, разработанных в образовательной организации:</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xml:space="preserve">- Закон РФ «Об образовании» от 29.12.2012 №273- ФЗ; </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Стратегия государственной молодежной политики в РФ;</w:t>
      </w:r>
    </w:p>
    <w:p w:rsidR="006E22B4" w:rsidRPr="006E22B4" w:rsidRDefault="00135147" w:rsidP="006E22B4">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E22B4" w:rsidRPr="006E22B4">
        <w:rPr>
          <w:rFonts w:ascii="Times New Roman" w:hAnsi="Times New Roman" w:cs="Times New Roman"/>
          <w:sz w:val="24"/>
          <w:szCs w:val="24"/>
        </w:rPr>
        <w:t>Стратегия социально-экономического развития Кировской области  (раздел «Молодежная политика»);</w:t>
      </w:r>
    </w:p>
    <w:p w:rsidR="006E22B4" w:rsidRPr="006E22B4" w:rsidRDefault="00135147" w:rsidP="006E22B4">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E22B4" w:rsidRPr="006E22B4">
        <w:rPr>
          <w:rFonts w:ascii="Times New Roman" w:hAnsi="Times New Roman" w:cs="Times New Roman"/>
          <w:sz w:val="24"/>
          <w:szCs w:val="24"/>
        </w:rPr>
        <w:t>- Государственной программы патриотического воспитания граждан РФ на 2015-2020гг;</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xml:space="preserve"> - Закон Кировской области от 14.102013 «Об образовании в Кировской области» № 320-ЗО; </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Закон Кировской области от 04.12.2012 №22-ЗО «О социальной поддержке детей-сирот и детей, оставшихся без попечения родителей, лиц из числа  детей-сирот и детей, оставшихся без попечения родителей, детей,</w:t>
      </w:r>
      <w:r w:rsidRPr="006E22B4">
        <w:rPr>
          <w:rFonts w:ascii="Times New Roman" w:hAnsi="Times New Roman" w:cs="Times New Roman"/>
          <w:b/>
          <w:sz w:val="24"/>
          <w:szCs w:val="24"/>
        </w:rPr>
        <w:t xml:space="preserve"> </w:t>
      </w:r>
      <w:r w:rsidRPr="006E22B4">
        <w:rPr>
          <w:rFonts w:ascii="Times New Roman" w:hAnsi="Times New Roman" w:cs="Times New Roman"/>
          <w:sz w:val="24"/>
          <w:szCs w:val="24"/>
        </w:rPr>
        <w:t>попавших в сложную жизненную ситуацию»;</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Государственная программа Кировской области «Развитие культуры» на 2013-2020 годы;</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Устав КОГПОБУ  «Кировский колледж музыкального искусства им. И.В. Казенина»;</w:t>
      </w:r>
    </w:p>
    <w:p w:rsidR="006E22B4" w:rsidRPr="006E22B4" w:rsidRDefault="00135147" w:rsidP="006E22B4">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E22B4" w:rsidRPr="006E22B4">
        <w:rPr>
          <w:rFonts w:ascii="Times New Roman" w:hAnsi="Times New Roman" w:cs="Times New Roman"/>
          <w:b/>
          <w:sz w:val="24"/>
          <w:szCs w:val="24"/>
        </w:rPr>
        <w:t>Концепция воспитательной работы</w:t>
      </w:r>
      <w:r w:rsidR="006E22B4" w:rsidRPr="006E22B4">
        <w:rPr>
          <w:rFonts w:ascii="Times New Roman" w:hAnsi="Times New Roman" w:cs="Times New Roman"/>
          <w:sz w:val="24"/>
          <w:szCs w:val="24"/>
        </w:rPr>
        <w:t xml:space="preserve"> в колледже определяет в целом стратегию и тактику этой важнейшей сферы деятельности коллектива. В рамках этой концепции были разработаны подпрограммы  в соответствии с основными направлениями  организации воспитательной деятельности, в контексте  основной Программы развития колледжа. </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xml:space="preserve">      </w:t>
      </w:r>
      <w:r w:rsidRPr="006E22B4">
        <w:rPr>
          <w:rFonts w:ascii="Times New Roman" w:hAnsi="Times New Roman" w:cs="Times New Roman"/>
          <w:b/>
          <w:sz w:val="24"/>
          <w:szCs w:val="24"/>
        </w:rPr>
        <w:t>Цель</w:t>
      </w:r>
      <w:r w:rsidRPr="006E22B4">
        <w:rPr>
          <w:rFonts w:ascii="Times New Roman" w:hAnsi="Times New Roman" w:cs="Times New Roman"/>
          <w:sz w:val="24"/>
          <w:szCs w:val="24"/>
        </w:rPr>
        <w:t xml:space="preserve"> воспитательного процесса: формирование высоконравственной, творчески активной и социально зрелой личности специалиста, способной к самоопределению и самореализации в современных условиях. В соответствии с этим воспитательная система в колледже определяется педагогическим коллективом как процесс, направленный  на формирование у будущих специалистов как личностных, так и профессиональных качеств, толерантных отношений в студенческой и педагогической среде, духовно-нравственное и эстетическое развитие. Эту работу конкретизируют и структурируют планы воспитательной работы на учебный год и ежемесячные планы учебно-воспитательной  работы.</w:t>
      </w:r>
    </w:p>
    <w:p w:rsidR="006E22B4" w:rsidRPr="006E22B4" w:rsidRDefault="00135147" w:rsidP="006E22B4">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E22B4" w:rsidRPr="006E22B4">
        <w:rPr>
          <w:rFonts w:ascii="Times New Roman" w:hAnsi="Times New Roman" w:cs="Times New Roman"/>
          <w:sz w:val="24"/>
          <w:szCs w:val="24"/>
        </w:rPr>
        <w:t>Административная структура, осуществляющая воспитательную деятельность, включает: начальника учебно-воспитательного отдела, методическое объединение классных руководителей, двух педагогов-организаторов (дневной и вечерней смен), а также двух воспитателей  общежития.</w:t>
      </w:r>
    </w:p>
    <w:p w:rsidR="006E22B4" w:rsidRPr="006E22B4" w:rsidRDefault="00135147" w:rsidP="006E22B4">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E22B4" w:rsidRPr="006E22B4">
        <w:rPr>
          <w:rFonts w:ascii="Times New Roman" w:hAnsi="Times New Roman" w:cs="Times New Roman"/>
          <w:sz w:val="24"/>
          <w:szCs w:val="24"/>
        </w:rPr>
        <w:t xml:space="preserve">Согласно положению об органах  студенческого самоуправления, в колледже работают студенческий профком и  студенческий совет. </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xml:space="preserve">Воспитательная работа осуществляется через тесное взаимодействие всех оставляющих этой структуры, при непосредственном участии преподавателей, председателей предметно-цикловых комиссий, классных руководителей. Наиболее пристальное внимание уделяется в колледже работе классных руководителей, ключевому звену, которое непосредственно осуществляет целенаправленную воспитательную деятельность. </w:t>
      </w:r>
    </w:p>
    <w:p w:rsidR="006E22B4" w:rsidRPr="006E22B4" w:rsidRDefault="00135147" w:rsidP="006E22B4">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E22B4" w:rsidRPr="006E22B4">
        <w:rPr>
          <w:rFonts w:ascii="Times New Roman" w:hAnsi="Times New Roman" w:cs="Times New Roman"/>
          <w:sz w:val="24"/>
          <w:szCs w:val="24"/>
        </w:rPr>
        <w:t xml:space="preserve">Рациональное планирование учебно-воспитательной работы в группах позволяет систематизировать эту </w:t>
      </w:r>
      <w:r w:rsidR="006E22B4" w:rsidRPr="006E22B4">
        <w:rPr>
          <w:rFonts w:ascii="Times New Roman" w:hAnsi="Times New Roman" w:cs="Times New Roman"/>
          <w:b/>
          <w:sz w:val="24"/>
          <w:szCs w:val="24"/>
        </w:rPr>
        <w:t>деятельность по основным направлениям</w:t>
      </w:r>
      <w:r w:rsidR="006E22B4" w:rsidRPr="006E22B4">
        <w:rPr>
          <w:rFonts w:ascii="Times New Roman" w:hAnsi="Times New Roman" w:cs="Times New Roman"/>
          <w:sz w:val="24"/>
          <w:szCs w:val="24"/>
        </w:rPr>
        <w:t xml:space="preserve">: </w:t>
      </w:r>
      <w:r w:rsidR="006E22B4" w:rsidRPr="006E22B4">
        <w:rPr>
          <w:rFonts w:ascii="Times New Roman" w:hAnsi="Times New Roman" w:cs="Times New Roman"/>
          <w:b/>
          <w:sz w:val="24"/>
          <w:szCs w:val="24"/>
        </w:rPr>
        <w:t>профессиональное, гражданско-патриотическое, духовно-нравственное,</w:t>
      </w:r>
      <w:r w:rsidR="006E22B4" w:rsidRPr="006E22B4">
        <w:rPr>
          <w:rFonts w:ascii="Times New Roman" w:hAnsi="Times New Roman" w:cs="Times New Roman"/>
          <w:sz w:val="24"/>
          <w:szCs w:val="24"/>
        </w:rPr>
        <w:t xml:space="preserve"> </w:t>
      </w:r>
      <w:r w:rsidR="006E22B4" w:rsidRPr="006E22B4">
        <w:rPr>
          <w:rFonts w:ascii="Times New Roman" w:hAnsi="Times New Roman" w:cs="Times New Roman"/>
          <w:b/>
          <w:sz w:val="24"/>
          <w:szCs w:val="24"/>
        </w:rPr>
        <w:t>эстетическое, здоровьесберегающее</w:t>
      </w:r>
      <w:r w:rsidR="006E22B4" w:rsidRPr="006E22B4">
        <w:rPr>
          <w:rFonts w:ascii="Times New Roman" w:hAnsi="Times New Roman" w:cs="Times New Roman"/>
          <w:sz w:val="24"/>
          <w:szCs w:val="24"/>
        </w:rPr>
        <w:t xml:space="preserve">. В обязанности классных руководителей входит ведение журналов, в которых отражены календарные планы работы группы и их реализация. Не реже двух раз в месяц проводятся классные часы, во время которых проходят беседы, разнообразные тематические  мероприятия, праздники, встречи со специалистами, семинары, тренинги. </w:t>
      </w:r>
    </w:p>
    <w:p w:rsidR="006E22B4" w:rsidRPr="006E22B4" w:rsidRDefault="00135147" w:rsidP="006E22B4">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E22B4" w:rsidRPr="006E22B4">
        <w:rPr>
          <w:rFonts w:ascii="Times New Roman" w:hAnsi="Times New Roman" w:cs="Times New Roman"/>
          <w:sz w:val="24"/>
          <w:szCs w:val="24"/>
        </w:rPr>
        <w:t>Совещания классных руководителей проводятся ежемесячно по утвержденному на год плану, в рамках которых -  анализ работы групп, знакомство с методическими рекомендациями по организации ВР, встречи со специалистами, семинары с целью изучения нормативно-правовых документов, регламентирующих учебно-воспитательную деятельность, осуществляется знакомство с современными педагогическими технологиями.</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xml:space="preserve">Большое внимание уделяется методическим рекомендациям по организации профилактической работы в группах и работы с родителями. </w:t>
      </w:r>
    </w:p>
    <w:p w:rsidR="006E22B4" w:rsidRPr="006E22B4" w:rsidRDefault="00135147" w:rsidP="006E22B4">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E22B4" w:rsidRPr="006E22B4">
        <w:rPr>
          <w:rFonts w:ascii="Times New Roman" w:hAnsi="Times New Roman" w:cs="Times New Roman"/>
          <w:sz w:val="24"/>
          <w:szCs w:val="24"/>
        </w:rPr>
        <w:t>В колледже и в общежитии имеются условия для организации   внеучебной работы со студентами: концертный зал,  спортивный и тренажерный залы, библиотека, читальный зал, комната отдыха  в общежитии для кружковой работы. Работают спортивные секции: теннис, легкая атлетика,  фитнес-аэробика. Создана театральная студия колледжа «Со-бы-ти-е», теоретический кружок «Обертон» на отделении теории музыки. В общежитии работает клуб по интересам - «Беседы за чашкой чая».</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xml:space="preserve"> В библиотеке колледжа комплектуется фонд методических и периодических изданий, способствующих организации воспитательной работы. Финансирование воспитательной деятельности осуществляется за счет внебюджетных средств, выделяемых колледжем на организацию оздоровительной и культурно-массовой работы, и средств отраслевого профсоюза.</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Возможности образовательного процесса активно используются в колледже в целях воспитания. В содержании учебных планов и программ отражены духовно-нравственные и психолого-педагогические аспекты профессиональной деятельности будущих специалистов. Студенты колледжа изучают курсы «Основы православной культуры» и «Русская духовная музыка», которые способствуют формированию нравственной культуры личности.</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xml:space="preserve">В системе воспитательной работы определены воспитательные задачи для каждого курса, в рамках реализации которых, во время классных часов проводятся факультативные занятия «Художественная культура Вятского края», «Культура семейных отношений», встречи с ветеранами педагогического труда, мастер-классы известных музыкантов. </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xml:space="preserve">Мониторинг уровня воспитанности студентов осуществляется с помощью системы анкетирования. Колледж также участвует и в социально-психологических исследованиях, организуемых министерством образования Кировской области. Проведение коллоквиумов для студентов каждого курса (по потокам),  итоговые собеседования позволяют судить о результативности всей воспитательной работы в колледже по уровню кругозора и сформированности мировоззрения студента в целом. Результаты анкетирования, исследований, </w:t>
      </w:r>
      <w:r w:rsidRPr="006E22B4">
        <w:rPr>
          <w:rFonts w:ascii="Times New Roman" w:hAnsi="Times New Roman" w:cs="Times New Roman"/>
          <w:sz w:val="24"/>
          <w:szCs w:val="24"/>
        </w:rPr>
        <w:lastRenderedPageBreak/>
        <w:t xml:space="preserve">ежегодных коллоквиумов анализируются по группам, по отделениям и учитываются при планировании воспитательной работы в следующем учебном году.  </w:t>
      </w:r>
    </w:p>
    <w:p w:rsidR="006E22B4" w:rsidRPr="006E22B4" w:rsidRDefault="006E22B4" w:rsidP="00135147">
      <w:pPr>
        <w:tabs>
          <w:tab w:val="left" w:pos="709"/>
        </w:tabs>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xml:space="preserve">Оценка состояния воспитательной работы проводится в колледже на всех уровнях и осуществляется в разных формах. Это тематические педсоветы, где заслушиваются выступления начальника учебно-воспитательного отдела, председателей предметно-цикловых комиссий о состоянии воспитательной работы на отделениях, отчеты классных руководителей с анализом уровня воспитанности студентов в группах. Регулярно проходят малые педсоветы в общежитии. Ежегодно предоставляются отчеты воспитателей общежития, председателя профкома студентов, преподавателя физической культуры.  Это позволяет вести мониторинг результативности учебно-воспитательного процесса, своевременно выявлять  и более эффективно  разрешать проблемы. Всесторонний анализ, обобщения, выводы и предложения представляются в ежегодном отчете начальника учебно-воспитательного отдела. </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Важную роль играет работа с родителями: родительские собрания, индивидуальная работа (беседы по телефону, встречи, письма, при необходимости - посещение семей студентов). Все личные беседы  с родителями студентов в колледже фиксируются в  специальной Книге встреч и бесед, которая находится у секретаря учебной части.</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xml:space="preserve"> Эффективно ведут индивидуальную работу с родителями воспитатели и заведующая  общежитием. Все встречи и беседы по телефону фиксируются в рабочем журнале воспитателя.</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xml:space="preserve">Большое значение в учебно-воспитательном процессе имеет  </w:t>
      </w:r>
      <w:r w:rsidRPr="006E22B4">
        <w:rPr>
          <w:rFonts w:ascii="Times New Roman" w:hAnsi="Times New Roman" w:cs="Times New Roman"/>
          <w:b/>
          <w:sz w:val="24"/>
          <w:szCs w:val="24"/>
        </w:rPr>
        <w:t>работа органов студенческого самоуправления</w:t>
      </w:r>
      <w:r w:rsidRPr="006E22B4">
        <w:rPr>
          <w:rFonts w:ascii="Times New Roman" w:hAnsi="Times New Roman" w:cs="Times New Roman"/>
          <w:sz w:val="24"/>
          <w:szCs w:val="24"/>
        </w:rPr>
        <w:t xml:space="preserve">, которые действуют на основе разработанного Положения, где определены основные  задачи, права и структура этих органов. В деятельности информационного сектора студсовета колледжа всесторонне освещается вся жизнь коллектива, творческие достижения студентов и преподавателей, ежемесячно оформляются стенгазеты. Студенты входят в состав стипендиальной комиссии, участвуют в решении актуальных вопросов учебной, социально-бытовой, и культурно – досуговой сфер жизни коллектива. Профком студентов ежегодно проводит конкурс на лучшую профгруппу, а студсовет общежития - на лучшую комнату. Победители этих конкурсов награждаются администрацией колледжа. За достижение в учебе, творческой и общественной деятельности студенты поощряются грамотами, Благодарственными письмами и премиями. </w:t>
      </w:r>
    </w:p>
    <w:p w:rsidR="006E22B4" w:rsidRPr="006E22B4" w:rsidRDefault="00135147" w:rsidP="006E22B4">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E22B4" w:rsidRPr="006E22B4">
        <w:rPr>
          <w:rFonts w:ascii="Times New Roman" w:hAnsi="Times New Roman" w:cs="Times New Roman"/>
          <w:sz w:val="24"/>
          <w:szCs w:val="24"/>
        </w:rPr>
        <w:t xml:space="preserve">Студсовет колледжа активно сотрудничает со всеми структурами города и области, курирующими работу с молодежью. Студенты участвуют в работе Совета ССУЗов города, который организует встречи активов, эстафеты, тематические вечера и конкурсы.  Студенческие эстрадные коллективы, участвующие в фестивале «Колледж 21 века», отмечаются специальными дипломами за профессионализм. В городском конкурсе «Студент года» студенты колледжа в номинации «Культура и искусство» ежегодно становятся лауреатами. Наряду с областными и городскими мероприятиями в колледже традиционно проводятся: Посвящение в студенты, День учителя, Татьянин день, Дни здоровья, Последний звонок, Выпускной вечер. Проводится ежегодный Студенческий  бал в рамках праздника - Дня российского студенчества. Активно  развивается сотрудничество с обкомом профсоюзов работников культуры. Студенты участвуют в профсоюзных  акциях, форумах, праздничных мероприятиях. Наиболее активные студенты и преподаватели отмечаются благодарственными письмами обкома профсоюза работников культуры.               </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b/>
          <w:sz w:val="24"/>
          <w:szCs w:val="24"/>
        </w:rPr>
        <w:t>Профилактическая работа</w:t>
      </w:r>
      <w:r w:rsidRPr="006E22B4">
        <w:rPr>
          <w:rFonts w:ascii="Times New Roman" w:hAnsi="Times New Roman" w:cs="Times New Roman"/>
          <w:sz w:val="24"/>
          <w:szCs w:val="24"/>
        </w:rPr>
        <w:t xml:space="preserve"> по предупреждению правонарушений, распространения наркомании, алкоголизма и курения - одно из самых важных направлений воспитательной работы в колледже.  В рамках этой работы организуются встречи с инспекторами по делам несовершеннолетних, врачами-наркологами и другими специалистами. Большое значение придается индивидуальной работе со студентами в общежитии по этому направлению. В целях </w:t>
      </w:r>
      <w:r w:rsidRPr="006E22B4">
        <w:rPr>
          <w:rFonts w:ascii="Times New Roman" w:hAnsi="Times New Roman" w:cs="Times New Roman"/>
          <w:sz w:val="24"/>
          <w:szCs w:val="24"/>
        </w:rPr>
        <w:lastRenderedPageBreak/>
        <w:t xml:space="preserve">профилактики распространения вредных привычек ведется работа по формированию установки на здоровый образ жизни. Новая интерактивная форма работы – проведение квест – игры совместно с Центром медицинской профилактики, КОНД, Спид-центром. </w:t>
      </w:r>
    </w:p>
    <w:p w:rsidR="006E22B4" w:rsidRPr="006E22B4" w:rsidRDefault="006E22B4" w:rsidP="00135147">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xml:space="preserve"> Студенты участвуют в спортивных эстафетах, соревнованиях городского и областного уровней. Проводятся в колледже традиционные Дни здоровья, регулярно в течение сезона организуется массовое катание на коньках в  СК «Союз». Стало традицией проведение ежегодного  Дня здоровья и студенческого бала для студентов трех творческих ССУЗов, подведомственных Министерству культуры Кировской области. </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xml:space="preserve">Большое значение придается в колледже </w:t>
      </w:r>
      <w:r w:rsidRPr="006E22B4">
        <w:rPr>
          <w:rFonts w:ascii="Times New Roman" w:hAnsi="Times New Roman" w:cs="Times New Roman"/>
          <w:b/>
          <w:sz w:val="24"/>
          <w:szCs w:val="24"/>
        </w:rPr>
        <w:t>гражданскому и</w:t>
      </w:r>
      <w:r w:rsidRPr="006E22B4">
        <w:rPr>
          <w:rFonts w:ascii="Times New Roman" w:hAnsi="Times New Roman" w:cs="Times New Roman"/>
          <w:sz w:val="24"/>
          <w:szCs w:val="24"/>
        </w:rPr>
        <w:t xml:space="preserve"> </w:t>
      </w:r>
      <w:r w:rsidRPr="006E22B4">
        <w:rPr>
          <w:rFonts w:ascii="Times New Roman" w:hAnsi="Times New Roman" w:cs="Times New Roman"/>
          <w:b/>
          <w:sz w:val="24"/>
          <w:szCs w:val="24"/>
        </w:rPr>
        <w:t>патриотическому воспитанию студентов</w:t>
      </w:r>
      <w:r w:rsidRPr="006E22B4">
        <w:rPr>
          <w:rFonts w:ascii="Times New Roman" w:hAnsi="Times New Roman" w:cs="Times New Roman"/>
          <w:sz w:val="24"/>
          <w:szCs w:val="24"/>
        </w:rPr>
        <w:t xml:space="preserve">. Главная опора в этом – традиции колледжа, которые невозможно сохранить  без преемственности поколений. Не случайно более 80% преподавателей – наши выпускники. Для поддержания традиций  колледжа, воспитания патриотических чувств к родному краю   ведется серьёзная целенаправленная работа. В 2007 году колледжу, благодаря инициативе коллектива,  присвоено имя его основателя И.В. Казенина, а в 2009 году в холле установлен его бюст и состоялся впервые конкурс пианистов его имени. Колледж  имеет свою эмблему и  гимн.   </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xml:space="preserve">В 2019 году колледж отметил свое 82-летие. Гордость колледжа - выпускники  работающие в разных регионах, достигшие  широкой известности на профессиональном поприще.  </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В помещении  читального зала размещена  информация о славной  истории колледжа. В настоящее время  участием студентов и преподавателей идет работа по созданию виртуальной экспозиции музея.</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Ежегодно в феврале  месяце организуется студенческий фестиваль «Альма-матер», который  ведет свою историю с 2010 года. Участвуют студенты консерваторий – бывшие выпускники колледжа, а также творческие коллективы и солисты из числа нынешнего поколения студентов. Цикл концертов состоялся в областной библиотеке им. А.И. Герцена и органном зале. Студенты отделений  «Хоровое дирижирование» и «Вокальное искусство» особенно активно участвуют в фестивале и представляют всё более интересные программы.</w:t>
      </w:r>
    </w:p>
    <w:p w:rsidR="006E22B4" w:rsidRPr="006E22B4" w:rsidRDefault="006E22B4" w:rsidP="006E22B4">
      <w:pPr>
        <w:shd w:val="clear" w:color="auto" w:fill="FFFFFF"/>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Колледж, в рамках своей компетенции, реализует Государственную программу патриотического воспитания граждан РФ.  Целый ряд масштабных проектов разработан и реализован коллективом: «Россия – священная наша держава», «С маршем по жизни», «Песни, пережившие войну». Заслуги коллектива колледжа  получили высокую оценку на федеральном уровне: он удостоен Почетного знака «За активную работу по патриотическому воспитанию граждан РФ». Памятным Знаком «Патриот России»  отмечен преподаватель, заслуженный работник культуры РФ Г.Я. Тарасова.</w:t>
      </w:r>
    </w:p>
    <w:p w:rsidR="006E22B4" w:rsidRPr="006E22B4" w:rsidRDefault="00135147" w:rsidP="006E22B4">
      <w:pPr>
        <w:shd w:val="clear" w:color="auto" w:fill="FFFFFF"/>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E22B4" w:rsidRPr="006E22B4">
        <w:rPr>
          <w:rFonts w:ascii="Times New Roman" w:hAnsi="Times New Roman" w:cs="Times New Roman"/>
          <w:sz w:val="24"/>
          <w:szCs w:val="24"/>
        </w:rPr>
        <w:t xml:space="preserve">Важное значение имеет и такая форма, как организация на базе колледжа научно - практических конференций патриотической направленности. Инициированы и  проведены уже семь межрегиональных конференций «С чего начинается Родина?», в которых принимают участие ССУЗы, ВУЗы, школы, молодежные и ветеранские общественные организации. В феврале 2020 года НПК проходила  в рамках фестиваля «Эхо прошедшей войны», посвященного 75-летию Победы в Великой Отечественной войне.   Были изданы 6 сборников и записаны 2 диска с материалами этих конференций.  </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Там, где ежедневно звучит музыка разных стран и народов, что  сейчас особенно важно для укрепления  межкультурных связей, нет места экстремизму в любых его проявлениях.</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b/>
          <w:sz w:val="24"/>
          <w:szCs w:val="24"/>
        </w:rPr>
        <w:t>Благотворительная деятельность</w:t>
      </w:r>
      <w:r w:rsidRPr="006E22B4">
        <w:rPr>
          <w:rFonts w:ascii="Times New Roman" w:hAnsi="Times New Roman" w:cs="Times New Roman"/>
          <w:sz w:val="24"/>
          <w:szCs w:val="24"/>
        </w:rPr>
        <w:t xml:space="preserve"> в социуме города и области – также одна из давних традиций колледжа. Во многих программах и проектах Кировского отделения Детского фонда колледж – незаменимый социальный партнер. Формы сотрудничества с другими организациями также разнообразны: ежегодное участие колледжа в проекте «Музей. Музыка. Дети» для </w:t>
      </w:r>
      <w:r w:rsidRPr="006E22B4">
        <w:rPr>
          <w:rFonts w:ascii="Times New Roman" w:hAnsi="Times New Roman" w:cs="Times New Roman"/>
          <w:sz w:val="24"/>
          <w:szCs w:val="24"/>
        </w:rPr>
        <w:lastRenderedPageBreak/>
        <w:t xml:space="preserve">воспитанников интернатов.  Также традиционными стали концерты в интернатах для пожилых людей,  клубе ветеранов,  гериатрическом центре и библиотеках города Кирова. </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Тесное сотрудничество с Кравеведческим музеем и Вятским художественным музеем им. В.М. и А.М. Васнецовых: «Ночь в музее», «Ночь искусств», участие в открытии новых выставок и другие проекты.  Взаимодействие с библиотеками города Кирова, образовательными организациями и Вятской епархией также приносит добрые плоды в деле духовно-нравственного воспитания. Хоровые  концерты в рамках Свято</w:t>
      </w:r>
      <w:r w:rsidR="000A4B8B">
        <w:rPr>
          <w:rFonts w:ascii="Times New Roman" w:hAnsi="Times New Roman" w:cs="Times New Roman"/>
          <w:sz w:val="24"/>
          <w:szCs w:val="24"/>
        </w:rPr>
        <w:t xml:space="preserve"> </w:t>
      </w:r>
      <w:r w:rsidRPr="006E22B4">
        <w:rPr>
          <w:rFonts w:ascii="Times New Roman" w:hAnsi="Times New Roman" w:cs="Times New Roman"/>
          <w:sz w:val="24"/>
          <w:szCs w:val="24"/>
        </w:rPr>
        <w:t xml:space="preserve">- Трифоновских образовательных чтений, в День славянской письменности и культуры – традиционно организуются при самом активном участии коллективов и солистов колледжа. </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xml:space="preserve">В январе 2020 года в колледже впервые прошел концерт «Колядки на Вятке»,  участниками которого стали не только хоровые коллективы ДМШ, ДШИ, но и коллективы и солисты из числа воспитанников воскресных школ. </w:t>
      </w:r>
    </w:p>
    <w:p w:rsidR="006E22B4" w:rsidRPr="006E22B4" w:rsidRDefault="006E22B4" w:rsidP="006E22B4">
      <w:pPr>
        <w:spacing w:after="0" w:line="276" w:lineRule="auto"/>
        <w:ind w:firstLine="709"/>
        <w:contextualSpacing/>
        <w:jc w:val="both"/>
        <w:rPr>
          <w:rFonts w:ascii="Times New Roman" w:hAnsi="Times New Roman" w:cs="Times New Roman"/>
          <w:sz w:val="24"/>
          <w:szCs w:val="24"/>
        </w:rPr>
      </w:pPr>
      <w:r w:rsidRPr="006E22B4">
        <w:rPr>
          <w:rFonts w:ascii="Times New Roman" w:hAnsi="Times New Roman" w:cs="Times New Roman"/>
          <w:sz w:val="24"/>
          <w:szCs w:val="24"/>
        </w:rPr>
        <w:t xml:space="preserve">Практически все студенты старших курсов совмещают  учебу с работой в  оркестрах областной филармонии (симфоническом, камерном и народных инструментов), хорах Вятской епархии, ДМШ и ДШИ. Это свидетельство ранней профессиональной самореализации  и востребованности выпускников колледжа. </w:t>
      </w:r>
    </w:p>
    <w:p w:rsidR="006E22B4" w:rsidRPr="006E22B4" w:rsidRDefault="006E22B4" w:rsidP="006E22B4">
      <w:pPr>
        <w:pStyle w:val="2"/>
        <w:spacing w:after="0" w:line="276" w:lineRule="auto"/>
        <w:ind w:firstLine="709"/>
        <w:jc w:val="both"/>
        <w:rPr>
          <w:rFonts w:ascii="Times New Roman" w:hAnsi="Times New Roman" w:cs="Times New Roman"/>
          <w:b/>
        </w:rPr>
      </w:pPr>
      <w:r w:rsidRPr="006E22B4">
        <w:rPr>
          <w:rFonts w:ascii="Times New Roman" w:hAnsi="Times New Roman" w:cs="Times New Roman"/>
          <w:b/>
          <w:u w:val="single"/>
        </w:rPr>
        <w:t>Вывод</w:t>
      </w:r>
      <w:r w:rsidRPr="006E22B4">
        <w:rPr>
          <w:rFonts w:ascii="Times New Roman" w:hAnsi="Times New Roman" w:cs="Times New Roman"/>
          <w:b/>
        </w:rPr>
        <w:t>. Организация и содержание воспитательной работы в колледже способствует развитию духовной культуры, нравственных и эстетических качеств, формированию гражданской позиции и патриотизма у студентов. Организация и проведение воспитательной работы осуществляется на достаточном уровне.</w:t>
      </w:r>
    </w:p>
    <w:p w:rsidR="007A697A" w:rsidRDefault="007A697A" w:rsidP="007A697A">
      <w:pPr>
        <w:pStyle w:val="ae"/>
        <w:spacing w:after="0" w:line="276" w:lineRule="auto"/>
        <w:ind w:firstLine="709"/>
        <w:jc w:val="both"/>
      </w:pPr>
      <w:r>
        <w:t xml:space="preserve">Значительное количество студентов вовлечено в научно-творческую работу. Результаты этой работы – высокие звания лауреатов и дипломантов на международных, всероссийских, региональных и областных конкурсах, фестивалях, олимпиадах, а также участие студентов и преподавателей колледжа в научно-практических конференциях различного уровня. </w:t>
      </w:r>
      <w:r>
        <w:rPr>
          <w:color w:val="000000"/>
        </w:rPr>
        <w:t xml:space="preserve">Студенческие публикации представлены на сайте колледжа. </w:t>
      </w:r>
      <w:r>
        <w:t xml:space="preserve">Студенты и преподаватели колледжа становятся лауреатами и дипломантами областных, межрегиональных, всероссийских и </w:t>
      </w:r>
      <w:r w:rsidR="00135147">
        <w:t>международных конкурсов. За 2019</w:t>
      </w:r>
      <w:r>
        <w:t xml:space="preserve"> год победителями конкурсов различных уровней стали 104 студента и              20 преподавателей. Эти высокие достижения – результат работы студентов и свидетельство профессионального мастерства педагогов колледжа. Встречи и мастер-классы с выдающимися музыкантами-исполнителями, композиторами, музыковедами помогают осуществлять эту работу на высоком уровне, способствует творческому росту всего коллектива. </w:t>
      </w:r>
    </w:p>
    <w:p w:rsidR="007A697A" w:rsidRDefault="007A697A" w:rsidP="007A697A">
      <w:pPr>
        <w:pStyle w:val="ae"/>
        <w:spacing w:before="0" w:after="0" w:line="276" w:lineRule="auto"/>
        <w:ind w:firstLine="709"/>
        <w:jc w:val="both"/>
      </w:pPr>
      <w:r>
        <w:t xml:space="preserve">Студенты и преподаватели Кировского колледжа музыкального искусства им.И.В.Казенина активно участвуют в концертной деятельности.  Ежегодно колледжем организуются не менее       70 концертных внутренних и внешних мероприятий с количеством посетителей более 5000 человек.  </w:t>
      </w:r>
    </w:p>
    <w:p w:rsidR="007A697A" w:rsidRDefault="00A86212" w:rsidP="007A697A">
      <w:pPr>
        <w:pStyle w:val="ae"/>
        <w:spacing w:before="0" w:after="120" w:line="276" w:lineRule="auto"/>
        <w:ind w:firstLine="709"/>
        <w:jc w:val="both"/>
      </w:pPr>
      <w:r>
        <w:t>В течение 2019</w:t>
      </w:r>
      <w:r w:rsidR="007A697A">
        <w:t xml:space="preserve"> года в Кировском колледже музыкального искусства им.И.В.Казенина функционировали 3 творческих коллектива:</w:t>
      </w:r>
    </w:p>
    <w:p w:rsidR="007A697A" w:rsidRDefault="007A697A" w:rsidP="00A053EE">
      <w:pPr>
        <w:numPr>
          <w:ilvl w:val="0"/>
          <w:numId w:val="29"/>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Народный самодеятельный коллектив оркестр русских народных инструментов, руководитель – заслуженный артист России Александр Николаевич Чубаров (последнее свидетельство о подтверждении звания «Народный самодеятельный коллектив» выдано министерством культуры Кировской области, распоряжение от 02.12.2015 года, регистрационный №126);</w:t>
      </w:r>
    </w:p>
    <w:p w:rsidR="007A697A" w:rsidRDefault="007A697A" w:rsidP="00A053EE">
      <w:pPr>
        <w:numPr>
          <w:ilvl w:val="0"/>
          <w:numId w:val="29"/>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Эстрадно-джазовый ансамбль, руководитель Станислав Геннадьевич Хусаинов (звание «Народный самодеятельный коллектив» присвоено 01.06.2017 года распоряжением Министерства культуры Кировской области №257);</w:t>
      </w:r>
    </w:p>
    <w:p w:rsidR="007A697A" w:rsidRDefault="007A697A" w:rsidP="00A053EE">
      <w:pPr>
        <w:numPr>
          <w:ilvl w:val="0"/>
          <w:numId w:val="29"/>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Ансамбль народной песни «Вятская сторонка», руководитель Людмила Вячеславовна Кормщикова (последнее свидетельство о подтверждении звания «Народный самодеятельный </w:t>
      </w:r>
      <w:r>
        <w:rPr>
          <w:rFonts w:ascii="Times New Roman" w:hAnsi="Times New Roman" w:cs="Times New Roman"/>
          <w:sz w:val="24"/>
          <w:szCs w:val="24"/>
        </w:rPr>
        <w:lastRenderedPageBreak/>
        <w:t>коллектив» выдано министерством культуры Кировской области, распоряжение от 30.12.2016 года, регистрационный №594).</w:t>
      </w:r>
    </w:p>
    <w:p w:rsidR="007A697A" w:rsidRDefault="007A697A" w:rsidP="007A697A">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Интенсивность обновления текущего репертуара творческих коллективов в среднем равна 30% в год (согласно индикаторам качества оказанных государственных услуг). В конце календарного года руководителями коллективов составляются репертуарные планы на будущий год для каждого коллектива, которые утверждаются директором колледжа. Каждый план включает 20 произведений, обновляемость составляет 6 произведений (6 : 20 х 100% = 30%).</w:t>
      </w:r>
    </w:p>
    <w:p w:rsidR="007A697A" w:rsidRDefault="00A86212" w:rsidP="007A697A">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2019</w:t>
      </w:r>
      <w:r w:rsidR="007A697A">
        <w:rPr>
          <w:rFonts w:ascii="Times New Roman" w:hAnsi="Times New Roman" w:cs="Times New Roman"/>
          <w:sz w:val="24"/>
          <w:szCs w:val="24"/>
        </w:rPr>
        <w:t xml:space="preserve"> году Народный самодеятельный коллектив оркестр русских народных инструментов принял участие в международном </w:t>
      </w:r>
      <w:r>
        <w:rPr>
          <w:rFonts w:ascii="Times New Roman" w:hAnsi="Times New Roman" w:cs="Times New Roman"/>
          <w:sz w:val="24"/>
          <w:szCs w:val="24"/>
        </w:rPr>
        <w:t xml:space="preserve">фестивале-конкурсе «Окно в Европу» (звание лауреата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w:t>
      </w:r>
      <w:r w:rsidR="007A697A">
        <w:rPr>
          <w:rFonts w:ascii="Times New Roman" w:hAnsi="Times New Roman" w:cs="Times New Roman"/>
          <w:sz w:val="24"/>
          <w:szCs w:val="24"/>
        </w:rPr>
        <w:t xml:space="preserve"> Эстрадно-джазовый коллектив участвовал в </w:t>
      </w:r>
      <w:r>
        <w:rPr>
          <w:rFonts w:ascii="Times New Roman" w:hAnsi="Times New Roman" w:cs="Times New Roman"/>
          <w:sz w:val="24"/>
          <w:szCs w:val="24"/>
        </w:rPr>
        <w:t>межрегиональном джазовом фестивале-конкурсе «</w:t>
      </w:r>
      <w:r>
        <w:rPr>
          <w:rFonts w:ascii="Times New Roman" w:hAnsi="Times New Roman" w:cs="Times New Roman"/>
          <w:sz w:val="24"/>
          <w:szCs w:val="24"/>
          <w:lang w:val="en-US"/>
        </w:rPr>
        <w:t>Vyatka</w:t>
      </w:r>
      <w:r w:rsidRPr="00A86212">
        <w:rPr>
          <w:rFonts w:ascii="Times New Roman" w:hAnsi="Times New Roman" w:cs="Times New Roman"/>
          <w:sz w:val="24"/>
          <w:szCs w:val="24"/>
        </w:rPr>
        <w:t xml:space="preserve"> </w:t>
      </w:r>
      <w:r>
        <w:rPr>
          <w:rFonts w:ascii="Times New Roman" w:hAnsi="Times New Roman" w:cs="Times New Roman"/>
          <w:sz w:val="24"/>
          <w:szCs w:val="24"/>
          <w:lang w:val="en-US"/>
        </w:rPr>
        <w:t>Soul</w:t>
      </w:r>
      <w:r>
        <w:rPr>
          <w:rFonts w:ascii="Times New Roman" w:hAnsi="Times New Roman" w:cs="Times New Roman"/>
          <w:sz w:val="24"/>
          <w:szCs w:val="24"/>
        </w:rPr>
        <w:t xml:space="preserve">» (звание лауреата </w:t>
      </w:r>
      <w:r>
        <w:rPr>
          <w:rFonts w:ascii="Times New Roman" w:hAnsi="Times New Roman" w:cs="Times New Roman"/>
          <w:sz w:val="24"/>
          <w:szCs w:val="24"/>
          <w:lang w:val="en-US"/>
        </w:rPr>
        <w:t>I</w:t>
      </w:r>
      <w:r w:rsidRPr="00A86212">
        <w:rPr>
          <w:rFonts w:ascii="Times New Roman" w:hAnsi="Times New Roman" w:cs="Times New Roman"/>
          <w:sz w:val="24"/>
          <w:szCs w:val="24"/>
        </w:rPr>
        <w:t xml:space="preserve"> </w:t>
      </w:r>
      <w:r>
        <w:rPr>
          <w:rFonts w:ascii="Times New Roman" w:hAnsi="Times New Roman" w:cs="Times New Roman"/>
          <w:sz w:val="24"/>
          <w:szCs w:val="24"/>
        </w:rPr>
        <w:t>степени)</w:t>
      </w:r>
      <w:r w:rsidR="007A697A">
        <w:rPr>
          <w:rFonts w:ascii="Times New Roman" w:hAnsi="Times New Roman" w:cs="Times New Roman"/>
          <w:sz w:val="24"/>
          <w:szCs w:val="24"/>
        </w:rPr>
        <w:t>.</w:t>
      </w:r>
      <w:r>
        <w:rPr>
          <w:rFonts w:ascii="Times New Roman" w:hAnsi="Times New Roman" w:cs="Times New Roman"/>
          <w:sz w:val="24"/>
          <w:szCs w:val="24"/>
        </w:rPr>
        <w:t xml:space="preserve"> Ансамбль народной песни «Вятская сторонка» участвовал в международном конкурсе-фестивале «Волга в сердце впадает моё» (звание лауреата </w:t>
      </w:r>
      <w:r>
        <w:rPr>
          <w:rFonts w:ascii="Times New Roman" w:hAnsi="Times New Roman" w:cs="Times New Roman"/>
          <w:sz w:val="24"/>
          <w:szCs w:val="24"/>
          <w:lang w:val="en-US"/>
        </w:rPr>
        <w:t>I</w:t>
      </w:r>
      <w:r w:rsidRPr="00A86212">
        <w:rPr>
          <w:rFonts w:ascii="Times New Roman" w:hAnsi="Times New Roman" w:cs="Times New Roman"/>
          <w:sz w:val="24"/>
          <w:szCs w:val="24"/>
        </w:rPr>
        <w:t xml:space="preserve"> </w:t>
      </w:r>
      <w:r>
        <w:rPr>
          <w:rFonts w:ascii="Times New Roman" w:hAnsi="Times New Roman" w:cs="Times New Roman"/>
          <w:sz w:val="24"/>
          <w:szCs w:val="24"/>
        </w:rPr>
        <w:t>степени) и всероссийском</w:t>
      </w:r>
      <w:r w:rsidR="00C77B8C">
        <w:rPr>
          <w:rFonts w:ascii="Times New Roman" w:hAnsi="Times New Roman" w:cs="Times New Roman"/>
          <w:sz w:val="24"/>
          <w:szCs w:val="24"/>
        </w:rPr>
        <w:t xml:space="preserve"> фестивале-конкурсе «Наследники Победы» (лауреат </w:t>
      </w:r>
      <w:r w:rsidR="00C77B8C">
        <w:rPr>
          <w:rFonts w:ascii="Times New Roman" w:hAnsi="Times New Roman" w:cs="Times New Roman"/>
          <w:sz w:val="24"/>
          <w:szCs w:val="24"/>
          <w:lang w:val="en-US"/>
        </w:rPr>
        <w:t>I</w:t>
      </w:r>
      <w:r w:rsidR="00C77B8C" w:rsidRPr="00C77B8C">
        <w:rPr>
          <w:rFonts w:ascii="Times New Roman" w:hAnsi="Times New Roman" w:cs="Times New Roman"/>
          <w:sz w:val="24"/>
          <w:szCs w:val="24"/>
        </w:rPr>
        <w:t xml:space="preserve"> </w:t>
      </w:r>
      <w:r w:rsidR="00C77B8C">
        <w:rPr>
          <w:rFonts w:ascii="Times New Roman" w:hAnsi="Times New Roman" w:cs="Times New Roman"/>
          <w:sz w:val="24"/>
          <w:szCs w:val="24"/>
        </w:rPr>
        <w:t>степени).</w:t>
      </w:r>
      <w:r>
        <w:rPr>
          <w:rFonts w:ascii="Times New Roman" w:hAnsi="Times New Roman" w:cs="Times New Roman"/>
          <w:sz w:val="24"/>
          <w:szCs w:val="24"/>
        </w:rPr>
        <w:t xml:space="preserve"> </w:t>
      </w:r>
      <w:r w:rsidR="007A697A">
        <w:rPr>
          <w:rFonts w:ascii="Times New Roman" w:hAnsi="Times New Roman" w:cs="Times New Roman"/>
          <w:sz w:val="24"/>
          <w:szCs w:val="24"/>
        </w:rPr>
        <w:t xml:space="preserve"> Количество выступлений на каждый коллектив составило 10 концертов за год. Ежегодно в рамках социокультурной деятельности колледж старается увеличивать количество выездных концертов творческих коллективов в районы области с целью пропаганды классического и подлинного народного музыкального наследия, приобщения населени</w:t>
      </w:r>
      <w:r w:rsidR="00C77B8C">
        <w:rPr>
          <w:rFonts w:ascii="Times New Roman" w:hAnsi="Times New Roman" w:cs="Times New Roman"/>
          <w:sz w:val="24"/>
          <w:szCs w:val="24"/>
        </w:rPr>
        <w:t>я к достижениям культуры (в 2019</w:t>
      </w:r>
      <w:r w:rsidR="007A697A">
        <w:rPr>
          <w:rFonts w:ascii="Times New Roman" w:hAnsi="Times New Roman" w:cs="Times New Roman"/>
          <w:sz w:val="24"/>
          <w:szCs w:val="24"/>
        </w:rPr>
        <w:t xml:space="preserve"> году состоялось 8 выездных концертов в районы Кировской области, а оркестр народных инструментов в рамках поездки на между</w:t>
      </w:r>
      <w:r w:rsidR="00271E52">
        <w:rPr>
          <w:rFonts w:ascii="Times New Roman" w:hAnsi="Times New Roman" w:cs="Times New Roman"/>
          <w:sz w:val="24"/>
          <w:szCs w:val="24"/>
        </w:rPr>
        <w:t>народный конкурс в г. Санкт-Петербург</w:t>
      </w:r>
      <w:r w:rsidR="007A697A">
        <w:rPr>
          <w:rFonts w:ascii="Times New Roman" w:hAnsi="Times New Roman" w:cs="Times New Roman"/>
          <w:sz w:val="24"/>
          <w:szCs w:val="24"/>
        </w:rPr>
        <w:t xml:space="preserve"> принял участие </w:t>
      </w:r>
      <w:r w:rsidR="00271E52">
        <w:rPr>
          <w:rFonts w:ascii="Times New Roman" w:hAnsi="Times New Roman" w:cs="Times New Roman"/>
          <w:sz w:val="24"/>
          <w:szCs w:val="24"/>
        </w:rPr>
        <w:t xml:space="preserve">в гала-концерте в </w:t>
      </w:r>
      <w:r w:rsidR="00271E52" w:rsidRPr="00271E52">
        <w:rPr>
          <w:rFonts w:ascii="Times New Roman" w:hAnsi="Times New Roman" w:cs="Times New Roman"/>
          <w:sz w:val="24"/>
          <w:szCs w:val="24"/>
        </w:rPr>
        <w:t>КДЦ «Московский</w:t>
      </w:r>
      <w:r w:rsidR="00271E52">
        <w:rPr>
          <w:rFonts w:ascii="Times New Roman" w:hAnsi="Times New Roman" w:cs="Times New Roman"/>
          <w:sz w:val="24"/>
          <w:szCs w:val="24"/>
        </w:rPr>
        <w:t>»).</w:t>
      </w:r>
    </w:p>
    <w:p w:rsidR="007A697A" w:rsidRDefault="007A697A" w:rsidP="007A697A">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Систематические занятия творческих коллективов проводятся на базе колледжа еженедельно не реже 2 раз в неделю продолжительностью не менее 2-3 учебных часов, что подтверждается учебным расписанием, утвержденным директором колледжа.</w:t>
      </w:r>
    </w:p>
    <w:p w:rsidR="007A697A" w:rsidRPr="007A697A" w:rsidRDefault="007A697A" w:rsidP="007A697A">
      <w:pPr>
        <w:spacing w:after="0" w:line="276" w:lineRule="auto"/>
        <w:ind w:firstLine="708"/>
        <w:jc w:val="both"/>
        <w:rPr>
          <w:rFonts w:ascii="Times New Roman" w:hAnsi="Times New Roman" w:cs="Times New Roman"/>
          <w:sz w:val="24"/>
          <w:szCs w:val="24"/>
        </w:rPr>
      </w:pPr>
      <w:r w:rsidRPr="007A697A">
        <w:rPr>
          <w:rFonts w:ascii="Times New Roman" w:hAnsi="Times New Roman" w:cs="Times New Roman"/>
          <w:i/>
          <w:sz w:val="24"/>
          <w:szCs w:val="24"/>
        </w:rPr>
        <w:t>В качестве творческих отчетов были даны следующие концерты</w:t>
      </w:r>
      <w:r w:rsidRPr="007A697A">
        <w:rPr>
          <w:rFonts w:ascii="Times New Roman" w:hAnsi="Times New Roman" w:cs="Times New Roman"/>
          <w:sz w:val="24"/>
          <w:szCs w:val="24"/>
        </w:rPr>
        <w:t>:</w:t>
      </w:r>
    </w:p>
    <w:p w:rsidR="007A697A" w:rsidRPr="007A697A" w:rsidRDefault="007A697A" w:rsidP="00A053EE">
      <w:pPr>
        <w:widowControl w:val="0"/>
        <w:numPr>
          <w:ilvl w:val="0"/>
          <w:numId w:val="30"/>
        </w:numPr>
        <w:shd w:val="clear" w:color="auto" w:fill="FFFFFF"/>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7A697A">
        <w:rPr>
          <w:rFonts w:ascii="Times New Roman" w:hAnsi="Times New Roman" w:cs="Times New Roman"/>
          <w:sz w:val="24"/>
          <w:szCs w:val="24"/>
        </w:rPr>
        <w:t>Народный самодеятельный коллектив оркестр русских народных инструментов –</w:t>
      </w:r>
      <w:r w:rsidRPr="007A697A">
        <w:rPr>
          <w:rFonts w:ascii="Times New Roman" w:hAnsi="Times New Roman" w:cs="Times New Roman"/>
          <w:color w:val="FF0000"/>
          <w:sz w:val="24"/>
          <w:szCs w:val="24"/>
        </w:rPr>
        <w:t xml:space="preserve"> </w:t>
      </w:r>
      <w:r w:rsidRPr="00271E52">
        <w:rPr>
          <w:rFonts w:ascii="Times New Roman" w:hAnsi="Times New Roman" w:cs="Times New Roman"/>
          <w:color w:val="000000"/>
          <w:sz w:val="24"/>
          <w:szCs w:val="24"/>
        </w:rPr>
        <w:t>«</w:t>
      </w:r>
      <w:r w:rsidR="00271E52" w:rsidRPr="00271E52">
        <w:rPr>
          <w:rFonts w:ascii="Times New Roman" w:hAnsi="Times New Roman" w:cs="Times New Roman"/>
          <w:sz w:val="24"/>
          <w:szCs w:val="24"/>
        </w:rPr>
        <w:t>Отчётный концерт ККМИ им. И.В. Казенина в Вятской филармонии, 14.05.2019 г</w:t>
      </w:r>
      <w:r w:rsidRPr="007A697A">
        <w:rPr>
          <w:rFonts w:ascii="Times New Roman" w:hAnsi="Times New Roman" w:cs="Times New Roman"/>
          <w:sz w:val="24"/>
          <w:szCs w:val="24"/>
        </w:rPr>
        <w:t>.</w:t>
      </w:r>
    </w:p>
    <w:p w:rsidR="007A697A" w:rsidRPr="007A697A" w:rsidRDefault="007A697A" w:rsidP="00A053EE">
      <w:pPr>
        <w:widowControl w:val="0"/>
        <w:numPr>
          <w:ilvl w:val="0"/>
          <w:numId w:val="30"/>
        </w:numPr>
        <w:shd w:val="clear" w:color="auto" w:fill="FFFFFF"/>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7A697A">
        <w:rPr>
          <w:rFonts w:ascii="Times New Roman" w:hAnsi="Times New Roman" w:cs="Times New Roman"/>
          <w:sz w:val="24"/>
          <w:szCs w:val="24"/>
        </w:rPr>
        <w:t xml:space="preserve">Эстрадно-джазовый ансамбль – </w:t>
      </w:r>
      <w:r w:rsidR="00271E52" w:rsidRPr="00271E52">
        <w:rPr>
          <w:rFonts w:ascii="Times New Roman" w:hAnsi="Times New Roman" w:cs="Times New Roman"/>
          <w:sz w:val="24"/>
          <w:szCs w:val="24"/>
        </w:rPr>
        <w:t>Отчётный концерт ККМИ им. И.В. Казенина в Вятской филармонии, 14.05.2019</w:t>
      </w:r>
      <w:r w:rsidR="00271E52">
        <w:rPr>
          <w:sz w:val="28"/>
          <w:szCs w:val="28"/>
        </w:rPr>
        <w:t xml:space="preserve"> </w:t>
      </w:r>
      <w:r w:rsidRPr="007A697A">
        <w:rPr>
          <w:rFonts w:ascii="Times New Roman" w:hAnsi="Times New Roman" w:cs="Times New Roman"/>
          <w:color w:val="000000"/>
          <w:sz w:val="24"/>
          <w:szCs w:val="24"/>
          <w:shd w:val="clear" w:color="auto" w:fill="FFFFFF"/>
        </w:rPr>
        <w:t>года.</w:t>
      </w:r>
    </w:p>
    <w:p w:rsidR="007A697A" w:rsidRPr="007A697A" w:rsidRDefault="007A697A" w:rsidP="00A053EE">
      <w:pPr>
        <w:widowControl w:val="0"/>
        <w:numPr>
          <w:ilvl w:val="0"/>
          <w:numId w:val="30"/>
        </w:numPr>
        <w:shd w:val="clear" w:color="auto" w:fill="FFFFFF"/>
        <w:tabs>
          <w:tab w:val="left" w:pos="1134"/>
        </w:tabs>
        <w:autoSpaceDE w:val="0"/>
        <w:autoSpaceDN w:val="0"/>
        <w:adjustRightInd w:val="0"/>
        <w:spacing w:after="0" w:line="276" w:lineRule="auto"/>
        <w:ind w:left="0" w:firstLine="709"/>
        <w:jc w:val="both"/>
        <w:rPr>
          <w:rStyle w:val="apple-converted-space"/>
          <w:rFonts w:ascii="Times New Roman" w:hAnsi="Times New Roman" w:cs="Times New Roman"/>
          <w:sz w:val="24"/>
          <w:szCs w:val="24"/>
        </w:rPr>
      </w:pPr>
      <w:r w:rsidRPr="007A697A">
        <w:rPr>
          <w:rFonts w:ascii="Times New Roman" w:hAnsi="Times New Roman" w:cs="Times New Roman"/>
          <w:sz w:val="24"/>
          <w:szCs w:val="24"/>
        </w:rPr>
        <w:t>Ансамбль народной песни «Вятская сторонка»</w:t>
      </w:r>
      <w:r w:rsidRPr="007A697A">
        <w:rPr>
          <w:rFonts w:ascii="Times New Roman" w:hAnsi="Times New Roman" w:cs="Times New Roman"/>
          <w:color w:val="FF0000"/>
          <w:sz w:val="24"/>
          <w:szCs w:val="24"/>
        </w:rPr>
        <w:t xml:space="preserve"> </w:t>
      </w:r>
      <w:r w:rsidRPr="007A697A">
        <w:rPr>
          <w:rFonts w:ascii="Times New Roman" w:hAnsi="Times New Roman" w:cs="Times New Roman"/>
          <w:sz w:val="24"/>
          <w:szCs w:val="24"/>
        </w:rPr>
        <w:t xml:space="preserve">– </w:t>
      </w:r>
      <w:r w:rsidR="00271E52" w:rsidRPr="00271E52">
        <w:rPr>
          <w:rFonts w:ascii="Times New Roman" w:hAnsi="Times New Roman" w:cs="Times New Roman"/>
          <w:sz w:val="24"/>
          <w:szCs w:val="24"/>
        </w:rPr>
        <w:t>Отчётный концерт отделений СХНП и ИНО</w:t>
      </w:r>
      <w:r w:rsidR="00271E52">
        <w:rPr>
          <w:rFonts w:ascii="Times New Roman" w:hAnsi="Times New Roman" w:cs="Times New Roman"/>
          <w:sz w:val="24"/>
          <w:szCs w:val="24"/>
        </w:rPr>
        <w:t xml:space="preserve"> в ККМИ им. И.В. Казенина</w:t>
      </w:r>
      <w:r w:rsidR="00271E52" w:rsidRPr="00271E52">
        <w:rPr>
          <w:rFonts w:ascii="Times New Roman" w:hAnsi="Times New Roman" w:cs="Times New Roman"/>
          <w:sz w:val="24"/>
          <w:szCs w:val="24"/>
        </w:rPr>
        <w:t>, 21.02.2019</w:t>
      </w:r>
      <w:r w:rsidRPr="00271E52">
        <w:rPr>
          <w:rStyle w:val="apple-converted-space"/>
          <w:rFonts w:ascii="Times New Roman" w:hAnsi="Times New Roman" w:cs="Times New Roman"/>
          <w:color w:val="000000"/>
          <w:sz w:val="24"/>
          <w:szCs w:val="24"/>
          <w:shd w:val="clear" w:color="auto" w:fill="FFFFFF"/>
        </w:rPr>
        <w:t xml:space="preserve"> </w:t>
      </w:r>
      <w:r w:rsidRPr="007A697A">
        <w:rPr>
          <w:rStyle w:val="apple-converted-space"/>
          <w:rFonts w:ascii="Times New Roman" w:hAnsi="Times New Roman" w:cs="Times New Roman"/>
          <w:color w:val="000000"/>
          <w:sz w:val="24"/>
          <w:szCs w:val="24"/>
          <w:shd w:val="clear" w:color="auto" w:fill="FFFFFF"/>
        </w:rPr>
        <w:t>года.</w:t>
      </w:r>
    </w:p>
    <w:p w:rsidR="00C1650C" w:rsidRPr="00C1650C" w:rsidRDefault="000A4B8B" w:rsidP="000A4B8B">
      <w:pPr>
        <w:widowControl w:val="0"/>
        <w:shd w:val="clear" w:color="auto" w:fill="FFFFFF"/>
        <w:autoSpaceDE w:val="0"/>
        <w:autoSpaceDN w:val="0"/>
        <w:adjustRightInd w:val="0"/>
        <w:spacing w:after="0" w:line="276" w:lineRule="auto"/>
        <w:ind w:firstLine="709"/>
        <w:rPr>
          <w:rFonts w:ascii="Times New Roman" w:hAnsi="Times New Roman"/>
          <w:sz w:val="24"/>
          <w:szCs w:val="24"/>
        </w:rPr>
      </w:pPr>
      <w:r>
        <w:rPr>
          <w:rFonts w:ascii="Times New Roman" w:hAnsi="Times New Roman"/>
          <w:sz w:val="24"/>
          <w:szCs w:val="24"/>
        </w:rPr>
        <w:t xml:space="preserve">-  </w:t>
      </w:r>
      <w:r w:rsidR="00C1650C" w:rsidRPr="00C1650C">
        <w:rPr>
          <w:rFonts w:ascii="Times New Roman" w:hAnsi="Times New Roman"/>
          <w:sz w:val="24"/>
          <w:szCs w:val="24"/>
        </w:rPr>
        <w:t>О Кировском колледже музыкального искусства им. И.В. Казенина выпущены рекламные проспекты, буклеты, даётся ежегодная информация в периодической печати. В большом зале областной научной библиотеки им. А.И. Герцена реализуется проект «Музыкальные вечера в Герценке», в рамках которого каждый четверг в течение учебного года студенты и преподаватели колледжа дают благотворительные концерты для публики. На интернет-сайте колледжа своевременно обновляется информация для абитуриентов (полная информация о подготовке специалистов в учебном заведении, правила приема, требования для вступительных экзаменов, критерии оценки знаний, перечень обязательных документов при подаче заявления, расписание вступительных экзаменов и условия зачисления в колледж музыкального искусства). Образовательные организации г. Кирова и Кировской области получают информацию о мероприятиях, проводимых колледжем, по электронной почте. В 2019 году колледж принял участие во Всероссийском открытом конкурсе-практикуме с международным участием «Лучший сайт образовательной организации – 2019» и получил диплом лауреата.</w:t>
      </w:r>
    </w:p>
    <w:p w:rsidR="00C1650C" w:rsidRPr="00C1650C" w:rsidRDefault="00C1650C" w:rsidP="000A4B8B">
      <w:pPr>
        <w:pStyle w:val="ae"/>
        <w:spacing w:before="0" w:after="0" w:line="276" w:lineRule="auto"/>
        <w:ind w:firstLine="709"/>
        <w:jc w:val="both"/>
      </w:pPr>
      <w:r>
        <w:rPr>
          <w:color w:val="000000"/>
        </w:rPr>
        <w:t xml:space="preserve">- </w:t>
      </w:r>
      <w:r w:rsidRPr="00C1650C">
        <w:rPr>
          <w:color w:val="000000"/>
        </w:rPr>
        <w:t xml:space="preserve">В колледже разработаны компетентностно-ориентированные задания для проведения квалификационных экзаменов по профессиональным модулям с учетом специфики будущей профессиональной деятельности выпускников. Контрольно-оценочные средства для квалификационных экзаменов и программы практик согласованы с представителями </w:t>
      </w:r>
      <w:r w:rsidRPr="00C1650C">
        <w:rPr>
          <w:color w:val="000000"/>
        </w:rPr>
        <w:lastRenderedPageBreak/>
        <w:t>работодателей. При подготовке к квалификационным экзаменам преподавателями используются новые педагогические технологии: презентация портфолио, решение ситуационных задач, профессионально ориентированные тесты, коллоквиумы, рефлексия и самоанализ своей деятельности, метод группового проектирования. Методические разработки преподавателей колледжа представлены на Всероссийских и международных научно-практических конференциях. За 2019 год лауреатами конкурсов методических разработок и профессионального мастерства различного уровня стали 25 педагогических работников колледжа.</w:t>
      </w:r>
    </w:p>
    <w:p w:rsidR="00C1650C" w:rsidRPr="00C1650C" w:rsidRDefault="00271E52" w:rsidP="000A4B8B">
      <w:pPr>
        <w:widowControl w:val="0"/>
        <w:shd w:val="clear" w:color="auto" w:fill="FFFFFF"/>
        <w:autoSpaceDE w:val="0"/>
        <w:autoSpaceDN w:val="0"/>
        <w:adjustRightInd w:val="0"/>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sidR="00C1650C" w:rsidRPr="00C1650C">
        <w:rPr>
          <w:rFonts w:ascii="Times New Roman" w:hAnsi="Times New Roman"/>
          <w:sz w:val="24"/>
          <w:szCs w:val="24"/>
        </w:rPr>
        <w:t>Проводимые колледжем мероприятия позволяют привлечь в колледж одаренных детей и талантливую молодежь. В 2019 году колледжем проведено 6 творческих мероприятий по выявлению и поддержке молодых дарований:</w:t>
      </w:r>
    </w:p>
    <w:p w:rsidR="00C1650C" w:rsidRPr="00C1650C" w:rsidRDefault="00271E52" w:rsidP="000A4B8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sidR="00C1650C" w:rsidRPr="00C1650C">
        <w:rPr>
          <w:rFonts w:ascii="Times New Roman" w:hAnsi="Times New Roman"/>
          <w:sz w:val="24"/>
          <w:szCs w:val="24"/>
        </w:rPr>
        <w:t>областной этап Конкурса среди учащихся Детских музыкальных школ и детских школ искусств Российской Федерации в рамках XVI Международного конкурса имени П.И. Чайковского;</w:t>
      </w:r>
    </w:p>
    <w:p w:rsidR="00C1650C" w:rsidRPr="00C1650C" w:rsidRDefault="00271E52" w:rsidP="000A4B8B">
      <w:pPr>
        <w:shd w:val="clear" w:color="auto" w:fill="FFFFFF"/>
        <w:spacing w:after="0" w:line="276"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00C1650C" w:rsidRPr="00C1650C">
        <w:rPr>
          <w:rFonts w:ascii="Times New Roman" w:hAnsi="Times New Roman"/>
          <w:color w:val="000000"/>
          <w:sz w:val="24"/>
          <w:szCs w:val="24"/>
          <w:lang w:eastAsia="ru-RU"/>
        </w:rPr>
        <w:t>Межрегиональный музыкальный фестиваль с участием выпускников колледжа «Альма-матер»;</w:t>
      </w:r>
    </w:p>
    <w:p w:rsidR="00C1650C" w:rsidRPr="00C1650C" w:rsidRDefault="00271E52" w:rsidP="000A4B8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sidR="00C1650C" w:rsidRPr="00C1650C">
        <w:rPr>
          <w:rFonts w:ascii="Times New Roman" w:hAnsi="Times New Roman"/>
          <w:sz w:val="24"/>
          <w:szCs w:val="24"/>
        </w:rPr>
        <w:t>Областная олимпиада для учащихся ДШИ Кировской области по сольфеджио;</w:t>
      </w:r>
    </w:p>
    <w:p w:rsidR="00C1650C" w:rsidRPr="00C1650C" w:rsidRDefault="00271E52" w:rsidP="000A4B8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sidR="00C1650C" w:rsidRPr="00C1650C">
        <w:rPr>
          <w:rFonts w:ascii="Times New Roman" w:hAnsi="Times New Roman"/>
          <w:sz w:val="24"/>
          <w:szCs w:val="24"/>
        </w:rPr>
        <w:t>Областная олимпиада для учащихся ДШИ Кировской области по музыкальной литературе «Русский романс и песня первой половины 19 века»;</w:t>
      </w:r>
    </w:p>
    <w:p w:rsidR="00C1650C" w:rsidRPr="00C1650C" w:rsidRDefault="00271E52" w:rsidP="000A4B8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sidR="00C1650C" w:rsidRPr="00C1650C">
        <w:rPr>
          <w:rFonts w:ascii="Times New Roman" w:hAnsi="Times New Roman"/>
          <w:sz w:val="24"/>
          <w:szCs w:val="24"/>
        </w:rPr>
        <w:t>Областной фестиваль русской инструментальной музыки;</w:t>
      </w:r>
    </w:p>
    <w:p w:rsidR="00C1650C" w:rsidRPr="00C1650C" w:rsidRDefault="00271E52" w:rsidP="000A4B8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sidR="00C1650C" w:rsidRPr="00C1650C">
        <w:rPr>
          <w:rFonts w:ascii="Times New Roman" w:hAnsi="Times New Roman"/>
          <w:sz w:val="24"/>
          <w:szCs w:val="24"/>
        </w:rPr>
        <w:t>Отборочный областной тур Общероссийского конкурса «Молодые дарования России».</w:t>
      </w:r>
    </w:p>
    <w:p w:rsidR="00C1650C" w:rsidRPr="00EA5643" w:rsidRDefault="00C1650C" w:rsidP="00EA5643">
      <w:pPr>
        <w:spacing w:after="0" w:line="276" w:lineRule="auto"/>
        <w:ind w:firstLine="709"/>
        <w:jc w:val="both"/>
        <w:rPr>
          <w:rFonts w:ascii="Times New Roman" w:hAnsi="Times New Roman"/>
          <w:sz w:val="24"/>
          <w:szCs w:val="24"/>
        </w:rPr>
      </w:pPr>
      <w:r w:rsidRPr="00C1650C">
        <w:rPr>
          <w:rFonts w:ascii="Times New Roman" w:hAnsi="Times New Roman"/>
          <w:sz w:val="24"/>
          <w:szCs w:val="24"/>
        </w:rPr>
        <w:t>С 03 ноября 2019 года на сайте колледжа для учащихся детских школ искусств и студентов профессиональных образовательных организаций в сфере культуры доступны разработанные преподавателями колледжа дистанционные межрегиональные олимпиады по предметам «Слушание музыки», «Музыкальная литература» и «Элементарная теория музыки», в которых за 3 месяца приняли участие 26 участников. По результатам Всероссийских и международных конкурсов и олимпиад 10 выпускников Кировского колледжа музыкального искусства им. И.В. Казенина являются получателями грантов Президента Российской Федерации. Студент 2 курса отделения «Инструменты народного оркестра» Еремин Александр в 2019 году успешно подтвердил право на получение гранта Президента РФ и также является получателем гранта Президента Российской Федерации для поддержки лиц, проявивших выдающиеся способности.</w:t>
      </w:r>
    </w:p>
    <w:p w:rsidR="002A6955" w:rsidRPr="00E67EEF" w:rsidRDefault="00EA5643" w:rsidP="00E67EEF">
      <w:pPr>
        <w:tabs>
          <w:tab w:val="left" w:pos="0"/>
        </w:tabs>
        <w:suppressAutoHyphens/>
        <w:spacing w:before="120" w:after="120" w:line="276" w:lineRule="auto"/>
        <w:rPr>
          <w:rFonts w:ascii="Times New Roman" w:hAnsi="Times New Roman" w:cs="Times New Roman"/>
          <w:b/>
          <w:iCs/>
          <w:sz w:val="24"/>
          <w:szCs w:val="24"/>
        </w:rPr>
      </w:pPr>
      <w:r>
        <w:rPr>
          <w:rFonts w:ascii="Times New Roman" w:hAnsi="Times New Roman" w:cs="Times New Roman"/>
          <w:b/>
          <w:iCs/>
          <w:sz w:val="24"/>
          <w:szCs w:val="24"/>
        </w:rPr>
        <w:t xml:space="preserve">       </w:t>
      </w:r>
      <w:r w:rsidR="002A6955" w:rsidRPr="00E67EEF">
        <w:rPr>
          <w:rFonts w:ascii="Times New Roman" w:hAnsi="Times New Roman" w:cs="Times New Roman"/>
          <w:b/>
          <w:iCs/>
          <w:sz w:val="24"/>
          <w:szCs w:val="24"/>
        </w:rPr>
        <w:t>2.3. Анализ результатов освоения образовательных программ:</w:t>
      </w:r>
    </w:p>
    <w:p w:rsidR="00EA5643" w:rsidRPr="00E67EEF" w:rsidRDefault="002A6955" w:rsidP="00DD321C">
      <w:pPr>
        <w:tabs>
          <w:tab w:val="left" w:pos="709"/>
        </w:tabs>
        <w:spacing w:after="0" w:line="276" w:lineRule="auto"/>
        <w:jc w:val="both"/>
        <w:rPr>
          <w:rFonts w:ascii="Times New Roman" w:hAnsi="Times New Roman" w:cs="Times New Roman"/>
          <w:sz w:val="24"/>
          <w:szCs w:val="24"/>
        </w:rPr>
      </w:pPr>
      <w:r w:rsidRPr="00E67EEF">
        <w:rPr>
          <w:rFonts w:ascii="Times New Roman" w:hAnsi="Times New Roman" w:cs="Times New Roman"/>
          <w:sz w:val="24"/>
          <w:szCs w:val="24"/>
        </w:rPr>
        <w:tab/>
        <w:t>Анализ результатов освоения образовательных программ осуществлялся в форме контрольных уроков, зачетов, экзаменов, согласно учебному плану колледжа. Сроки проведения экзаменационных сессий и перечень дисциплин, выносимых на экзамены, определены утвержденным годовым календарным учебным графиком и рабочим учебным планом и доведены до сведения студентов в начале учебного года</w:t>
      </w:r>
      <w:r w:rsidR="00EA5643">
        <w:rPr>
          <w:rFonts w:ascii="Times New Roman" w:hAnsi="Times New Roman" w:cs="Times New Roman"/>
          <w:sz w:val="24"/>
          <w:szCs w:val="24"/>
        </w:rPr>
        <w:t>.</w:t>
      </w:r>
    </w:p>
    <w:p w:rsidR="002A6955" w:rsidRPr="00E67EEF" w:rsidRDefault="00A2671C" w:rsidP="007A697A">
      <w:pPr>
        <w:tabs>
          <w:tab w:val="left" w:pos="0"/>
        </w:tabs>
        <w:spacing w:before="120" w:after="120" w:line="276" w:lineRule="auto"/>
        <w:rPr>
          <w:rFonts w:ascii="Times New Roman" w:hAnsi="Times New Roman" w:cs="Times New Roman"/>
          <w:sz w:val="24"/>
          <w:szCs w:val="24"/>
        </w:rPr>
      </w:pPr>
      <w:r>
        <w:rPr>
          <w:rFonts w:ascii="Times New Roman" w:hAnsi="Times New Roman" w:cs="Times New Roman"/>
          <w:b/>
          <w:sz w:val="24"/>
          <w:szCs w:val="24"/>
        </w:rPr>
        <w:t>Результаты летней сессии 2018</w:t>
      </w:r>
      <w:r w:rsidR="00E67EEF" w:rsidRPr="007A697A">
        <w:rPr>
          <w:rFonts w:ascii="Times New Roman" w:hAnsi="Times New Roman" w:cs="Times New Roman"/>
          <w:b/>
          <w:sz w:val="24"/>
          <w:szCs w:val="24"/>
        </w:rPr>
        <w:t>/</w:t>
      </w:r>
      <w:r>
        <w:rPr>
          <w:rFonts w:ascii="Times New Roman" w:hAnsi="Times New Roman" w:cs="Times New Roman"/>
          <w:b/>
          <w:sz w:val="24"/>
          <w:szCs w:val="24"/>
        </w:rPr>
        <w:t>2019</w:t>
      </w:r>
      <w:r w:rsidR="002A6955" w:rsidRPr="007A697A">
        <w:rPr>
          <w:rFonts w:ascii="Times New Roman" w:hAnsi="Times New Roman" w:cs="Times New Roman"/>
          <w:b/>
          <w:sz w:val="24"/>
          <w:szCs w:val="24"/>
        </w:rPr>
        <w:t xml:space="preserve"> учебного года</w:t>
      </w:r>
      <w:r w:rsidR="00E67EEF" w:rsidRPr="00E67EEF">
        <w:rPr>
          <w:rFonts w:ascii="Times New Roman" w:hAnsi="Times New Roman" w:cs="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588"/>
        <w:gridCol w:w="753"/>
        <w:gridCol w:w="1027"/>
        <w:gridCol w:w="629"/>
        <w:gridCol w:w="647"/>
        <w:gridCol w:w="636"/>
        <w:gridCol w:w="748"/>
        <w:gridCol w:w="693"/>
        <w:gridCol w:w="850"/>
        <w:gridCol w:w="755"/>
        <w:gridCol w:w="755"/>
      </w:tblGrid>
      <w:tr w:rsidR="002A6955" w:rsidRPr="00E67EEF" w:rsidTr="00EA5643">
        <w:trPr>
          <w:cantSplit/>
          <w:trHeight w:val="2570"/>
        </w:trPr>
        <w:tc>
          <w:tcPr>
            <w:tcW w:w="1885" w:type="dxa"/>
            <w:tcBorders>
              <w:top w:val="single" w:sz="4" w:space="0" w:color="auto"/>
              <w:left w:val="single" w:sz="4" w:space="0" w:color="auto"/>
              <w:bottom w:val="single" w:sz="4" w:space="0" w:color="auto"/>
              <w:right w:val="single" w:sz="4" w:space="0" w:color="auto"/>
            </w:tcBorders>
          </w:tcPr>
          <w:p w:rsidR="002A6955" w:rsidRPr="00E67EEF" w:rsidRDefault="002A6955"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p>
        </w:tc>
        <w:tc>
          <w:tcPr>
            <w:tcW w:w="588"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Фортепиано</w:t>
            </w:r>
          </w:p>
        </w:tc>
        <w:tc>
          <w:tcPr>
            <w:tcW w:w="753"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Оркестровые струн.  инструменты   инструменты</w:t>
            </w:r>
          </w:p>
        </w:tc>
        <w:tc>
          <w:tcPr>
            <w:tcW w:w="1027"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rPr>
                <w:rFonts w:ascii="Times New Roman" w:hAnsi="Times New Roman" w:cs="Times New Roman"/>
                <w:sz w:val="24"/>
                <w:szCs w:val="24"/>
                <w:lang w:eastAsia="ru-RU"/>
              </w:rPr>
            </w:pPr>
            <w:r w:rsidRPr="00E67EEF">
              <w:rPr>
                <w:rFonts w:ascii="Times New Roman" w:hAnsi="Times New Roman" w:cs="Times New Roman"/>
                <w:sz w:val="24"/>
                <w:szCs w:val="24"/>
                <w:lang w:eastAsia="ru-RU"/>
              </w:rPr>
              <w:t>Оркестровые духовые и ударные инструменты</w:t>
            </w:r>
          </w:p>
        </w:tc>
        <w:tc>
          <w:tcPr>
            <w:tcW w:w="629"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Инструменты народного оркестра</w:t>
            </w:r>
          </w:p>
        </w:tc>
        <w:tc>
          <w:tcPr>
            <w:tcW w:w="647"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Вокальное искусство</w:t>
            </w:r>
          </w:p>
        </w:tc>
        <w:tc>
          <w:tcPr>
            <w:tcW w:w="636"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Сольное и хоровое народное пение</w:t>
            </w:r>
          </w:p>
        </w:tc>
        <w:tc>
          <w:tcPr>
            <w:tcW w:w="748"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Хоровое дирижирование</w:t>
            </w:r>
          </w:p>
        </w:tc>
        <w:tc>
          <w:tcPr>
            <w:tcW w:w="693"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Теория музыки</w:t>
            </w:r>
          </w:p>
        </w:tc>
        <w:tc>
          <w:tcPr>
            <w:tcW w:w="850"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Инструменты эстрадного оркестра</w:t>
            </w:r>
          </w:p>
        </w:tc>
        <w:tc>
          <w:tcPr>
            <w:tcW w:w="755"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Эстрадное пение</w:t>
            </w:r>
          </w:p>
        </w:tc>
        <w:tc>
          <w:tcPr>
            <w:tcW w:w="755"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Всего</w:t>
            </w:r>
            <w:r w:rsidR="008C3E52" w:rsidRPr="00E67EEF">
              <w:rPr>
                <w:rFonts w:ascii="Times New Roman" w:hAnsi="Times New Roman" w:cs="Times New Roman"/>
                <w:sz w:val="24"/>
                <w:szCs w:val="24"/>
                <w:lang w:eastAsia="ru-RU"/>
              </w:rPr>
              <w:t xml:space="preserve"> по колледжу</w:t>
            </w:r>
          </w:p>
        </w:tc>
      </w:tr>
      <w:tr w:rsidR="002A6955" w:rsidRPr="00E67EEF" w:rsidTr="00EA5643">
        <w:tc>
          <w:tcPr>
            <w:tcW w:w="1885" w:type="dxa"/>
            <w:tcBorders>
              <w:top w:val="single" w:sz="4" w:space="0" w:color="auto"/>
              <w:left w:val="single" w:sz="4" w:space="0" w:color="auto"/>
              <w:bottom w:val="single" w:sz="4" w:space="0" w:color="auto"/>
              <w:right w:val="single" w:sz="4" w:space="0" w:color="auto"/>
            </w:tcBorders>
          </w:tcPr>
          <w:p w:rsidR="002A6955" w:rsidRPr="00E67EEF" w:rsidRDefault="002A6955" w:rsidP="00E67EEF">
            <w:pPr>
              <w:widowControl w:val="0"/>
              <w:tabs>
                <w:tab w:val="left" w:pos="709"/>
              </w:tabs>
              <w:autoSpaceDE w:val="0"/>
              <w:autoSpaceDN w:val="0"/>
              <w:adjustRightInd w:val="0"/>
              <w:spacing w:after="0" w:line="276" w:lineRule="auto"/>
              <w:ind w:right="-208"/>
              <w:jc w:val="both"/>
              <w:rPr>
                <w:rFonts w:ascii="Times New Roman" w:hAnsi="Times New Roman" w:cs="Times New Roman"/>
                <w:sz w:val="24"/>
                <w:szCs w:val="24"/>
                <w:lang w:val="en-US" w:eastAsia="ru-RU"/>
              </w:rPr>
            </w:pPr>
            <w:r w:rsidRPr="00E67EEF">
              <w:rPr>
                <w:rFonts w:ascii="Times New Roman" w:hAnsi="Times New Roman" w:cs="Times New Roman"/>
                <w:sz w:val="24"/>
                <w:szCs w:val="24"/>
                <w:lang w:eastAsia="ru-RU"/>
              </w:rPr>
              <w:lastRenderedPageBreak/>
              <w:t xml:space="preserve">Успеваемость </w:t>
            </w:r>
            <w:r w:rsidR="00E67EEF">
              <w:rPr>
                <w:rFonts w:ascii="Times New Roman" w:hAnsi="Times New Roman" w:cs="Times New Roman"/>
                <w:sz w:val="24"/>
                <w:szCs w:val="24"/>
                <w:lang w:val="en-US" w:eastAsia="ru-RU"/>
              </w:rPr>
              <w:t>%</w:t>
            </w:r>
          </w:p>
        </w:tc>
        <w:tc>
          <w:tcPr>
            <w:tcW w:w="588" w:type="dxa"/>
            <w:tcBorders>
              <w:top w:val="single" w:sz="4" w:space="0" w:color="auto"/>
              <w:left w:val="single" w:sz="4" w:space="0" w:color="auto"/>
              <w:bottom w:val="single" w:sz="4" w:space="0" w:color="auto"/>
              <w:right w:val="single" w:sz="4" w:space="0" w:color="auto"/>
            </w:tcBorders>
          </w:tcPr>
          <w:p w:rsidR="002A6955" w:rsidRPr="00E67EEF" w:rsidRDefault="006E5A5D"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100</w:t>
            </w:r>
          </w:p>
        </w:tc>
        <w:tc>
          <w:tcPr>
            <w:tcW w:w="753" w:type="dxa"/>
            <w:tcBorders>
              <w:top w:val="single" w:sz="4" w:space="0" w:color="auto"/>
              <w:left w:val="single" w:sz="4" w:space="0" w:color="auto"/>
              <w:bottom w:val="single" w:sz="4" w:space="0" w:color="auto"/>
              <w:right w:val="single" w:sz="4" w:space="0" w:color="auto"/>
            </w:tcBorders>
          </w:tcPr>
          <w:p w:rsidR="002A6955" w:rsidRPr="00E67EEF" w:rsidRDefault="002A6955"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100</w:t>
            </w:r>
          </w:p>
        </w:tc>
        <w:tc>
          <w:tcPr>
            <w:tcW w:w="1027" w:type="dxa"/>
            <w:tcBorders>
              <w:top w:val="single" w:sz="4" w:space="0" w:color="auto"/>
              <w:left w:val="single" w:sz="4" w:space="0" w:color="auto"/>
              <w:bottom w:val="single" w:sz="4" w:space="0" w:color="auto"/>
              <w:right w:val="single" w:sz="4" w:space="0" w:color="auto"/>
            </w:tcBorders>
          </w:tcPr>
          <w:p w:rsidR="002A6955" w:rsidRPr="00E67EEF" w:rsidRDefault="006E5A5D"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9</w:t>
            </w:r>
            <w:r w:rsidR="002B1CDE">
              <w:rPr>
                <w:rFonts w:ascii="Times New Roman" w:hAnsi="Times New Roman" w:cs="Times New Roman"/>
                <w:sz w:val="24"/>
                <w:szCs w:val="24"/>
                <w:lang w:eastAsia="ru-RU"/>
              </w:rPr>
              <w:t>5</w:t>
            </w:r>
          </w:p>
        </w:tc>
        <w:tc>
          <w:tcPr>
            <w:tcW w:w="629" w:type="dxa"/>
            <w:tcBorders>
              <w:top w:val="single" w:sz="4" w:space="0" w:color="auto"/>
              <w:left w:val="single" w:sz="4" w:space="0" w:color="auto"/>
              <w:bottom w:val="single" w:sz="4" w:space="0" w:color="auto"/>
              <w:right w:val="single" w:sz="4" w:space="0" w:color="auto"/>
            </w:tcBorders>
          </w:tcPr>
          <w:p w:rsidR="002A6955" w:rsidRPr="00E67EEF" w:rsidRDefault="002B1CD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100</w:t>
            </w:r>
          </w:p>
        </w:tc>
        <w:tc>
          <w:tcPr>
            <w:tcW w:w="647" w:type="dxa"/>
            <w:tcBorders>
              <w:top w:val="single" w:sz="4" w:space="0" w:color="auto"/>
              <w:left w:val="single" w:sz="4" w:space="0" w:color="auto"/>
              <w:bottom w:val="single" w:sz="4" w:space="0" w:color="auto"/>
              <w:right w:val="single" w:sz="4" w:space="0" w:color="auto"/>
            </w:tcBorders>
          </w:tcPr>
          <w:p w:rsidR="002A6955" w:rsidRPr="00E67EEF" w:rsidRDefault="002B1CD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95</w:t>
            </w:r>
          </w:p>
        </w:tc>
        <w:tc>
          <w:tcPr>
            <w:tcW w:w="636" w:type="dxa"/>
            <w:tcBorders>
              <w:top w:val="single" w:sz="4" w:space="0" w:color="auto"/>
              <w:left w:val="single" w:sz="4" w:space="0" w:color="auto"/>
              <w:bottom w:val="single" w:sz="4" w:space="0" w:color="auto"/>
              <w:right w:val="single" w:sz="4" w:space="0" w:color="auto"/>
            </w:tcBorders>
          </w:tcPr>
          <w:p w:rsidR="002A6955" w:rsidRPr="00E67EEF" w:rsidRDefault="00AB41F6"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9</w:t>
            </w:r>
            <w:r w:rsidR="002B1CDE">
              <w:rPr>
                <w:rFonts w:ascii="Times New Roman" w:hAnsi="Times New Roman" w:cs="Times New Roman"/>
                <w:sz w:val="24"/>
                <w:szCs w:val="24"/>
                <w:lang w:eastAsia="ru-RU"/>
              </w:rPr>
              <w:t>4</w:t>
            </w:r>
          </w:p>
        </w:tc>
        <w:tc>
          <w:tcPr>
            <w:tcW w:w="748" w:type="dxa"/>
            <w:tcBorders>
              <w:top w:val="single" w:sz="4" w:space="0" w:color="auto"/>
              <w:left w:val="single" w:sz="4" w:space="0" w:color="auto"/>
              <w:bottom w:val="single" w:sz="4" w:space="0" w:color="auto"/>
              <w:right w:val="single" w:sz="4" w:space="0" w:color="auto"/>
            </w:tcBorders>
          </w:tcPr>
          <w:p w:rsidR="002A6955" w:rsidRPr="00E67EEF" w:rsidRDefault="002A6955"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100</w:t>
            </w:r>
          </w:p>
        </w:tc>
        <w:tc>
          <w:tcPr>
            <w:tcW w:w="693" w:type="dxa"/>
            <w:tcBorders>
              <w:top w:val="single" w:sz="4" w:space="0" w:color="auto"/>
              <w:left w:val="single" w:sz="4" w:space="0" w:color="auto"/>
              <w:bottom w:val="single" w:sz="4" w:space="0" w:color="auto"/>
              <w:right w:val="single" w:sz="4" w:space="0" w:color="auto"/>
            </w:tcBorders>
          </w:tcPr>
          <w:p w:rsidR="002A6955" w:rsidRPr="00E67EEF" w:rsidRDefault="002A6955"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100</w:t>
            </w:r>
          </w:p>
        </w:tc>
        <w:tc>
          <w:tcPr>
            <w:tcW w:w="850" w:type="dxa"/>
            <w:tcBorders>
              <w:top w:val="single" w:sz="4" w:space="0" w:color="auto"/>
              <w:left w:val="single" w:sz="4" w:space="0" w:color="auto"/>
              <w:bottom w:val="single" w:sz="4" w:space="0" w:color="auto"/>
              <w:right w:val="single" w:sz="4" w:space="0" w:color="auto"/>
            </w:tcBorders>
          </w:tcPr>
          <w:p w:rsidR="002A6955" w:rsidRPr="00E67EEF" w:rsidRDefault="002B1CD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100</w:t>
            </w:r>
          </w:p>
        </w:tc>
        <w:tc>
          <w:tcPr>
            <w:tcW w:w="755" w:type="dxa"/>
            <w:tcBorders>
              <w:top w:val="single" w:sz="4" w:space="0" w:color="auto"/>
              <w:left w:val="single" w:sz="4" w:space="0" w:color="auto"/>
              <w:bottom w:val="single" w:sz="4" w:space="0" w:color="auto"/>
              <w:right w:val="single" w:sz="4" w:space="0" w:color="auto"/>
            </w:tcBorders>
          </w:tcPr>
          <w:p w:rsidR="002A6955" w:rsidRPr="00E67EEF" w:rsidRDefault="002A6955"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100</w:t>
            </w:r>
          </w:p>
        </w:tc>
        <w:tc>
          <w:tcPr>
            <w:tcW w:w="755" w:type="dxa"/>
            <w:tcBorders>
              <w:top w:val="single" w:sz="4" w:space="0" w:color="auto"/>
              <w:left w:val="single" w:sz="4" w:space="0" w:color="auto"/>
              <w:bottom w:val="single" w:sz="4" w:space="0" w:color="auto"/>
              <w:right w:val="single" w:sz="4" w:space="0" w:color="auto"/>
            </w:tcBorders>
          </w:tcPr>
          <w:p w:rsidR="002A6955" w:rsidRPr="00E67EEF" w:rsidRDefault="00344050"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98</w:t>
            </w:r>
            <w:r w:rsidR="002A6955" w:rsidRPr="00E67EEF">
              <w:rPr>
                <w:rFonts w:ascii="Times New Roman" w:hAnsi="Times New Roman" w:cs="Times New Roman"/>
                <w:sz w:val="24"/>
                <w:szCs w:val="24"/>
                <w:lang w:eastAsia="ru-RU"/>
              </w:rPr>
              <w:t>%</w:t>
            </w:r>
          </w:p>
        </w:tc>
      </w:tr>
      <w:tr w:rsidR="002A6955" w:rsidRPr="00E67EEF" w:rsidTr="00EA5643">
        <w:tc>
          <w:tcPr>
            <w:tcW w:w="1885" w:type="dxa"/>
            <w:tcBorders>
              <w:top w:val="single" w:sz="4" w:space="0" w:color="auto"/>
              <w:left w:val="single" w:sz="4" w:space="0" w:color="auto"/>
              <w:bottom w:val="single" w:sz="4" w:space="0" w:color="auto"/>
              <w:right w:val="single" w:sz="4" w:space="0" w:color="auto"/>
            </w:tcBorders>
          </w:tcPr>
          <w:p w:rsidR="002A6955" w:rsidRPr="00E67EEF" w:rsidRDefault="002A6955"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Качество %</w:t>
            </w:r>
          </w:p>
        </w:tc>
        <w:tc>
          <w:tcPr>
            <w:tcW w:w="588" w:type="dxa"/>
            <w:tcBorders>
              <w:top w:val="single" w:sz="4" w:space="0" w:color="auto"/>
              <w:left w:val="single" w:sz="4" w:space="0" w:color="auto"/>
              <w:bottom w:val="single" w:sz="4" w:space="0" w:color="auto"/>
              <w:right w:val="single" w:sz="4" w:space="0" w:color="auto"/>
            </w:tcBorders>
          </w:tcPr>
          <w:p w:rsidR="002A6955" w:rsidRPr="00E67EEF" w:rsidRDefault="002B1CD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65</w:t>
            </w:r>
          </w:p>
        </w:tc>
        <w:tc>
          <w:tcPr>
            <w:tcW w:w="753" w:type="dxa"/>
            <w:tcBorders>
              <w:top w:val="single" w:sz="4" w:space="0" w:color="auto"/>
              <w:left w:val="single" w:sz="4" w:space="0" w:color="auto"/>
              <w:bottom w:val="single" w:sz="4" w:space="0" w:color="auto"/>
              <w:right w:val="single" w:sz="4" w:space="0" w:color="auto"/>
            </w:tcBorders>
          </w:tcPr>
          <w:p w:rsidR="002A6955" w:rsidRPr="00E67EEF" w:rsidRDefault="002B1CD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w:t>
            </w:r>
            <w:r w:rsidR="006E5A5D" w:rsidRPr="00E67EEF">
              <w:rPr>
                <w:rFonts w:ascii="Times New Roman" w:hAnsi="Times New Roman" w:cs="Times New Roman"/>
                <w:sz w:val="24"/>
                <w:szCs w:val="24"/>
                <w:lang w:eastAsia="ru-RU"/>
              </w:rPr>
              <w:t>0</w:t>
            </w:r>
          </w:p>
        </w:tc>
        <w:tc>
          <w:tcPr>
            <w:tcW w:w="1027" w:type="dxa"/>
            <w:tcBorders>
              <w:top w:val="single" w:sz="4" w:space="0" w:color="auto"/>
              <w:left w:val="single" w:sz="4" w:space="0" w:color="auto"/>
              <w:bottom w:val="single" w:sz="4" w:space="0" w:color="auto"/>
              <w:right w:val="single" w:sz="4" w:space="0" w:color="auto"/>
            </w:tcBorders>
          </w:tcPr>
          <w:p w:rsidR="002A6955" w:rsidRPr="00E67EEF" w:rsidRDefault="002B1CD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36</w:t>
            </w:r>
          </w:p>
        </w:tc>
        <w:tc>
          <w:tcPr>
            <w:tcW w:w="629" w:type="dxa"/>
            <w:tcBorders>
              <w:top w:val="single" w:sz="4" w:space="0" w:color="auto"/>
              <w:left w:val="single" w:sz="4" w:space="0" w:color="auto"/>
              <w:bottom w:val="single" w:sz="4" w:space="0" w:color="auto"/>
              <w:right w:val="single" w:sz="4" w:space="0" w:color="auto"/>
            </w:tcBorders>
          </w:tcPr>
          <w:p w:rsidR="002A6955" w:rsidRPr="00E67EEF" w:rsidRDefault="002B1CD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76</w:t>
            </w:r>
          </w:p>
        </w:tc>
        <w:tc>
          <w:tcPr>
            <w:tcW w:w="647" w:type="dxa"/>
            <w:tcBorders>
              <w:top w:val="single" w:sz="4" w:space="0" w:color="auto"/>
              <w:left w:val="single" w:sz="4" w:space="0" w:color="auto"/>
              <w:bottom w:val="single" w:sz="4" w:space="0" w:color="auto"/>
              <w:right w:val="single" w:sz="4" w:space="0" w:color="auto"/>
            </w:tcBorders>
          </w:tcPr>
          <w:p w:rsidR="002A6955" w:rsidRPr="00E67EEF" w:rsidRDefault="002B1CD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52</w:t>
            </w:r>
          </w:p>
        </w:tc>
        <w:tc>
          <w:tcPr>
            <w:tcW w:w="636" w:type="dxa"/>
            <w:tcBorders>
              <w:top w:val="single" w:sz="4" w:space="0" w:color="auto"/>
              <w:left w:val="single" w:sz="4" w:space="0" w:color="auto"/>
              <w:bottom w:val="single" w:sz="4" w:space="0" w:color="auto"/>
              <w:right w:val="single" w:sz="4" w:space="0" w:color="auto"/>
            </w:tcBorders>
          </w:tcPr>
          <w:p w:rsidR="002A6955" w:rsidRPr="00E67EEF" w:rsidRDefault="00AB41F6"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6</w:t>
            </w:r>
            <w:r w:rsidR="002B1CDE">
              <w:rPr>
                <w:rFonts w:ascii="Times New Roman" w:hAnsi="Times New Roman" w:cs="Times New Roman"/>
                <w:sz w:val="24"/>
                <w:szCs w:val="24"/>
                <w:lang w:eastAsia="ru-RU"/>
              </w:rPr>
              <w:t>5</w:t>
            </w:r>
          </w:p>
        </w:tc>
        <w:tc>
          <w:tcPr>
            <w:tcW w:w="748" w:type="dxa"/>
            <w:tcBorders>
              <w:top w:val="single" w:sz="4" w:space="0" w:color="auto"/>
              <w:left w:val="single" w:sz="4" w:space="0" w:color="auto"/>
              <w:bottom w:val="single" w:sz="4" w:space="0" w:color="auto"/>
              <w:right w:val="single" w:sz="4" w:space="0" w:color="auto"/>
            </w:tcBorders>
          </w:tcPr>
          <w:p w:rsidR="002A6955" w:rsidRPr="00E67EEF" w:rsidRDefault="002B1CD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r w:rsidR="00AB41F6" w:rsidRPr="00E67EEF">
              <w:rPr>
                <w:rFonts w:ascii="Times New Roman" w:hAnsi="Times New Roman" w:cs="Times New Roman"/>
                <w:sz w:val="24"/>
                <w:szCs w:val="24"/>
                <w:lang w:eastAsia="ru-RU"/>
              </w:rPr>
              <w:t>3</w:t>
            </w:r>
          </w:p>
        </w:tc>
        <w:tc>
          <w:tcPr>
            <w:tcW w:w="693" w:type="dxa"/>
            <w:tcBorders>
              <w:top w:val="single" w:sz="4" w:space="0" w:color="auto"/>
              <w:left w:val="single" w:sz="4" w:space="0" w:color="auto"/>
              <w:bottom w:val="single" w:sz="4" w:space="0" w:color="auto"/>
              <w:right w:val="single" w:sz="4" w:space="0" w:color="auto"/>
            </w:tcBorders>
          </w:tcPr>
          <w:p w:rsidR="002A6955" w:rsidRPr="00E67EEF" w:rsidRDefault="002B1CD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73</w:t>
            </w:r>
          </w:p>
        </w:tc>
        <w:tc>
          <w:tcPr>
            <w:tcW w:w="850" w:type="dxa"/>
            <w:tcBorders>
              <w:top w:val="single" w:sz="4" w:space="0" w:color="auto"/>
              <w:left w:val="single" w:sz="4" w:space="0" w:color="auto"/>
              <w:bottom w:val="single" w:sz="4" w:space="0" w:color="auto"/>
              <w:right w:val="single" w:sz="4" w:space="0" w:color="auto"/>
            </w:tcBorders>
          </w:tcPr>
          <w:p w:rsidR="002A6955" w:rsidRPr="00E67EEF" w:rsidRDefault="002B1CD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64</w:t>
            </w:r>
          </w:p>
        </w:tc>
        <w:tc>
          <w:tcPr>
            <w:tcW w:w="755" w:type="dxa"/>
            <w:tcBorders>
              <w:top w:val="single" w:sz="4" w:space="0" w:color="auto"/>
              <w:left w:val="single" w:sz="4" w:space="0" w:color="auto"/>
              <w:bottom w:val="single" w:sz="4" w:space="0" w:color="auto"/>
              <w:right w:val="single" w:sz="4" w:space="0" w:color="auto"/>
            </w:tcBorders>
          </w:tcPr>
          <w:p w:rsidR="002A6955" w:rsidRPr="00E67EEF" w:rsidRDefault="002B1CD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81</w:t>
            </w:r>
          </w:p>
        </w:tc>
        <w:tc>
          <w:tcPr>
            <w:tcW w:w="755" w:type="dxa"/>
            <w:tcBorders>
              <w:top w:val="single" w:sz="4" w:space="0" w:color="auto"/>
              <w:left w:val="single" w:sz="4" w:space="0" w:color="auto"/>
              <w:bottom w:val="single" w:sz="4" w:space="0" w:color="auto"/>
              <w:right w:val="single" w:sz="4" w:space="0" w:color="auto"/>
            </w:tcBorders>
          </w:tcPr>
          <w:p w:rsidR="002A6955" w:rsidRPr="00E67EEF" w:rsidRDefault="002B1CD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65</w:t>
            </w:r>
            <w:r w:rsidR="002A6955" w:rsidRPr="00E67EEF">
              <w:rPr>
                <w:rFonts w:ascii="Times New Roman" w:hAnsi="Times New Roman" w:cs="Times New Roman"/>
                <w:sz w:val="24"/>
                <w:szCs w:val="24"/>
                <w:lang w:eastAsia="ru-RU"/>
              </w:rPr>
              <w:t>%</w:t>
            </w:r>
          </w:p>
        </w:tc>
      </w:tr>
    </w:tbl>
    <w:p w:rsidR="002A6955" w:rsidRPr="00E67EEF" w:rsidRDefault="00A2671C" w:rsidP="00E67EEF">
      <w:pPr>
        <w:tabs>
          <w:tab w:val="left" w:pos="0"/>
        </w:tabs>
        <w:spacing w:before="120" w:after="120" w:line="276" w:lineRule="auto"/>
        <w:rPr>
          <w:rFonts w:ascii="Times New Roman" w:hAnsi="Times New Roman" w:cs="Times New Roman"/>
          <w:sz w:val="24"/>
          <w:szCs w:val="24"/>
        </w:rPr>
      </w:pPr>
      <w:r>
        <w:rPr>
          <w:rFonts w:ascii="Times New Roman" w:hAnsi="Times New Roman" w:cs="Times New Roman"/>
          <w:b/>
          <w:sz w:val="24"/>
          <w:szCs w:val="24"/>
        </w:rPr>
        <w:t>Результаты зимней сессии 2019</w:t>
      </w:r>
      <w:r w:rsidR="00E67EEF" w:rsidRPr="007A697A">
        <w:rPr>
          <w:rFonts w:ascii="Times New Roman" w:hAnsi="Times New Roman" w:cs="Times New Roman"/>
          <w:b/>
          <w:sz w:val="24"/>
          <w:szCs w:val="24"/>
        </w:rPr>
        <w:t>/</w:t>
      </w:r>
      <w:r>
        <w:rPr>
          <w:rFonts w:ascii="Times New Roman" w:hAnsi="Times New Roman" w:cs="Times New Roman"/>
          <w:b/>
          <w:sz w:val="24"/>
          <w:szCs w:val="24"/>
        </w:rPr>
        <w:t>2020</w:t>
      </w:r>
      <w:r w:rsidR="002A6955" w:rsidRPr="007A697A">
        <w:rPr>
          <w:rFonts w:ascii="Times New Roman" w:hAnsi="Times New Roman" w:cs="Times New Roman"/>
          <w:b/>
          <w:sz w:val="24"/>
          <w:szCs w:val="24"/>
        </w:rPr>
        <w:t xml:space="preserve"> учебного года</w:t>
      </w:r>
      <w:r w:rsidR="00E67EEF">
        <w:rPr>
          <w:rFonts w:ascii="Times New Roman" w:hAnsi="Times New Roman" w:cs="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88"/>
        <w:gridCol w:w="753"/>
        <w:gridCol w:w="819"/>
        <w:gridCol w:w="709"/>
        <w:gridCol w:w="647"/>
        <w:gridCol w:w="636"/>
        <w:gridCol w:w="748"/>
        <w:gridCol w:w="693"/>
        <w:gridCol w:w="658"/>
        <w:gridCol w:w="658"/>
        <w:gridCol w:w="755"/>
      </w:tblGrid>
      <w:tr w:rsidR="002A6955" w:rsidRPr="00E67EEF">
        <w:trPr>
          <w:cantSplit/>
          <w:trHeight w:val="2465"/>
        </w:trPr>
        <w:tc>
          <w:tcPr>
            <w:tcW w:w="2235" w:type="dxa"/>
            <w:tcBorders>
              <w:top w:val="single" w:sz="4" w:space="0" w:color="auto"/>
              <w:left w:val="single" w:sz="4" w:space="0" w:color="auto"/>
              <w:bottom w:val="single" w:sz="4" w:space="0" w:color="auto"/>
              <w:right w:val="single" w:sz="4" w:space="0" w:color="auto"/>
            </w:tcBorders>
          </w:tcPr>
          <w:p w:rsidR="002A6955" w:rsidRPr="00E67EEF" w:rsidRDefault="002A6955"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p>
        </w:tc>
        <w:tc>
          <w:tcPr>
            <w:tcW w:w="588"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Фортепиано</w:t>
            </w:r>
          </w:p>
        </w:tc>
        <w:tc>
          <w:tcPr>
            <w:tcW w:w="753"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Оркестровые струн. инструменты</w:t>
            </w:r>
          </w:p>
        </w:tc>
        <w:tc>
          <w:tcPr>
            <w:tcW w:w="819"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rPr>
                <w:rFonts w:ascii="Times New Roman" w:hAnsi="Times New Roman" w:cs="Times New Roman"/>
                <w:sz w:val="24"/>
                <w:szCs w:val="24"/>
                <w:lang w:eastAsia="ru-RU"/>
              </w:rPr>
            </w:pPr>
            <w:r w:rsidRPr="00E67EEF">
              <w:rPr>
                <w:rFonts w:ascii="Times New Roman" w:hAnsi="Times New Roman" w:cs="Times New Roman"/>
                <w:sz w:val="24"/>
                <w:szCs w:val="24"/>
                <w:lang w:eastAsia="ru-RU"/>
              </w:rPr>
              <w:t>Оркестровые духовые и ударные</w:t>
            </w:r>
          </w:p>
        </w:tc>
        <w:tc>
          <w:tcPr>
            <w:tcW w:w="709"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Инструменты народного оркестра</w:t>
            </w:r>
          </w:p>
        </w:tc>
        <w:tc>
          <w:tcPr>
            <w:tcW w:w="647"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Вокальное искусство</w:t>
            </w:r>
          </w:p>
        </w:tc>
        <w:tc>
          <w:tcPr>
            <w:tcW w:w="636"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Сольное и хоровое народное пение</w:t>
            </w:r>
          </w:p>
        </w:tc>
        <w:tc>
          <w:tcPr>
            <w:tcW w:w="748"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Хоровое дирижирование</w:t>
            </w:r>
          </w:p>
        </w:tc>
        <w:tc>
          <w:tcPr>
            <w:tcW w:w="693"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Теория музыки</w:t>
            </w:r>
          </w:p>
        </w:tc>
        <w:tc>
          <w:tcPr>
            <w:tcW w:w="658"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Инструменты эстрадного оркестра</w:t>
            </w:r>
          </w:p>
        </w:tc>
        <w:tc>
          <w:tcPr>
            <w:tcW w:w="658"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Эстрадное пение</w:t>
            </w:r>
          </w:p>
        </w:tc>
        <w:tc>
          <w:tcPr>
            <w:tcW w:w="755" w:type="dxa"/>
            <w:tcBorders>
              <w:top w:val="single" w:sz="4" w:space="0" w:color="auto"/>
              <w:left w:val="single" w:sz="4" w:space="0" w:color="auto"/>
              <w:bottom w:val="single" w:sz="4" w:space="0" w:color="auto"/>
              <w:right w:val="single" w:sz="4" w:space="0" w:color="auto"/>
            </w:tcBorders>
            <w:textDirection w:val="btLr"/>
          </w:tcPr>
          <w:p w:rsidR="002A6955" w:rsidRPr="00E67EEF" w:rsidRDefault="002A6955" w:rsidP="00DD321C">
            <w:pPr>
              <w:widowControl w:val="0"/>
              <w:tabs>
                <w:tab w:val="left" w:pos="709"/>
              </w:tabs>
              <w:autoSpaceDE w:val="0"/>
              <w:autoSpaceDN w:val="0"/>
              <w:adjustRightInd w:val="0"/>
              <w:spacing w:after="0" w:line="276" w:lineRule="auto"/>
              <w:ind w:left="113" w:right="113"/>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Всего</w:t>
            </w:r>
            <w:r w:rsidR="00A037CF" w:rsidRPr="00E67EEF">
              <w:rPr>
                <w:rFonts w:ascii="Times New Roman" w:hAnsi="Times New Roman" w:cs="Times New Roman"/>
                <w:sz w:val="24"/>
                <w:szCs w:val="24"/>
                <w:lang w:eastAsia="ru-RU"/>
              </w:rPr>
              <w:t xml:space="preserve"> по колледжу</w:t>
            </w:r>
          </w:p>
        </w:tc>
      </w:tr>
      <w:tr w:rsidR="002A6955" w:rsidRPr="00E67EEF">
        <w:tc>
          <w:tcPr>
            <w:tcW w:w="2235" w:type="dxa"/>
            <w:tcBorders>
              <w:top w:val="single" w:sz="4" w:space="0" w:color="auto"/>
              <w:left w:val="single" w:sz="4" w:space="0" w:color="auto"/>
              <w:bottom w:val="single" w:sz="4" w:space="0" w:color="auto"/>
              <w:right w:val="single" w:sz="4" w:space="0" w:color="auto"/>
            </w:tcBorders>
          </w:tcPr>
          <w:p w:rsidR="002A6955" w:rsidRPr="00E67EEF" w:rsidRDefault="002A6955"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Успеваемость %</w:t>
            </w:r>
          </w:p>
        </w:tc>
        <w:tc>
          <w:tcPr>
            <w:tcW w:w="588" w:type="dxa"/>
            <w:tcBorders>
              <w:top w:val="single" w:sz="4" w:space="0" w:color="auto"/>
              <w:left w:val="single" w:sz="4" w:space="0" w:color="auto"/>
              <w:bottom w:val="single" w:sz="4" w:space="0" w:color="auto"/>
              <w:right w:val="single" w:sz="4" w:space="0" w:color="auto"/>
            </w:tcBorders>
          </w:tcPr>
          <w:p w:rsidR="002A6955" w:rsidRPr="00E67EEF" w:rsidRDefault="002B524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100</w:t>
            </w:r>
          </w:p>
        </w:tc>
        <w:tc>
          <w:tcPr>
            <w:tcW w:w="753" w:type="dxa"/>
            <w:tcBorders>
              <w:top w:val="single" w:sz="4" w:space="0" w:color="auto"/>
              <w:left w:val="single" w:sz="4" w:space="0" w:color="auto"/>
              <w:bottom w:val="single" w:sz="4" w:space="0" w:color="auto"/>
              <w:right w:val="single" w:sz="4" w:space="0" w:color="auto"/>
            </w:tcBorders>
          </w:tcPr>
          <w:p w:rsidR="002A6955" w:rsidRPr="00E67EEF" w:rsidRDefault="002B524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93</w:t>
            </w:r>
          </w:p>
        </w:tc>
        <w:tc>
          <w:tcPr>
            <w:tcW w:w="819" w:type="dxa"/>
            <w:tcBorders>
              <w:top w:val="single" w:sz="4" w:space="0" w:color="auto"/>
              <w:left w:val="single" w:sz="4" w:space="0" w:color="auto"/>
              <w:bottom w:val="single" w:sz="4" w:space="0" w:color="auto"/>
              <w:right w:val="single" w:sz="4" w:space="0" w:color="auto"/>
            </w:tcBorders>
          </w:tcPr>
          <w:p w:rsidR="002A6955" w:rsidRPr="00E67EEF" w:rsidRDefault="002B524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83</w:t>
            </w:r>
          </w:p>
        </w:tc>
        <w:tc>
          <w:tcPr>
            <w:tcW w:w="709" w:type="dxa"/>
            <w:tcBorders>
              <w:top w:val="single" w:sz="4" w:space="0" w:color="auto"/>
              <w:left w:val="single" w:sz="4" w:space="0" w:color="auto"/>
              <w:bottom w:val="single" w:sz="4" w:space="0" w:color="auto"/>
              <w:right w:val="single" w:sz="4" w:space="0" w:color="auto"/>
            </w:tcBorders>
          </w:tcPr>
          <w:p w:rsidR="002A6955" w:rsidRPr="00E67EEF" w:rsidRDefault="002B524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97</w:t>
            </w:r>
          </w:p>
        </w:tc>
        <w:tc>
          <w:tcPr>
            <w:tcW w:w="647" w:type="dxa"/>
            <w:tcBorders>
              <w:top w:val="single" w:sz="4" w:space="0" w:color="auto"/>
              <w:left w:val="single" w:sz="4" w:space="0" w:color="auto"/>
              <w:bottom w:val="single" w:sz="4" w:space="0" w:color="auto"/>
              <w:right w:val="single" w:sz="4" w:space="0" w:color="auto"/>
            </w:tcBorders>
          </w:tcPr>
          <w:p w:rsidR="002A6955" w:rsidRPr="00E67EEF" w:rsidRDefault="002B524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100</w:t>
            </w:r>
          </w:p>
        </w:tc>
        <w:tc>
          <w:tcPr>
            <w:tcW w:w="636" w:type="dxa"/>
            <w:tcBorders>
              <w:top w:val="single" w:sz="4" w:space="0" w:color="auto"/>
              <w:left w:val="single" w:sz="4" w:space="0" w:color="auto"/>
              <w:bottom w:val="single" w:sz="4" w:space="0" w:color="auto"/>
              <w:right w:val="single" w:sz="4" w:space="0" w:color="auto"/>
            </w:tcBorders>
          </w:tcPr>
          <w:p w:rsidR="002A6955" w:rsidRPr="00E67EEF" w:rsidRDefault="002B524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92</w:t>
            </w:r>
          </w:p>
        </w:tc>
        <w:tc>
          <w:tcPr>
            <w:tcW w:w="748" w:type="dxa"/>
            <w:tcBorders>
              <w:top w:val="single" w:sz="4" w:space="0" w:color="auto"/>
              <w:left w:val="single" w:sz="4" w:space="0" w:color="auto"/>
              <w:bottom w:val="single" w:sz="4" w:space="0" w:color="auto"/>
              <w:right w:val="single" w:sz="4" w:space="0" w:color="auto"/>
            </w:tcBorders>
          </w:tcPr>
          <w:p w:rsidR="002A6955" w:rsidRPr="00E67EEF" w:rsidRDefault="002B524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95</w:t>
            </w:r>
          </w:p>
        </w:tc>
        <w:tc>
          <w:tcPr>
            <w:tcW w:w="693" w:type="dxa"/>
            <w:tcBorders>
              <w:top w:val="single" w:sz="4" w:space="0" w:color="auto"/>
              <w:left w:val="single" w:sz="4" w:space="0" w:color="auto"/>
              <w:bottom w:val="single" w:sz="4" w:space="0" w:color="auto"/>
              <w:right w:val="single" w:sz="4" w:space="0" w:color="auto"/>
            </w:tcBorders>
          </w:tcPr>
          <w:p w:rsidR="002A6955" w:rsidRPr="00E67EEF" w:rsidRDefault="002A6955"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100</w:t>
            </w:r>
          </w:p>
        </w:tc>
        <w:tc>
          <w:tcPr>
            <w:tcW w:w="658" w:type="dxa"/>
            <w:tcBorders>
              <w:top w:val="single" w:sz="4" w:space="0" w:color="auto"/>
              <w:left w:val="single" w:sz="4" w:space="0" w:color="auto"/>
              <w:bottom w:val="single" w:sz="4" w:space="0" w:color="auto"/>
              <w:right w:val="single" w:sz="4" w:space="0" w:color="auto"/>
            </w:tcBorders>
          </w:tcPr>
          <w:p w:rsidR="002A6955" w:rsidRPr="00E67EEF" w:rsidRDefault="002B524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94</w:t>
            </w:r>
          </w:p>
        </w:tc>
        <w:tc>
          <w:tcPr>
            <w:tcW w:w="658" w:type="dxa"/>
            <w:tcBorders>
              <w:top w:val="single" w:sz="4" w:space="0" w:color="auto"/>
              <w:left w:val="single" w:sz="4" w:space="0" w:color="auto"/>
              <w:bottom w:val="single" w:sz="4" w:space="0" w:color="auto"/>
              <w:right w:val="single" w:sz="4" w:space="0" w:color="auto"/>
            </w:tcBorders>
          </w:tcPr>
          <w:p w:rsidR="002A6955" w:rsidRPr="00E67EEF" w:rsidRDefault="002A6955"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100</w:t>
            </w:r>
          </w:p>
        </w:tc>
        <w:tc>
          <w:tcPr>
            <w:tcW w:w="755" w:type="dxa"/>
            <w:tcBorders>
              <w:top w:val="single" w:sz="4" w:space="0" w:color="auto"/>
              <w:left w:val="single" w:sz="4" w:space="0" w:color="auto"/>
              <w:bottom w:val="single" w:sz="4" w:space="0" w:color="auto"/>
              <w:right w:val="single" w:sz="4" w:space="0" w:color="auto"/>
            </w:tcBorders>
          </w:tcPr>
          <w:p w:rsidR="002A6955" w:rsidRPr="00E67EEF" w:rsidRDefault="002B524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95</w:t>
            </w:r>
            <w:r w:rsidR="002A6955" w:rsidRPr="00E67EEF">
              <w:rPr>
                <w:rFonts w:ascii="Times New Roman" w:hAnsi="Times New Roman" w:cs="Times New Roman"/>
                <w:sz w:val="24"/>
                <w:szCs w:val="24"/>
                <w:lang w:eastAsia="ru-RU"/>
              </w:rPr>
              <w:t>%</w:t>
            </w:r>
          </w:p>
        </w:tc>
      </w:tr>
      <w:tr w:rsidR="002A6955" w:rsidRPr="00E67EEF">
        <w:tc>
          <w:tcPr>
            <w:tcW w:w="2235" w:type="dxa"/>
            <w:tcBorders>
              <w:top w:val="single" w:sz="4" w:space="0" w:color="auto"/>
              <w:left w:val="single" w:sz="4" w:space="0" w:color="auto"/>
              <w:bottom w:val="single" w:sz="4" w:space="0" w:color="auto"/>
              <w:right w:val="single" w:sz="4" w:space="0" w:color="auto"/>
            </w:tcBorders>
          </w:tcPr>
          <w:p w:rsidR="002A6955" w:rsidRPr="00E67EEF" w:rsidRDefault="002A6955"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Качество %</w:t>
            </w:r>
          </w:p>
        </w:tc>
        <w:tc>
          <w:tcPr>
            <w:tcW w:w="588" w:type="dxa"/>
            <w:tcBorders>
              <w:top w:val="single" w:sz="4" w:space="0" w:color="auto"/>
              <w:left w:val="single" w:sz="4" w:space="0" w:color="auto"/>
              <w:bottom w:val="single" w:sz="4" w:space="0" w:color="auto"/>
              <w:right w:val="single" w:sz="4" w:space="0" w:color="auto"/>
            </w:tcBorders>
          </w:tcPr>
          <w:p w:rsidR="002A6955" w:rsidRPr="00E67EEF" w:rsidRDefault="002B524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81</w:t>
            </w:r>
          </w:p>
        </w:tc>
        <w:tc>
          <w:tcPr>
            <w:tcW w:w="753" w:type="dxa"/>
            <w:tcBorders>
              <w:top w:val="single" w:sz="4" w:space="0" w:color="auto"/>
              <w:left w:val="single" w:sz="4" w:space="0" w:color="auto"/>
              <w:bottom w:val="single" w:sz="4" w:space="0" w:color="auto"/>
              <w:right w:val="single" w:sz="4" w:space="0" w:color="auto"/>
            </w:tcBorders>
          </w:tcPr>
          <w:p w:rsidR="002A6955" w:rsidRPr="00E67EEF" w:rsidRDefault="002B524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67</w:t>
            </w:r>
          </w:p>
        </w:tc>
        <w:tc>
          <w:tcPr>
            <w:tcW w:w="819" w:type="dxa"/>
            <w:tcBorders>
              <w:top w:val="single" w:sz="4" w:space="0" w:color="auto"/>
              <w:left w:val="single" w:sz="4" w:space="0" w:color="auto"/>
              <w:bottom w:val="single" w:sz="4" w:space="0" w:color="auto"/>
              <w:right w:val="single" w:sz="4" w:space="0" w:color="auto"/>
            </w:tcBorders>
          </w:tcPr>
          <w:p w:rsidR="002A6955" w:rsidRPr="00E67EEF" w:rsidRDefault="002B524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38</w:t>
            </w:r>
          </w:p>
        </w:tc>
        <w:tc>
          <w:tcPr>
            <w:tcW w:w="709" w:type="dxa"/>
            <w:tcBorders>
              <w:top w:val="single" w:sz="4" w:space="0" w:color="auto"/>
              <w:left w:val="single" w:sz="4" w:space="0" w:color="auto"/>
              <w:bottom w:val="single" w:sz="4" w:space="0" w:color="auto"/>
              <w:right w:val="single" w:sz="4" w:space="0" w:color="auto"/>
            </w:tcBorders>
          </w:tcPr>
          <w:p w:rsidR="002A6955" w:rsidRPr="00E67EEF" w:rsidRDefault="007805AA"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7</w:t>
            </w:r>
            <w:r w:rsidR="002B524E">
              <w:rPr>
                <w:rFonts w:ascii="Times New Roman" w:hAnsi="Times New Roman" w:cs="Times New Roman"/>
                <w:sz w:val="24"/>
                <w:szCs w:val="24"/>
                <w:lang w:eastAsia="ru-RU"/>
              </w:rPr>
              <w:t>2</w:t>
            </w:r>
          </w:p>
        </w:tc>
        <w:tc>
          <w:tcPr>
            <w:tcW w:w="647" w:type="dxa"/>
            <w:tcBorders>
              <w:top w:val="single" w:sz="4" w:space="0" w:color="auto"/>
              <w:left w:val="single" w:sz="4" w:space="0" w:color="auto"/>
              <w:bottom w:val="single" w:sz="4" w:space="0" w:color="auto"/>
              <w:right w:val="single" w:sz="4" w:space="0" w:color="auto"/>
            </w:tcBorders>
          </w:tcPr>
          <w:p w:rsidR="002A6955" w:rsidRPr="00E67EEF" w:rsidRDefault="002B524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76</w:t>
            </w:r>
          </w:p>
        </w:tc>
        <w:tc>
          <w:tcPr>
            <w:tcW w:w="636" w:type="dxa"/>
            <w:tcBorders>
              <w:top w:val="single" w:sz="4" w:space="0" w:color="auto"/>
              <w:left w:val="single" w:sz="4" w:space="0" w:color="auto"/>
              <w:bottom w:val="single" w:sz="4" w:space="0" w:color="auto"/>
              <w:right w:val="single" w:sz="4" w:space="0" w:color="auto"/>
            </w:tcBorders>
          </w:tcPr>
          <w:p w:rsidR="002A6955" w:rsidRPr="00E67EEF" w:rsidRDefault="00865C95"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58</w:t>
            </w:r>
          </w:p>
        </w:tc>
        <w:tc>
          <w:tcPr>
            <w:tcW w:w="748" w:type="dxa"/>
            <w:tcBorders>
              <w:top w:val="single" w:sz="4" w:space="0" w:color="auto"/>
              <w:left w:val="single" w:sz="4" w:space="0" w:color="auto"/>
              <w:bottom w:val="single" w:sz="4" w:space="0" w:color="auto"/>
              <w:right w:val="single" w:sz="4" w:space="0" w:color="auto"/>
            </w:tcBorders>
          </w:tcPr>
          <w:p w:rsidR="002A6955" w:rsidRPr="00E67EEF" w:rsidRDefault="002B524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55</w:t>
            </w:r>
          </w:p>
        </w:tc>
        <w:tc>
          <w:tcPr>
            <w:tcW w:w="693" w:type="dxa"/>
            <w:tcBorders>
              <w:top w:val="single" w:sz="4" w:space="0" w:color="auto"/>
              <w:left w:val="single" w:sz="4" w:space="0" w:color="auto"/>
              <w:bottom w:val="single" w:sz="4" w:space="0" w:color="auto"/>
              <w:right w:val="single" w:sz="4" w:space="0" w:color="auto"/>
            </w:tcBorders>
          </w:tcPr>
          <w:p w:rsidR="002A6955" w:rsidRPr="00E67EEF" w:rsidRDefault="00D02924"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8</w:t>
            </w:r>
            <w:r w:rsidR="002B524E">
              <w:rPr>
                <w:rFonts w:ascii="Times New Roman" w:hAnsi="Times New Roman" w:cs="Times New Roman"/>
                <w:sz w:val="24"/>
                <w:szCs w:val="24"/>
                <w:lang w:eastAsia="ru-RU"/>
              </w:rPr>
              <w:t>8</w:t>
            </w:r>
          </w:p>
        </w:tc>
        <w:tc>
          <w:tcPr>
            <w:tcW w:w="658" w:type="dxa"/>
            <w:tcBorders>
              <w:top w:val="single" w:sz="4" w:space="0" w:color="auto"/>
              <w:left w:val="single" w:sz="4" w:space="0" w:color="auto"/>
              <w:bottom w:val="single" w:sz="4" w:space="0" w:color="auto"/>
              <w:right w:val="single" w:sz="4" w:space="0" w:color="auto"/>
            </w:tcBorders>
          </w:tcPr>
          <w:p w:rsidR="002A6955" w:rsidRPr="00E67EEF" w:rsidRDefault="002B524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69</w:t>
            </w:r>
          </w:p>
        </w:tc>
        <w:tc>
          <w:tcPr>
            <w:tcW w:w="658" w:type="dxa"/>
            <w:tcBorders>
              <w:top w:val="single" w:sz="4" w:space="0" w:color="auto"/>
              <w:left w:val="single" w:sz="4" w:space="0" w:color="auto"/>
              <w:bottom w:val="single" w:sz="4" w:space="0" w:color="auto"/>
              <w:right w:val="single" w:sz="4" w:space="0" w:color="auto"/>
            </w:tcBorders>
          </w:tcPr>
          <w:p w:rsidR="002A6955" w:rsidRPr="00E67EEF" w:rsidRDefault="002B524E"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80</w:t>
            </w:r>
          </w:p>
        </w:tc>
        <w:tc>
          <w:tcPr>
            <w:tcW w:w="755" w:type="dxa"/>
            <w:tcBorders>
              <w:top w:val="single" w:sz="4" w:space="0" w:color="auto"/>
              <w:left w:val="single" w:sz="4" w:space="0" w:color="auto"/>
              <w:bottom w:val="single" w:sz="4" w:space="0" w:color="auto"/>
              <w:right w:val="single" w:sz="4" w:space="0" w:color="auto"/>
            </w:tcBorders>
          </w:tcPr>
          <w:p w:rsidR="002A6955" w:rsidRPr="00E67EEF" w:rsidRDefault="00DC42AC" w:rsidP="00DD321C">
            <w:pPr>
              <w:widowControl w:val="0"/>
              <w:tabs>
                <w:tab w:val="left" w:pos="709"/>
              </w:tabs>
              <w:autoSpaceDE w:val="0"/>
              <w:autoSpaceDN w:val="0"/>
              <w:adjustRightInd w:val="0"/>
              <w:spacing w:after="0" w:line="276" w:lineRule="auto"/>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67</w:t>
            </w:r>
            <w:r w:rsidR="002A6955" w:rsidRPr="00E67EEF">
              <w:rPr>
                <w:rFonts w:ascii="Times New Roman" w:hAnsi="Times New Roman" w:cs="Times New Roman"/>
                <w:sz w:val="24"/>
                <w:szCs w:val="24"/>
                <w:lang w:eastAsia="ru-RU"/>
              </w:rPr>
              <w:t>%</w:t>
            </w:r>
          </w:p>
        </w:tc>
      </w:tr>
    </w:tbl>
    <w:p w:rsidR="002A6955" w:rsidRPr="00E67EEF" w:rsidRDefault="002A6955" w:rsidP="00E67EEF">
      <w:pPr>
        <w:tabs>
          <w:tab w:val="left" w:pos="0"/>
        </w:tabs>
        <w:spacing w:before="120" w:after="0" w:line="276" w:lineRule="auto"/>
        <w:ind w:firstLine="709"/>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 xml:space="preserve">Одним из важнейших показателей качества подготовки специалистов являются результаты Государственной итоговой аттестации выпускников, отчеты председателей Государственной экзаменационной комиссии. </w:t>
      </w:r>
    </w:p>
    <w:p w:rsidR="002A6955" w:rsidRPr="00E67EEF" w:rsidRDefault="002A6955" w:rsidP="00DD321C">
      <w:pPr>
        <w:tabs>
          <w:tab w:val="left" w:pos="0"/>
        </w:tabs>
        <w:spacing w:after="0" w:line="276" w:lineRule="auto"/>
        <w:ind w:firstLine="709"/>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Государственная итоговая аттестация выпускников осуществляется государственными экзаменационными комиссиями. За последние годы результаты ГИА выпускников свидетельствуют о качественном уровне подготовки специалистов и стабильности результатов работы преподавателей.</w:t>
      </w:r>
    </w:p>
    <w:p w:rsidR="002A6955" w:rsidRPr="00E67EEF" w:rsidRDefault="002A6955" w:rsidP="00DD321C">
      <w:pPr>
        <w:tabs>
          <w:tab w:val="left" w:pos="0"/>
        </w:tabs>
        <w:spacing w:after="0" w:line="276" w:lineRule="auto"/>
        <w:ind w:firstLine="709"/>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 xml:space="preserve">Ежегодные отчеты председателей Государственной итоговой аттестации содержат анализ соответствия уровня и качества подготовки выпускников ФГОС. Отчеты обсуждаются на Педагогическом Совете колледжа. </w:t>
      </w:r>
    </w:p>
    <w:p w:rsidR="002A6955" w:rsidRPr="00E67EEF" w:rsidRDefault="002A6955" w:rsidP="00DD321C">
      <w:pPr>
        <w:tabs>
          <w:tab w:val="left" w:pos="0"/>
        </w:tabs>
        <w:spacing w:after="0" w:line="276" w:lineRule="auto"/>
        <w:ind w:firstLine="708"/>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 xml:space="preserve"> Государственная экзаменационная комиссия осуществляет:</w:t>
      </w:r>
    </w:p>
    <w:p w:rsidR="002A6955" w:rsidRPr="00E67EEF" w:rsidRDefault="002A6955" w:rsidP="00A053EE">
      <w:pPr>
        <w:numPr>
          <w:ilvl w:val="0"/>
          <w:numId w:val="10"/>
        </w:numPr>
        <w:tabs>
          <w:tab w:val="left" w:pos="0"/>
          <w:tab w:val="left" w:pos="1134"/>
        </w:tabs>
        <w:spacing w:after="0" w:line="276" w:lineRule="auto"/>
        <w:ind w:left="0" w:firstLine="709"/>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комплексную оценку уровня подготовки выпускника и соответствия его подготовки требованиям ФГОС;</w:t>
      </w:r>
    </w:p>
    <w:p w:rsidR="002A6955" w:rsidRPr="00E67EEF" w:rsidRDefault="002A6955" w:rsidP="00A053EE">
      <w:pPr>
        <w:numPr>
          <w:ilvl w:val="0"/>
          <w:numId w:val="10"/>
        </w:numPr>
        <w:tabs>
          <w:tab w:val="left" w:pos="0"/>
          <w:tab w:val="left" w:pos="1134"/>
        </w:tabs>
        <w:spacing w:after="0" w:line="276" w:lineRule="auto"/>
        <w:ind w:left="0" w:firstLine="709"/>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принимает решение о присвоении квалификации по результатам Государственной итоговой аттестации и выдаче выпускнику соответствующего диплома о среднем профессиональном образовании.</w:t>
      </w:r>
    </w:p>
    <w:p w:rsidR="002A6955" w:rsidRPr="00E67EEF" w:rsidRDefault="000C5748" w:rsidP="00DD321C">
      <w:pPr>
        <w:spacing w:after="0" w:line="276"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В 2019 году обучение завершили 53</w:t>
      </w:r>
      <w:r w:rsidR="002A6955" w:rsidRPr="00E67EEF">
        <w:rPr>
          <w:rFonts w:ascii="Times New Roman" w:hAnsi="Times New Roman" w:cs="Times New Roman"/>
          <w:sz w:val="24"/>
          <w:szCs w:val="24"/>
          <w:lang w:eastAsia="ru-RU"/>
        </w:rPr>
        <w:t xml:space="preserve"> человек. Доля выпускников КК</w:t>
      </w:r>
      <w:r w:rsidR="002B63E7">
        <w:rPr>
          <w:rFonts w:ascii="Times New Roman" w:hAnsi="Times New Roman" w:cs="Times New Roman"/>
          <w:sz w:val="24"/>
          <w:szCs w:val="24"/>
          <w:lang w:eastAsia="ru-RU"/>
        </w:rPr>
        <w:t>МИ им.И.В.</w:t>
      </w:r>
      <w:r w:rsidR="002A6955" w:rsidRPr="00E67EEF">
        <w:rPr>
          <w:rFonts w:ascii="Times New Roman" w:hAnsi="Times New Roman" w:cs="Times New Roman"/>
          <w:sz w:val="24"/>
          <w:szCs w:val="24"/>
          <w:lang w:eastAsia="ru-RU"/>
        </w:rPr>
        <w:t>Казенина, получивших по результатам государственной итоговой   аттестации оценки "хоро</w:t>
      </w:r>
      <w:r w:rsidR="0037419F" w:rsidRPr="00E67EEF">
        <w:rPr>
          <w:rFonts w:ascii="Times New Roman" w:hAnsi="Times New Roman" w:cs="Times New Roman"/>
          <w:sz w:val="24"/>
          <w:szCs w:val="24"/>
          <w:lang w:eastAsia="ru-RU"/>
        </w:rPr>
        <w:t>шо" и "о</w:t>
      </w:r>
      <w:r w:rsidR="00D27573">
        <w:rPr>
          <w:rFonts w:ascii="Times New Roman" w:hAnsi="Times New Roman" w:cs="Times New Roman"/>
          <w:sz w:val="24"/>
          <w:szCs w:val="24"/>
          <w:lang w:eastAsia="ru-RU"/>
        </w:rPr>
        <w:t>тлично",   составляет 96</w:t>
      </w:r>
      <w:r w:rsidR="002A6955" w:rsidRPr="00E67EEF">
        <w:rPr>
          <w:rFonts w:ascii="Times New Roman" w:hAnsi="Times New Roman" w:cs="Times New Roman"/>
          <w:sz w:val="24"/>
          <w:szCs w:val="24"/>
          <w:lang w:eastAsia="ru-RU"/>
        </w:rPr>
        <w:t xml:space="preserve">%. </w:t>
      </w:r>
    </w:p>
    <w:p w:rsidR="002A6955" w:rsidRPr="002B63E7" w:rsidRDefault="002A6955" w:rsidP="00DD321C">
      <w:pPr>
        <w:spacing w:after="0" w:line="276" w:lineRule="auto"/>
        <w:ind w:firstLine="708"/>
        <w:jc w:val="both"/>
        <w:rPr>
          <w:rFonts w:ascii="Times New Roman" w:hAnsi="Times New Roman" w:cs="Times New Roman"/>
          <w:sz w:val="24"/>
          <w:szCs w:val="24"/>
          <w:lang w:eastAsia="ru-RU"/>
        </w:rPr>
      </w:pPr>
      <w:r w:rsidRPr="00E67EEF">
        <w:rPr>
          <w:rFonts w:ascii="Times New Roman" w:hAnsi="Times New Roman" w:cs="Times New Roman"/>
          <w:sz w:val="24"/>
          <w:szCs w:val="24"/>
          <w:lang w:eastAsia="ru-RU"/>
        </w:rPr>
        <w:t xml:space="preserve">В отчете председателя Государственной экзаменационной комиссии были отмечены достойный исполнительский уровень выпускников, актуальность тем выпускных квалификационных работ (на отделении «Теория музыки»), владение выпускниками в достаточной мере знаниями, умениями и навыками, необходимыми для дальнейшей профессиональной работы. Организация итоговой государственной аттестации – расписание, представленная документация – была на привычном для </w:t>
      </w:r>
      <w:r w:rsidRPr="002B63E7">
        <w:rPr>
          <w:rFonts w:ascii="Times New Roman" w:hAnsi="Times New Roman" w:cs="Times New Roman"/>
          <w:sz w:val="24"/>
          <w:szCs w:val="24"/>
          <w:lang w:eastAsia="ru-RU"/>
        </w:rPr>
        <w:t xml:space="preserve">колледжа высоком уровне. Заседания аттестационных комиссий при обсуждении результатов экзаменов проходили в обстановке деловой конструктивности, объективности оценивания, доброжелательности. </w:t>
      </w:r>
    </w:p>
    <w:p w:rsidR="002A6955" w:rsidRPr="002B63E7" w:rsidRDefault="002A6955" w:rsidP="002B63E7">
      <w:pPr>
        <w:spacing w:before="120" w:after="120" w:line="276" w:lineRule="auto"/>
        <w:rPr>
          <w:rFonts w:ascii="Times New Roman" w:hAnsi="Times New Roman" w:cs="Times New Roman"/>
          <w:sz w:val="24"/>
          <w:szCs w:val="24"/>
          <w:lang w:eastAsia="ru-RU"/>
        </w:rPr>
      </w:pPr>
      <w:r w:rsidRPr="007A697A">
        <w:rPr>
          <w:rFonts w:ascii="Times New Roman" w:hAnsi="Times New Roman" w:cs="Times New Roman"/>
          <w:b/>
          <w:sz w:val="24"/>
          <w:szCs w:val="24"/>
          <w:lang w:eastAsia="ru-RU"/>
        </w:rPr>
        <w:t>Общая оценка качества подготовки выпуск</w:t>
      </w:r>
      <w:r w:rsidR="000C5748">
        <w:rPr>
          <w:rFonts w:ascii="Times New Roman" w:hAnsi="Times New Roman" w:cs="Times New Roman"/>
          <w:b/>
          <w:sz w:val="24"/>
          <w:szCs w:val="24"/>
          <w:lang w:eastAsia="ru-RU"/>
        </w:rPr>
        <w:t>ников 2019</w:t>
      </w:r>
      <w:r w:rsidRPr="007A697A">
        <w:rPr>
          <w:rFonts w:ascii="Times New Roman" w:hAnsi="Times New Roman" w:cs="Times New Roman"/>
          <w:b/>
          <w:sz w:val="24"/>
          <w:szCs w:val="24"/>
          <w:lang w:eastAsia="ru-RU"/>
        </w:rPr>
        <w:t xml:space="preserve"> года</w:t>
      </w:r>
      <w:r w:rsidR="002B63E7" w:rsidRPr="002B63E7">
        <w:rPr>
          <w:rFonts w:ascii="Times New Roman" w:hAnsi="Times New Roman" w:cs="Times New Roman"/>
          <w:sz w:val="24"/>
          <w:szCs w:val="24"/>
          <w:lang w:eastAsia="ru-RU"/>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43"/>
        <w:gridCol w:w="1134"/>
        <w:gridCol w:w="709"/>
        <w:gridCol w:w="1417"/>
        <w:gridCol w:w="1559"/>
        <w:gridCol w:w="1238"/>
        <w:gridCol w:w="1881"/>
      </w:tblGrid>
      <w:tr w:rsidR="002A6955" w:rsidRPr="002B63E7">
        <w:tc>
          <w:tcPr>
            <w:tcW w:w="1985" w:type="dxa"/>
            <w:gridSpan w:val="2"/>
            <w:tcBorders>
              <w:top w:val="single" w:sz="4" w:space="0" w:color="auto"/>
              <w:left w:val="single" w:sz="4" w:space="0" w:color="auto"/>
              <w:bottom w:val="single" w:sz="4" w:space="0" w:color="auto"/>
              <w:right w:val="single" w:sz="4" w:space="0" w:color="auto"/>
            </w:tcBorders>
          </w:tcPr>
          <w:p w:rsidR="002A6955" w:rsidRPr="002B63E7" w:rsidRDefault="002A6955"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Окончили колледж</w:t>
            </w:r>
          </w:p>
        </w:tc>
        <w:tc>
          <w:tcPr>
            <w:tcW w:w="1843" w:type="dxa"/>
            <w:gridSpan w:val="2"/>
            <w:tcBorders>
              <w:top w:val="single" w:sz="4" w:space="0" w:color="auto"/>
              <w:left w:val="single" w:sz="4" w:space="0" w:color="auto"/>
              <w:bottom w:val="single" w:sz="4" w:space="0" w:color="auto"/>
              <w:right w:val="single" w:sz="4" w:space="0" w:color="auto"/>
            </w:tcBorders>
          </w:tcPr>
          <w:p w:rsidR="002A6955" w:rsidRPr="002B63E7" w:rsidRDefault="002A6955"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Дипломы с отличием</w:t>
            </w:r>
          </w:p>
        </w:tc>
        <w:tc>
          <w:tcPr>
            <w:tcW w:w="2976" w:type="dxa"/>
            <w:gridSpan w:val="2"/>
            <w:tcBorders>
              <w:top w:val="single" w:sz="4" w:space="0" w:color="auto"/>
              <w:left w:val="single" w:sz="4" w:space="0" w:color="auto"/>
              <w:bottom w:val="single" w:sz="4" w:space="0" w:color="auto"/>
              <w:right w:val="single" w:sz="4" w:space="0" w:color="auto"/>
            </w:tcBorders>
          </w:tcPr>
          <w:p w:rsidR="002A6955" w:rsidRPr="002B63E7" w:rsidRDefault="002A6955"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Дипломы с оценками «отлично» и «хорошо»</w:t>
            </w:r>
          </w:p>
        </w:tc>
        <w:tc>
          <w:tcPr>
            <w:tcW w:w="3119" w:type="dxa"/>
            <w:gridSpan w:val="2"/>
            <w:tcBorders>
              <w:top w:val="single" w:sz="4" w:space="0" w:color="auto"/>
              <w:left w:val="single" w:sz="4" w:space="0" w:color="auto"/>
              <w:bottom w:val="single" w:sz="4" w:space="0" w:color="auto"/>
              <w:right w:val="single" w:sz="4" w:space="0" w:color="auto"/>
            </w:tcBorders>
          </w:tcPr>
          <w:p w:rsidR="002A6955" w:rsidRPr="002B63E7" w:rsidRDefault="002A6955"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Количество выданных академических справок</w:t>
            </w:r>
          </w:p>
        </w:tc>
      </w:tr>
      <w:tr w:rsidR="002A6955" w:rsidRPr="002B63E7">
        <w:tc>
          <w:tcPr>
            <w:tcW w:w="1242" w:type="dxa"/>
            <w:tcBorders>
              <w:top w:val="single" w:sz="4" w:space="0" w:color="auto"/>
              <w:left w:val="single" w:sz="4" w:space="0" w:color="auto"/>
              <w:bottom w:val="single" w:sz="4" w:space="0" w:color="auto"/>
              <w:right w:val="single" w:sz="4" w:space="0" w:color="auto"/>
            </w:tcBorders>
          </w:tcPr>
          <w:p w:rsidR="002A6955" w:rsidRPr="002B63E7" w:rsidRDefault="002A6955"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Кол-во</w:t>
            </w:r>
          </w:p>
        </w:tc>
        <w:tc>
          <w:tcPr>
            <w:tcW w:w="743" w:type="dxa"/>
            <w:tcBorders>
              <w:top w:val="single" w:sz="4" w:space="0" w:color="auto"/>
              <w:left w:val="single" w:sz="4" w:space="0" w:color="auto"/>
              <w:bottom w:val="single" w:sz="4" w:space="0" w:color="auto"/>
              <w:right w:val="single" w:sz="4" w:space="0" w:color="auto"/>
            </w:tcBorders>
          </w:tcPr>
          <w:p w:rsidR="002A6955" w:rsidRPr="002B63E7" w:rsidRDefault="002A6955"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2A6955" w:rsidRPr="002B63E7" w:rsidRDefault="002A6955"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Кол-во</w:t>
            </w:r>
          </w:p>
        </w:tc>
        <w:tc>
          <w:tcPr>
            <w:tcW w:w="709" w:type="dxa"/>
            <w:tcBorders>
              <w:top w:val="single" w:sz="4" w:space="0" w:color="auto"/>
              <w:left w:val="single" w:sz="4" w:space="0" w:color="auto"/>
              <w:bottom w:val="single" w:sz="4" w:space="0" w:color="auto"/>
              <w:right w:val="single" w:sz="4" w:space="0" w:color="auto"/>
            </w:tcBorders>
          </w:tcPr>
          <w:p w:rsidR="002A6955" w:rsidRPr="002B63E7" w:rsidRDefault="002A6955"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2A6955" w:rsidRPr="002B63E7" w:rsidRDefault="002A6955"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Кол-во</w:t>
            </w:r>
          </w:p>
        </w:tc>
        <w:tc>
          <w:tcPr>
            <w:tcW w:w="1559" w:type="dxa"/>
            <w:tcBorders>
              <w:top w:val="single" w:sz="4" w:space="0" w:color="auto"/>
              <w:left w:val="single" w:sz="4" w:space="0" w:color="auto"/>
              <w:bottom w:val="single" w:sz="4" w:space="0" w:color="auto"/>
              <w:right w:val="single" w:sz="4" w:space="0" w:color="auto"/>
            </w:tcBorders>
          </w:tcPr>
          <w:p w:rsidR="002A6955" w:rsidRPr="002B63E7" w:rsidRDefault="002A6955"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w:t>
            </w:r>
          </w:p>
        </w:tc>
        <w:tc>
          <w:tcPr>
            <w:tcW w:w="1238" w:type="dxa"/>
            <w:tcBorders>
              <w:top w:val="single" w:sz="4" w:space="0" w:color="auto"/>
              <w:left w:val="single" w:sz="4" w:space="0" w:color="auto"/>
              <w:bottom w:val="single" w:sz="4" w:space="0" w:color="auto"/>
              <w:right w:val="single" w:sz="4" w:space="0" w:color="auto"/>
            </w:tcBorders>
          </w:tcPr>
          <w:p w:rsidR="002A6955" w:rsidRPr="002B63E7" w:rsidRDefault="002A6955"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Кол-во</w:t>
            </w:r>
          </w:p>
        </w:tc>
        <w:tc>
          <w:tcPr>
            <w:tcW w:w="1881" w:type="dxa"/>
            <w:tcBorders>
              <w:top w:val="single" w:sz="4" w:space="0" w:color="auto"/>
              <w:left w:val="single" w:sz="4" w:space="0" w:color="auto"/>
              <w:bottom w:val="single" w:sz="4" w:space="0" w:color="auto"/>
              <w:right w:val="single" w:sz="4" w:space="0" w:color="auto"/>
            </w:tcBorders>
          </w:tcPr>
          <w:p w:rsidR="002A6955" w:rsidRPr="002B63E7" w:rsidRDefault="002A6955"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w:t>
            </w:r>
          </w:p>
        </w:tc>
      </w:tr>
      <w:tr w:rsidR="002A6955" w:rsidRPr="002B63E7">
        <w:tc>
          <w:tcPr>
            <w:tcW w:w="1242" w:type="dxa"/>
            <w:tcBorders>
              <w:top w:val="single" w:sz="4" w:space="0" w:color="auto"/>
              <w:left w:val="single" w:sz="4" w:space="0" w:color="auto"/>
              <w:bottom w:val="single" w:sz="4" w:space="0" w:color="auto"/>
              <w:right w:val="single" w:sz="4" w:space="0" w:color="auto"/>
            </w:tcBorders>
          </w:tcPr>
          <w:p w:rsidR="002A6955" w:rsidRPr="002B63E7" w:rsidRDefault="002A6955"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5</w:t>
            </w:r>
            <w:r w:rsidR="000C5748">
              <w:rPr>
                <w:rFonts w:ascii="Times New Roman" w:hAnsi="Times New Roman" w:cs="Times New Roman"/>
                <w:sz w:val="24"/>
                <w:szCs w:val="24"/>
                <w:lang w:eastAsia="ru-RU"/>
              </w:rPr>
              <w:t>3</w:t>
            </w:r>
          </w:p>
        </w:tc>
        <w:tc>
          <w:tcPr>
            <w:tcW w:w="743" w:type="dxa"/>
            <w:tcBorders>
              <w:top w:val="single" w:sz="4" w:space="0" w:color="auto"/>
              <w:left w:val="single" w:sz="4" w:space="0" w:color="auto"/>
              <w:bottom w:val="single" w:sz="4" w:space="0" w:color="auto"/>
              <w:right w:val="single" w:sz="4" w:space="0" w:color="auto"/>
            </w:tcBorders>
          </w:tcPr>
          <w:p w:rsidR="002A6955" w:rsidRPr="002B63E7" w:rsidRDefault="002A6955"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2A6955" w:rsidRPr="002B63E7" w:rsidRDefault="00F5621A"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709" w:type="dxa"/>
            <w:tcBorders>
              <w:top w:val="single" w:sz="4" w:space="0" w:color="auto"/>
              <w:left w:val="single" w:sz="4" w:space="0" w:color="auto"/>
              <w:bottom w:val="single" w:sz="4" w:space="0" w:color="auto"/>
              <w:right w:val="single" w:sz="4" w:space="0" w:color="auto"/>
            </w:tcBorders>
          </w:tcPr>
          <w:p w:rsidR="002A6955" w:rsidRPr="002B63E7" w:rsidRDefault="00F5621A"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1417" w:type="dxa"/>
            <w:tcBorders>
              <w:top w:val="single" w:sz="4" w:space="0" w:color="auto"/>
              <w:left w:val="single" w:sz="4" w:space="0" w:color="auto"/>
              <w:bottom w:val="single" w:sz="4" w:space="0" w:color="auto"/>
              <w:right w:val="single" w:sz="4" w:space="0" w:color="auto"/>
            </w:tcBorders>
          </w:tcPr>
          <w:p w:rsidR="002A6955" w:rsidRPr="002B63E7" w:rsidRDefault="00530208"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1559" w:type="dxa"/>
            <w:tcBorders>
              <w:top w:val="single" w:sz="4" w:space="0" w:color="auto"/>
              <w:left w:val="single" w:sz="4" w:space="0" w:color="auto"/>
              <w:bottom w:val="single" w:sz="4" w:space="0" w:color="auto"/>
              <w:right w:val="single" w:sz="4" w:space="0" w:color="auto"/>
            </w:tcBorders>
          </w:tcPr>
          <w:p w:rsidR="002A6955" w:rsidRPr="002B63E7" w:rsidRDefault="00530208"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26</w:t>
            </w:r>
          </w:p>
        </w:tc>
        <w:tc>
          <w:tcPr>
            <w:tcW w:w="1238" w:type="dxa"/>
            <w:tcBorders>
              <w:top w:val="single" w:sz="4" w:space="0" w:color="auto"/>
              <w:left w:val="single" w:sz="4" w:space="0" w:color="auto"/>
              <w:bottom w:val="single" w:sz="4" w:space="0" w:color="auto"/>
              <w:right w:val="single" w:sz="4" w:space="0" w:color="auto"/>
            </w:tcBorders>
          </w:tcPr>
          <w:p w:rsidR="002A6955" w:rsidRPr="002B63E7" w:rsidRDefault="002A6955"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w:t>
            </w:r>
          </w:p>
        </w:tc>
        <w:tc>
          <w:tcPr>
            <w:tcW w:w="1881" w:type="dxa"/>
            <w:tcBorders>
              <w:top w:val="single" w:sz="4" w:space="0" w:color="auto"/>
              <w:left w:val="single" w:sz="4" w:space="0" w:color="auto"/>
              <w:bottom w:val="single" w:sz="4" w:space="0" w:color="auto"/>
              <w:right w:val="single" w:sz="4" w:space="0" w:color="auto"/>
            </w:tcBorders>
          </w:tcPr>
          <w:p w:rsidR="002A6955" w:rsidRPr="002B63E7" w:rsidRDefault="002A6955"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w:t>
            </w:r>
          </w:p>
        </w:tc>
      </w:tr>
    </w:tbl>
    <w:p w:rsidR="00EA5643" w:rsidRDefault="00BD6692" w:rsidP="002B63E7">
      <w:pPr>
        <w:pStyle w:val="30"/>
        <w:spacing w:before="120" w:after="120" w:line="276" w:lineRule="auto"/>
        <w:rPr>
          <w:rFonts w:ascii="Times New Roman" w:hAnsi="Times New Roman" w:cs="Times New Roman"/>
          <w:sz w:val="24"/>
          <w:szCs w:val="24"/>
          <w:lang w:val="ru-RU"/>
        </w:rPr>
      </w:pPr>
      <w:r w:rsidRPr="002B63E7">
        <w:rPr>
          <w:rFonts w:ascii="Times New Roman" w:hAnsi="Times New Roman" w:cs="Times New Roman"/>
          <w:sz w:val="24"/>
          <w:szCs w:val="24"/>
          <w:lang w:val="ru-RU"/>
        </w:rPr>
        <w:lastRenderedPageBreak/>
        <w:t xml:space="preserve"> </w:t>
      </w:r>
    </w:p>
    <w:p w:rsidR="00BD6692" w:rsidRPr="002B63E7" w:rsidRDefault="00BD6692" w:rsidP="002B63E7">
      <w:pPr>
        <w:pStyle w:val="30"/>
        <w:spacing w:before="120" w:after="120" w:line="276" w:lineRule="auto"/>
        <w:rPr>
          <w:rFonts w:ascii="Times New Roman" w:hAnsi="Times New Roman" w:cs="Times New Roman"/>
          <w:sz w:val="24"/>
          <w:szCs w:val="24"/>
          <w:lang w:val="ru-RU"/>
        </w:rPr>
      </w:pPr>
      <w:r w:rsidRPr="007A697A">
        <w:rPr>
          <w:rFonts w:ascii="Times New Roman" w:hAnsi="Times New Roman" w:cs="Times New Roman"/>
          <w:b/>
          <w:sz w:val="24"/>
          <w:szCs w:val="24"/>
          <w:lang w:val="ru-RU"/>
        </w:rPr>
        <w:t>Динамика показат</w:t>
      </w:r>
      <w:r w:rsidR="002B63E7" w:rsidRPr="007A697A">
        <w:rPr>
          <w:rFonts w:ascii="Times New Roman" w:hAnsi="Times New Roman" w:cs="Times New Roman"/>
          <w:b/>
          <w:sz w:val="24"/>
          <w:szCs w:val="24"/>
          <w:lang w:val="ru-RU"/>
        </w:rPr>
        <w:t xml:space="preserve">елей подготовки выпускников за </w:t>
      </w:r>
      <w:r w:rsidRPr="007A697A">
        <w:rPr>
          <w:rFonts w:ascii="Times New Roman" w:hAnsi="Times New Roman" w:cs="Times New Roman"/>
          <w:b/>
          <w:sz w:val="24"/>
          <w:szCs w:val="24"/>
          <w:lang w:val="ru-RU"/>
        </w:rPr>
        <w:t>3 года по специальностям</w:t>
      </w:r>
      <w:r w:rsidRPr="002B63E7">
        <w:rPr>
          <w:rFonts w:ascii="Times New Roman" w:hAnsi="Times New Roman" w:cs="Times New Roman"/>
          <w:sz w:val="24"/>
          <w:szCs w:val="24"/>
          <w:lang w:val="ru-RU"/>
        </w:rPr>
        <w:t>:</w:t>
      </w:r>
    </w:p>
    <w:tbl>
      <w:tblPr>
        <w:tblpPr w:leftFromText="180" w:rightFromText="180" w:vertAnchor="text" w:tblpY="1"/>
        <w:tblOverlap w:val="neve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935"/>
        <w:gridCol w:w="1569"/>
        <w:gridCol w:w="1610"/>
        <w:gridCol w:w="1735"/>
        <w:gridCol w:w="1444"/>
      </w:tblGrid>
      <w:tr w:rsidR="00590E64" w:rsidRPr="002B63E7" w:rsidTr="00590E64">
        <w:tc>
          <w:tcPr>
            <w:tcW w:w="2539" w:type="dxa"/>
            <w:vAlign w:val="center"/>
          </w:tcPr>
          <w:p w:rsidR="00BD6692" w:rsidRPr="002B63E7" w:rsidRDefault="00BD6692" w:rsidP="00DD321C">
            <w:pPr>
              <w:pStyle w:val="30"/>
              <w:spacing w:after="0" w:line="276" w:lineRule="auto"/>
              <w:jc w:val="center"/>
              <w:rPr>
                <w:rFonts w:ascii="Times New Roman" w:hAnsi="Times New Roman" w:cs="Times New Roman"/>
                <w:sz w:val="24"/>
                <w:szCs w:val="24"/>
              </w:rPr>
            </w:pPr>
            <w:r w:rsidRPr="002B63E7">
              <w:rPr>
                <w:rFonts w:ascii="Times New Roman" w:hAnsi="Times New Roman" w:cs="Times New Roman"/>
                <w:sz w:val="24"/>
                <w:szCs w:val="24"/>
              </w:rPr>
              <w:t>Специальность</w:t>
            </w:r>
          </w:p>
        </w:tc>
        <w:tc>
          <w:tcPr>
            <w:tcW w:w="935" w:type="dxa"/>
            <w:vAlign w:val="center"/>
          </w:tcPr>
          <w:p w:rsidR="00BD6692" w:rsidRPr="002B63E7" w:rsidRDefault="00BD6692" w:rsidP="00DD321C">
            <w:pPr>
              <w:pStyle w:val="30"/>
              <w:spacing w:after="0" w:line="276" w:lineRule="auto"/>
              <w:jc w:val="center"/>
              <w:rPr>
                <w:rFonts w:ascii="Times New Roman" w:hAnsi="Times New Roman" w:cs="Times New Roman"/>
                <w:sz w:val="24"/>
                <w:szCs w:val="24"/>
              </w:rPr>
            </w:pPr>
            <w:r w:rsidRPr="002B63E7">
              <w:rPr>
                <w:rFonts w:ascii="Times New Roman" w:hAnsi="Times New Roman" w:cs="Times New Roman"/>
                <w:sz w:val="24"/>
                <w:szCs w:val="24"/>
              </w:rPr>
              <w:t>Год</w:t>
            </w:r>
          </w:p>
        </w:tc>
        <w:tc>
          <w:tcPr>
            <w:tcW w:w="1569" w:type="dxa"/>
            <w:vAlign w:val="center"/>
          </w:tcPr>
          <w:p w:rsidR="00BD6692" w:rsidRPr="002B63E7" w:rsidRDefault="00BD6692" w:rsidP="00DD321C">
            <w:pPr>
              <w:pStyle w:val="30"/>
              <w:spacing w:after="0" w:line="276" w:lineRule="auto"/>
              <w:jc w:val="center"/>
              <w:rPr>
                <w:rFonts w:ascii="Times New Roman" w:hAnsi="Times New Roman" w:cs="Times New Roman"/>
                <w:sz w:val="24"/>
                <w:szCs w:val="24"/>
              </w:rPr>
            </w:pPr>
            <w:r w:rsidRPr="002B63E7">
              <w:rPr>
                <w:rFonts w:ascii="Times New Roman" w:hAnsi="Times New Roman" w:cs="Times New Roman"/>
                <w:sz w:val="24"/>
                <w:szCs w:val="24"/>
              </w:rPr>
              <w:t>Кол-во выпускников</w:t>
            </w:r>
          </w:p>
        </w:tc>
        <w:tc>
          <w:tcPr>
            <w:tcW w:w="1610" w:type="dxa"/>
            <w:vAlign w:val="center"/>
          </w:tcPr>
          <w:p w:rsidR="00BD6692" w:rsidRPr="002B63E7" w:rsidRDefault="00BD6692" w:rsidP="00DD321C">
            <w:pPr>
              <w:pStyle w:val="30"/>
              <w:spacing w:after="0" w:line="276" w:lineRule="auto"/>
              <w:jc w:val="center"/>
              <w:rPr>
                <w:rFonts w:ascii="Times New Roman" w:hAnsi="Times New Roman" w:cs="Times New Roman"/>
                <w:sz w:val="24"/>
                <w:szCs w:val="24"/>
              </w:rPr>
            </w:pPr>
            <w:r w:rsidRPr="002B63E7">
              <w:rPr>
                <w:rFonts w:ascii="Times New Roman" w:hAnsi="Times New Roman" w:cs="Times New Roman"/>
                <w:sz w:val="24"/>
                <w:szCs w:val="24"/>
              </w:rPr>
              <w:t>Средний балл</w:t>
            </w:r>
          </w:p>
        </w:tc>
        <w:tc>
          <w:tcPr>
            <w:tcW w:w="1735" w:type="dxa"/>
            <w:vAlign w:val="center"/>
          </w:tcPr>
          <w:p w:rsidR="00BD6692" w:rsidRPr="002B63E7" w:rsidRDefault="00BD6692" w:rsidP="00DD321C">
            <w:pPr>
              <w:pStyle w:val="30"/>
              <w:spacing w:after="0" w:line="276" w:lineRule="auto"/>
              <w:jc w:val="center"/>
              <w:rPr>
                <w:rFonts w:ascii="Times New Roman" w:hAnsi="Times New Roman" w:cs="Times New Roman"/>
                <w:sz w:val="24"/>
                <w:szCs w:val="24"/>
              </w:rPr>
            </w:pPr>
            <w:r w:rsidRPr="002B63E7">
              <w:rPr>
                <w:rFonts w:ascii="Times New Roman" w:hAnsi="Times New Roman" w:cs="Times New Roman"/>
                <w:sz w:val="24"/>
                <w:szCs w:val="24"/>
              </w:rPr>
              <w:t>Уровень успеваемости</w:t>
            </w:r>
          </w:p>
        </w:tc>
        <w:tc>
          <w:tcPr>
            <w:tcW w:w="1444" w:type="dxa"/>
            <w:vAlign w:val="center"/>
          </w:tcPr>
          <w:p w:rsidR="00BD6692" w:rsidRPr="002B63E7" w:rsidRDefault="00BD6692" w:rsidP="00DD321C">
            <w:pPr>
              <w:pStyle w:val="30"/>
              <w:spacing w:after="0" w:line="276" w:lineRule="auto"/>
              <w:jc w:val="center"/>
              <w:rPr>
                <w:rFonts w:ascii="Times New Roman" w:hAnsi="Times New Roman" w:cs="Times New Roman"/>
                <w:sz w:val="24"/>
                <w:szCs w:val="24"/>
              </w:rPr>
            </w:pPr>
            <w:r w:rsidRPr="002B63E7">
              <w:rPr>
                <w:rFonts w:ascii="Times New Roman" w:hAnsi="Times New Roman" w:cs="Times New Roman"/>
                <w:sz w:val="24"/>
                <w:szCs w:val="24"/>
              </w:rPr>
              <w:t>Уровень качества</w:t>
            </w:r>
          </w:p>
        </w:tc>
      </w:tr>
      <w:tr w:rsidR="00AF5A49" w:rsidRPr="002B63E7" w:rsidTr="002C5387">
        <w:tc>
          <w:tcPr>
            <w:tcW w:w="2539" w:type="dxa"/>
            <w:vMerge w:val="restart"/>
            <w:vAlign w:val="center"/>
          </w:tcPr>
          <w:p w:rsidR="00AF5A49" w:rsidRPr="002B63E7" w:rsidRDefault="00AF5A49" w:rsidP="00AF5A49">
            <w:pPr>
              <w:pStyle w:val="30"/>
              <w:spacing w:after="0" w:line="276" w:lineRule="auto"/>
              <w:jc w:val="center"/>
              <w:rPr>
                <w:rFonts w:ascii="Times New Roman" w:hAnsi="Times New Roman" w:cs="Times New Roman"/>
                <w:sz w:val="24"/>
                <w:szCs w:val="24"/>
                <w:lang w:val="ru-RU"/>
              </w:rPr>
            </w:pPr>
            <w:r w:rsidRPr="002B63E7">
              <w:rPr>
                <w:rFonts w:ascii="Times New Roman" w:hAnsi="Times New Roman" w:cs="Times New Roman"/>
                <w:sz w:val="24"/>
                <w:szCs w:val="24"/>
                <w:lang w:val="ru-RU"/>
              </w:rPr>
              <w:t>53.02.02 Музыкальное искусство эстрады (по видам)</w:t>
            </w: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2019</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10</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4,4</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4E2A18" w:rsidP="004E2A18">
            <w:pPr>
              <w:pStyle w:val="30"/>
              <w:spacing w:after="0" w:line="276" w:lineRule="auto"/>
              <w:jc w:val="center"/>
              <w:rPr>
                <w:rFonts w:ascii="Times New Roman" w:hAnsi="Times New Roman" w:cs="Times New Roman"/>
                <w:sz w:val="24"/>
                <w:szCs w:val="24"/>
              </w:rPr>
            </w:pPr>
            <w:r>
              <w:rPr>
                <w:rFonts w:ascii="Times New Roman" w:hAnsi="Times New Roman" w:cs="Times New Roman"/>
                <w:sz w:val="24"/>
                <w:szCs w:val="24"/>
                <w:lang w:val="ru-RU"/>
              </w:rPr>
              <w:t>100</w:t>
            </w:r>
            <w:r w:rsidR="00AF5A49" w:rsidRPr="002B63E7">
              <w:rPr>
                <w:rFonts w:ascii="Times New Roman" w:hAnsi="Times New Roman" w:cs="Times New Roman"/>
                <w:sz w:val="24"/>
                <w:szCs w:val="24"/>
              </w:rPr>
              <w:t>%</w:t>
            </w:r>
          </w:p>
        </w:tc>
      </w:tr>
      <w:tr w:rsidR="00AF5A49" w:rsidRPr="002B63E7" w:rsidTr="002C5387">
        <w:tc>
          <w:tcPr>
            <w:tcW w:w="2539" w:type="dxa"/>
            <w:vMerge/>
            <w:vAlign w:val="center"/>
          </w:tcPr>
          <w:p w:rsidR="00AF5A49" w:rsidRPr="002B63E7" w:rsidRDefault="00AF5A49" w:rsidP="00AF5A49">
            <w:pPr>
              <w:pStyle w:val="30"/>
              <w:spacing w:after="0" w:line="276" w:lineRule="auto"/>
              <w:jc w:val="center"/>
              <w:rPr>
                <w:rFonts w:ascii="Times New Roman" w:hAnsi="Times New Roman" w:cs="Times New Roman"/>
                <w:sz w:val="24"/>
                <w:szCs w:val="24"/>
              </w:rPr>
            </w:pP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2018</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9</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4,6</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4E2A18" w:rsidP="004E2A18">
            <w:pPr>
              <w:pStyle w:val="30"/>
              <w:spacing w:after="0" w:line="276" w:lineRule="auto"/>
              <w:jc w:val="center"/>
              <w:rPr>
                <w:rFonts w:ascii="Times New Roman" w:hAnsi="Times New Roman" w:cs="Times New Roman"/>
                <w:sz w:val="24"/>
                <w:szCs w:val="24"/>
              </w:rPr>
            </w:pPr>
            <w:r>
              <w:rPr>
                <w:rFonts w:ascii="Times New Roman" w:hAnsi="Times New Roman" w:cs="Times New Roman"/>
                <w:sz w:val="24"/>
                <w:szCs w:val="24"/>
                <w:lang w:val="ru-RU"/>
              </w:rPr>
              <w:t>9</w:t>
            </w:r>
            <w:r w:rsidR="00AF5A49" w:rsidRPr="002B63E7">
              <w:rPr>
                <w:rFonts w:ascii="Times New Roman" w:hAnsi="Times New Roman" w:cs="Times New Roman"/>
                <w:sz w:val="24"/>
                <w:szCs w:val="24"/>
              </w:rPr>
              <w:t>2%</w:t>
            </w:r>
          </w:p>
        </w:tc>
      </w:tr>
      <w:tr w:rsidR="00AF5A49" w:rsidRPr="002B63E7" w:rsidTr="002C5387">
        <w:tc>
          <w:tcPr>
            <w:tcW w:w="2539" w:type="dxa"/>
            <w:vMerge/>
            <w:vAlign w:val="center"/>
          </w:tcPr>
          <w:p w:rsidR="00AF5A49" w:rsidRPr="002B63E7" w:rsidRDefault="00AF5A49" w:rsidP="00AF5A49">
            <w:pPr>
              <w:pStyle w:val="30"/>
              <w:spacing w:after="0" w:line="276" w:lineRule="auto"/>
              <w:jc w:val="center"/>
              <w:rPr>
                <w:rFonts w:ascii="Times New Roman" w:hAnsi="Times New Roman" w:cs="Times New Roman"/>
                <w:sz w:val="24"/>
                <w:szCs w:val="24"/>
              </w:rPr>
            </w:pP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2017</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4,7</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4E2A18" w:rsidP="004E2A18">
            <w:pPr>
              <w:pStyle w:val="30"/>
              <w:spacing w:after="0" w:line="276" w:lineRule="auto"/>
              <w:jc w:val="center"/>
              <w:rPr>
                <w:rFonts w:ascii="Times New Roman" w:hAnsi="Times New Roman" w:cs="Times New Roman"/>
                <w:sz w:val="24"/>
                <w:szCs w:val="24"/>
              </w:rPr>
            </w:pPr>
            <w:r>
              <w:rPr>
                <w:rFonts w:ascii="Times New Roman" w:hAnsi="Times New Roman" w:cs="Times New Roman"/>
                <w:sz w:val="24"/>
                <w:szCs w:val="24"/>
                <w:lang w:val="ru-RU"/>
              </w:rPr>
              <w:t>82</w:t>
            </w:r>
            <w:r w:rsidR="00AF5A49" w:rsidRPr="002B63E7">
              <w:rPr>
                <w:rFonts w:ascii="Times New Roman" w:hAnsi="Times New Roman" w:cs="Times New Roman"/>
                <w:sz w:val="24"/>
                <w:szCs w:val="24"/>
              </w:rPr>
              <w:t>%</w:t>
            </w:r>
          </w:p>
        </w:tc>
      </w:tr>
      <w:tr w:rsidR="00AF5A49" w:rsidRPr="002B63E7" w:rsidTr="002C5387">
        <w:tc>
          <w:tcPr>
            <w:tcW w:w="2539" w:type="dxa"/>
            <w:vMerge w:val="restart"/>
            <w:vAlign w:val="center"/>
          </w:tcPr>
          <w:p w:rsidR="00AF5A49" w:rsidRPr="002B63E7" w:rsidRDefault="00AF5A49" w:rsidP="00AF5A49">
            <w:pPr>
              <w:pStyle w:val="30"/>
              <w:spacing w:after="0" w:line="276" w:lineRule="auto"/>
              <w:jc w:val="center"/>
              <w:rPr>
                <w:rFonts w:ascii="Times New Roman" w:hAnsi="Times New Roman" w:cs="Times New Roman"/>
                <w:sz w:val="24"/>
                <w:szCs w:val="24"/>
              </w:rPr>
            </w:pPr>
            <w:r w:rsidRPr="002B63E7">
              <w:rPr>
                <w:rFonts w:ascii="Times New Roman" w:hAnsi="Times New Roman" w:cs="Times New Roman"/>
                <w:sz w:val="24"/>
                <w:szCs w:val="24"/>
              </w:rPr>
              <w:t>53.02.03 Инструментальное исполнительство (по видам)</w:t>
            </w: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2019</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22</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4,5</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4E2A18" w:rsidP="004E2A18">
            <w:pPr>
              <w:pStyle w:val="30"/>
              <w:spacing w:after="0" w:line="276" w:lineRule="auto"/>
              <w:jc w:val="center"/>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lang w:val="ru-RU"/>
              </w:rPr>
              <w:t>7</w:t>
            </w:r>
            <w:r w:rsidR="00AF5A49" w:rsidRPr="002B63E7">
              <w:rPr>
                <w:rFonts w:ascii="Times New Roman" w:hAnsi="Times New Roman" w:cs="Times New Roman"/>
                <w:sz w:val="24"/>
                <w:szCs w:val="24"/>
              </w:rPr>
              <w:t>%</w:t>
            </w:r>
          </w:p>
        </w:tc>
      </w:tr>
      <w:tr w:rsidR="00AF5A49" w:rsidRPr="002B63E7" w:rsidTr="002C5387">
        <w:tc>
          <w:tcPr>
            <w:tcW w:w="2539" w:type="dxa"/>
            <w:vMerge/>
            <w:vAlign w:val="center"/>
          </w:tcPr>
          <w:p w:rsidR="00AF5A49" w:rsidRPr="002B63E7" w:rsidRDefault="00AF5A49" w:rsidP="00AF5A49">
            <w:pPr>
              <w:pStyle w:val="30"/>
              <w:spacing w:after="0" w:line="276" w:lineRule="auto"/>
              <w:jc w:val="center"/>
              <w:rPr>
                <w:rFonts w:ascii="Times New Roman" w:hAnsi="Times New Roman" w:cs="Times New Roman"/>
                <w:sz w:val="24"/>
                <w:szCs w:val="24"/>
              </w:rPr>
            </w:pP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2018</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32</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4,4</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AF5A49" w:rsidP="004E2A18">
            <w:pPr>
              <w:pStyle w:val="30"/>
              <w:spacing w:after="0" w:line="276" w:lineRule="auto"/>
              <w:jc w:val="center"/>
              <w:rPr>
                <w:rFonts w:ascii="Times New Roman" w:hAnsi="Times New Roman" w:cs="Times New Roman"/>
                <w:sz w:val="24"/>
                <w:szCs w:val="24"/>
              </w:rPr>
            </w:pPr>
            <w:r w:rsidRPr="002B63E7">
              <w:rPr>
                <w:rFonts w:ascii="Times New Roman" w:hAnsi="Times New Roman" w:cs="Times New Roman"/>
                <w:sz w:val="24"/>
                <w:szCs w:val="24"/>
              </w:rPr>
              <w:t>96%</w:t>
            </w:r>
          </w:p>
        </w:tc>
      </w:tr>
      <w:tr w:rsidR="00AF5A49" w:rsidRPr="002B63E7" w:rsidTr="002C5387">
        <w:tc>
          <w:tcPr>
            <w:tcW w:w="2539" w:type="dxa"/>
            <w:vMerge/>
            <w:vAlign w:val="center"/>
          </w:tcPr>
          <w:p w:rsidR="00AF5A49" w:rsidRPr="002B63E7" w:rsidRDefault="00AF5A49" w:rsidP="00AF5A49">
            <w:pPr>
              <w:pStyle w:val="30"/>
              <w:spacing w:after="0" w:line="276" w:lineRule="auto"/>
              <w:jc w:val="center"/>
              <w:rPr>
                <w:rFonts w:ascii="Times New Roman" w:hAnsi="Times New Roman" w:cs="Times New Roman"/>
                <w:sz w:val="24"/>
                <w:szCs w:val="24"/>
              </w:rPr>
            </w:pP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2017</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28</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4,3</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4E2A18" w:rsidP="004E2A18">
            <w:pPr>
              <w:pStyle w:val="30"/>
              <w:spacing w:after="0" w:line="276" w:lineRule="auto"/>
              <w:jc w:val="center"/>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lang w:val="ru-RU"/>
              </w:rPr>
              <w:t>6</w:t>
            </w:r>
            <w:r w:rsidR="00AF5A49" w:rsidRPr="002B63E7">
              <w:rPr>
                <w:rFonts w:ascii="Times New Roman" w:hAnsi="Times New Roman" w:cs="Times New Roman"/>
                <w:sz w:val="24"/>
                <w:szCs w:val="24"/>
              </w:rPr>
              <w:t>%</w:t>
            </w:r>
          </w:p>
        </w:tc>
      </w:tr>
      <w:tr w:rsidR="00AF5A49" w:rsidRPr="002B63E7" w:rsidTr="002C5387">
        <w:tc>
          <w:tcPr>
            <w:tcW w:w="2539" w:type="dxa"/>
            <w:vMerge w:val="restart"/>
            <w:vAlign w:val="center"/>
          </w:tcPr>
          <w:p w:rsidR="00AF5A49" w:rsidRPr="002B63E7" w:rsidRDefault="00AF5A49" w:rsidP="00AF5A49">
            <w:pPr>
              <w:pStyle w:val="30"/>
              <w:spacing w:after="0" w:line="276" w:lineRule="auto"/>
              <w:jc w:val="center"/>
              <w:rPr>
                <w:rFonts w:ascii="Times New Roman" w:hAnsi="Times New Roman" w:cs="Times New Roman"/>
                <w:sz w:val="24"/>
                <w:szCs w:val="24"/>
              </w:rPr>
            </w:pPr>
            <w:r w:rsidRPr="002B63E7">
              <w:rPr>
                <w:rFonts w:ascii="Times New Roman" w:hAnsi="Times New Roman" w:cs="Times New Roman"/>
                <w:sz w:val="24"/>
                <w:szCs w:val="24"/>
              </w:rPr>
              <w:t>53.02.04 Вокальное искусство</w:t>
            </w: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2019</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6</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4,6</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4E2A18" w:rsidP="004E2A18">
            <w:pPr>
              <w:pStyle w:val="30"/>
              <w:spacing w:after="0" w:line="276" w:lineRule="auto"/>
              <w:jc w:val="center"/>
              <w:rPr>
                <w:rFonts w:ascii="Times New Roman" w:hAnsi="Times New Roman" w:cs="Times New Roman"/>
                <w:sz w:val="24"/>
                <w:szCs w:val="24"/>
              </w:rPr>
            </w:pPr>
            <w:r>
              <w:rPr>
                <w:rFonts w:ascii="Times New Roman" w:hAnsi="Times New Roman" w:cs="Times New Roman"/>
                <w:sz w:val="24"/>
                <w:szCs w:val="24"/>
              </w:rPr>
              <w:t>94</w:t>
            </w:r>
            <w:r w:rsidR="00AF5A49" w:rsidRPr="002B63E7">
              <w:rPr>
                <w:rFonts w:ascii="Times New Roman" w:hAnsi="Times New Roman" w:cs="Times New Roman"/>
                <w:sz w:val="24"/>
                <w:szCs w:val="24"/>
              </w:rPr>
              <w:t>%</w:t>
            </w:r>
          </w:p>
        </w:tc>
      </w:tr>
      <w:tr w:rsidR="00AF5A49" w:rsidRPr="002B63E7" w:rsidTr="002C5387">
        <w:tc>
          <w:tcPr>
            <w:tcW w:w="2539" w:type="dxa"/>
            <w:vMerge/>
            <w:vAlign w:val="center"/>
          </w:tcPr>
          <w:p w:rsidR="00AF5A49" w:rsidRPr="002B63E7" w:rsidRDefault="00AF5A49" w:rsidP="00AF5A49">
            <w:pPr>
              <w:pStyle w:val="30"/>
              <w:spacing w:after="0" w:line="276" w:lineRule="auto"/>
              <w:jc w:val="center"/>
              <w:rPr>
                <w:rFonts w:ascii="Times New Roman" w:hAnsi="Times New Roman" w:cs="Times New Roman"/>
                <w:sz w:val="24"/>
                <w:szCs w:val="24"/>
              </w:rPr>
            </w:pP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2018</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1</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3,3</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4E2A18" w:rsidP="004E2A18">
            <w:pPr>
              <w:pStyle w:val="30"/>
              <w:spacing w:after="0" w:line="276" w:lineRule="auto"/>
              <w:jc w:val="center"/>
              <w:rPr>
                <w:rFonts w:ascii="Times New Roman" w:hAnsi="Times New Roman" w:cs="Times New Roman"/>
                <w:sz w:val="24"/>
                <w:szCs w:val="24"/>
              </w:rPr>
            </w:pPr>
            <w:r>
              <w:rPr>
                <w:rFonts w:ascii="Times New Roman" w:hAnsi="Times New Roman" w:cs="Times New Roman"/>
                <w:sz w:val="24"/>
                <w:szCs w:val="24"/>
                <w:lang w:val="ru-RU"/>
              </w:rPr>
              <w:t>33</w:t>
            </w:r>
            <w:r w:rsidR="00AF5A49" w:rsidRPr="002B63E7">
              <w:rPr>
                <w:rFonts w:ascii="Times New Roman" w:hAnsi="Times New Roman" w:cs="Times New Roman"/>
                <w:sz w:val="24"/>
                <w:szCs w:val="24"/>
              </w:rPr>
              <w:t>%</w:t>
            </w:r>
          </w:p>
        </w:tc>
      </w:tr>
      <w:tr w:rsidR="00AF5A49" w:rsidRPr="002B63E7" w:rsidTr="002C5387">
        <w:tc>
          <w:tcPr>
            <w:tcW w:w="2539" w:type="dxa"/>
            <w:vMerge/>
            <w:vAlign w:val="center"/>
          </w:tcPr>
          <w:p w:rsidR="00AF5A49" w:rsidRPr="002B63E7" w:rsidRDefault="00AF5A49" w:rsidP="00AF5A49">
            <w:pPr>
              <w:pStyle w:val="30"/>
              <w:spacing w:after="0" w:line="276" w:lineRule="auto"/>
              <w:jc w:val="center"/>
              <w:rPr>
                <w:rFonts w:ascii="Times New Roman" w:hAnsi="Times New Roman" w:cs="Times New Roman"/>
                <w:sz w:val="24"/>
                <w:szCs w:val="24"/>
              </w:rPr>
            </w:pP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2017</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6</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4,3</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4E2A18" w:rsidP="004E2A18">
            <w:pPr>
              <w:pStyle w:val="30"/>
              <w:spacing w:after="0" w:line="276" w:lineRule="auto"/>
              <w:jc w:val="center"/>
              <w:rPr>
                <w:rFonts w:ascii="Times New Roman" w:hAnsi="Times New Roman" w:cs="Times New Roman"/>
                <w:sz w:val="24"/>
                <w:szCs w:val="24"/>
              </w:rPr>
            </w:pPr>
            <w:r>
              <w:rPr>
                <w:rFonts w:ascii="Times New Roman" w:hAnsi="Times New Roman" w:cs="Times New Roman"/>
                <w:sz w:val="24"/>
                <w:szCs w:val="24"/>
                <w:lang w:val="ru-RU"/>
              </w:rPr>
              <w:t>100</w:t>
            </w:r>
            <w:r w:rsidR="00AF5A49" w:rsidRPr="002B63E7">
              <w:rPr>
                <w:rFonts w:ascii="Times New Roman" w:hAnsi="Times New Roman" w:cs="Times New Roman"/>
                <w:sz w:val="24"/>
                <w:szCs w:val="24"/>
              </w:rPr>
              <w:t>%</w:t>
            </w:r>
          </w:p>
        </w:tc>
      </w:tr>
      <w:tr w:rsidR="00AF5A49" w:rsidRPr="002B63E7" w:rsidTr="002C5387">
        <w:tc>
          <w:tcPr>
            <w:tcW w:w="2539" w:type="dxa"/>
            <w:vMerge w:val="restart"/>
            <w:vAlign w:val="center"/>
          </w:tcPr>
          <w:p w:rsidR="00AF5A49" w:rsidRPr="002B63E7" w:rsidRDefault="00AF5A49" w:rsidP="00AF5A49">
            <w:pPr>
              <w:pStyle w:val="30"/>
              <w:spacing w:after="0" w:line="276" w:lineRule="auto"/>
              <w:jc w:val="center"/>
              <w:rPr>
                <w:rFonts w:ascii="Times New Roman" w:hAnsi="Times New Roman" w:cs="Times New Roman"/>
                <w:sz w:val="24"/>
                <w:szCs w:val="24"/>
                <w:lang w:val="ru-RU"/>
              </w:rPr>
            </w:pPr>
            <w:r w:rsidRPr="002B63E7">
              <w:rPr>
                <w:rFonts w:ascii="Times New Roman" w:hAnsi="Times New Roman" w:cs="Times New Roman"/>
                <w:sz w:val="24"/>
                <w:szCs w:val="24"/>
                <w:lang w:val="ru-RU"/>
              </w:rPr>
              <w:t>53.02.05 Сольное и хоровое народное пение</w:t>
            </w: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2019</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4,6</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4E2A18" w:rsidP="004E2A18">
            <w:pPr>
              <w:pStyle w:val="30"/>
              <w:spacing w:after="0" w:line="276" w:lineRule="auto"/>
              <w:jc w:val="center"/>
              <w:rPr>
                <w:rFonts w:ascii="Times New Roman" w:hAnsi="Times New Roman" w:cs="Times New Roman"/>
                <w:sz w:val="24"/>
                <w:szCs w:val="24"/>
              </w:rPr>
            </w:pPr>
            <w:r>
              <w:rPr>
                <w:rFonts w:ascii="Times New Roman" w:hAnsi="Times New Roman" w:cs="Times New Roman"/>
                <w:sz w:val="24"/>
                <w:szCs w:val="24"/>
                <w:lang w:val="ru-RU"/>
              </w:rPr>
              <w:t>100</w:t>
            </w:r>
            <w:r w:rsidR="00AF5A49" w:rsidRPr="002B63E7">
              <w:rPr>
                <w:rFonts w:ascii="Times New Roman" w:hAnsi="Times New Roman" w:cs="Times New Roman"/>
                <w:sz w:val="24"/>
                <w:szCs w:val="24"/>
              </w:rPr>
              <w:t>%</w:t>
            </w:r>
          </w:p>
        </w:tc>
      </w:tr>
      <w:tr w:rsidR="00AF5A49" w:rsidRPr="002B63E7" w:rsidTr="002C5387">
        <w:tc>
          <w:tcPr>
            <w:tcW w:w="2539" w:type="dxa"/>
            <w:vMerge/>
            <w:vAlign w:val="center"/>
          </w:tcPr>
          <w:p w:rsidR="00AF5A49" w:rsidRPr="002B63E7" w:rsidRDefault="00AF5A49" w:rsidP="00AF5A49">
            <w:pPr>
              <w:pStyle w:val="30"/>
              <w:spacing w:after="0" w:line="276" w:lineRule="auto"/>
              <w:jc w:val="center"/>
              <w:rPr>
                <w:rFonts w:ascii="Times New Roman" w:hAnsi="Times New Roman" w:cs="Times New Roman"/>
                <w:sz w:val="24"/>
                <w:szCs w:val="24"/>
              </w:rPr>
            </w:pP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2018</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6</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3,9</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4E2A18" w:rsidP="004E2A18">
            <w:pPr>
              <w:pStyle w:val="30"/>
              <w:spacing w:after="0" w:line="276" w:lineRule="auto"/>
              <w:jc w:val="center"/>
              <w:rPr>
                <w:rFonts w:ascii="Times New Roman" w:hAnsi="Times New Roman" w:cs="Times New Roman"/>
                <w:sz w:val="24"/>
                <w:szCs w:val="24"/>
              </w:rPr>
            </w:pPr>
            <w:r>
              <w:rPr>
                <w:rFonts w:ascii="Times New Roman" w:hAnsi="Times New Roman" w:cs="Times New Roman"/>
                <w:sz w:val="24"/>
                <w:szCs w:val="24"/>
                <w:lang w:val="ru-RU"/>
              </w:rPr>
              <w:t>67</w:t>
            </w:r>
            <w:r w:rsidR="00AF5A49" w:rsidRPr="002B63E7">
              <w:rPr>
                <w:rFonts w:ascii="Times New Roman" w:hAnsi="Times New Roman" w:cs="Times New Roman"/>
                <w:sz w:val="24"/>
                <w:szCs w:val="24"/>
              </w:rPr>
              <w:t>%</w:t>
            </w:r>
          </w:p>
        </w:tc>
      </w:tr>
      <w:tr w:rsidR="00AF5A49" w:rsidRPr="002B63E7" w:rsidTr="002C5387">
        <w:tc>
          <w:tcPr>
            <w:tcW w:w="2539" w:type="dxa"/>
            <w:vMerge/>
            <w:vAlign w:val="center"/>
          </w:tcPr>
          <w:p w:rsidR="00AF5A49" w:rsidRPr="002B63E7" w:rsidRDefault="00AF5A49" w:rsidP="00AF5A49">
            <w:pPr>
              <w:pStyle w:val="30"/>
              <w:spacing w:after="0" w:line="276" w:lineRule="auto"/>
              <w:jc w:val="center"/>
              <w:rPr>
                <w:rFonts w:ascii="Times New Roman" w:hAnsi="Times New Roman" w:cs="Times New Roman"/>
                <w:sz w:val="24"/>
                <w:szCs w:val="24"/>
              </w:rPr>
            </w:pP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2017</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4,1</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4E2A18" w:rsidP="004E2A18">
            <w:pPr>
              <w:pStyle w:val="30"/>
              <w:spacing w:after="0" w:line="276" w:lineRule="auto"/>
              <w:jc w:val="center"/>
              <w:rPr>
                <w:rFonts w:ascii="Times New Roman" w:hAnsi="Times New Roman" w:cs="Times New Roman"/>
                <w:sz w:val="24"/>
                <w:szCs w:val="24"/>
              </w:rPr>
            </w:pPr>
            <w:r>
              <w:rPr>
                <w:rFonts w:ascii="Times New Roman" w:hAnsi="Times New Roman" w:cs="Times New Roman"/>
                <w:sz w:val="24"/>
                <w:szCs w:val="24"/>
                <w:lang w:val="ru-RU"/>
              </w:rPr>
              <w:t>88</w:t>
            </w:r>
            <w:r w:rsidR="00AF5A49" w:rsidRPr="002B63E7">
              <w:rPr>
                <w:rFonts w:ascii="Times New Roman" w:hAnsi="Times New Roman" w:cs="Times New Roman"/>
                <w:sz w:val="24"/>
                <w:szCs w:val="24"/>
              </w:rPr>
              <w:t>%</w:t>
            </w:r>
          </w:p>
        </w:tc>
      </w:tr>
      <w:tr w:rsidR="00AF5A49" w:rsidRPr="002B63E7" w:rsidTr="002C5387">
        <w:tc>
          <w:tcPr>
            <w:tcW w:w="2539" w:type="dxa"/>
            <w:vMerge w:val="restart"/>
            <w:vAlign w:val="center"/>
          </w:tcPr>
          <w:p w:rsidR="00AF5A49" w:rsidRPr="002B63E7" w:rsidRDefault="00AF5A49" w:rsidP="00AF5A49">
            <w:pPr>
              <w:pStyle w:val="30"/>
              <w:spacing w:after="0" w:line="276" w:lineRule="auto"/>
              <w:jc w:val="center"/>
              <w:rPr>
                <w:rFonts w:ascii="Times New Roman" w:hAnsi="Times New Roman" w:cs="Times New Roman"/>
                <w:sz w:val="24"/>
                <w:szCs w:val="24"/>
              </w:rPr>
            </w:pPr>
            <w:r w:rsidRPr="002B63E7">
              <w:rPr>
                <w:rFonts w:ascii="Times New Roman" w:hAnsi="Times New Roman" w:cs="Times New Roman"/>
                <w:sz w:val="24"/>
                <w:szCs w:val="24"/>
              </w:rPr>
              <w:t>53.02.06 Хоровое дирижирование</w:t>
            </w: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2019</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7</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4,3</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4E2A18" w:rsidP="004E2A18">
            <w:pPr>
              <w:pStyle w:val="30"/>
              <w:spacing w:after="0" w:line="276" w:lineRule="auto"/>
              <w:jc w:val="center"/>
              <w:rPr>
                <w:rFonts w:ascii="Times New Roman" w:hAnsi="Times New Roman" w:cs="Times New Roman"/>
                <w:sz w:val="24"/>
                <w:szCs w:val="24"/>
              </w:rPr>
            </w:pPr>
            <w:r>
              <w:rPr>
                <w:rFonts w:ascii="Times New Roman" w:hAnsi="Times New Roman" w:cs="Times New Roman"/>
                <w:sz w:val="24"/>
                <w:szCs w:val="24"/>
                <w:lang w:val="ru-RU"/>
              </w:rPr>
              <w:t>100</w:t>
            </w:r>
            <w:r w:rsidR="00AF5A49" w:rsidRPr="002B63E7">
              <w:rPr>
                <w:rFonts w:ascii="Times New Roman" w:hAnsi="Times New Roman" w:cs="Times New Roman"/>
                <w:sz w:val="24"/>
                <w:szCs w:val="24"/>
              </w:rPr>
              <w:t>%</w:t>
            </w:r>
          </w:p>
        </w:tc>
      </w:tr>
      <w:tr w:rsidR="00AF5A49" w:rsidRPr="002B63E7" w:rsidTr="002C5387">
        <w:tc>
          <w:tcPr>
            <w:tcW w:w="2539" w:type="dxa"/>
            <w:vMerge/>
            <w:vAlign w:val="center"/>
          </w:tcPr>
          <w:p w:rsidR="00AF5A49" w:rsidRPr="002B63E7" w:rsidRDefault="00AF5A49" w:rsidP="00AF5A49">
            <w:pPr>
              <w:pStyle w:val="30"/>
              <w:spacing w:after="0" w:line="276" w:lineRule="auto"/>
              <w:jc w:val="center"/>
              <w:rPr>
                <w:rFonts w:ascii="Times New Roman" w:hAnsi="Times New Roman" w:cs="Times New Roman"/>
                <w:sz w:val="24"/>
                <w:szCs w:val="24"/>
              </w:rPr>
            </w:pP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2018</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6</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4,3</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4E2A18" w:rsidP="004E2A18">
            <w:pPr>
              <w:pStyle w:val="30"/>
              <w:spacing w:after="0" w:line="276" w:lineRule="auto"/>
              <w:jc w:val="center"/>
              <w:rPr>
                <w:rFonts w:ascii="Times New Roman" w:hAnsi="Times New Roman" w:cs="Times New Roman"/>
                <w:sz w:val="24"/>
                <w:szCs w:val="24"/>
              </w:rPr>
            </w:pPr>
            <w:r>
              <w:rPr>
                <w:rFonts w:ascii="Times New Roman" w:hAnsi="Times New Roman" w:cs="Times New Roman"/>
                <w:sz w:val="24"/>
                <w:szCs w:val="24"/>
                <w:lang w:val="ru-RU"/>
              </w:rPr>
              <w:t>83</w:t>
            </w:r>
            <w:r w:rsidR="00AF5A49" w:rsidRPr="002B63E7">
              <w:rPr>
                <w:rFonts w:ascii="Times New Roman" w:hAnsi="Times New Roman" w:cs="Times New Roman"/>
                <w:sz w:val="24"/>
                <w:szCs w:val="24"/>
              </w:rPr>
              <w:t>%</w:t>
            </w:r>
          </w:p>
        </w:tc>
      </w:tr>
      <w:tr w:rsidR="00AF5A49" w:rsidRPr="002B63E7" w:rsidTr="002C5387">
        <w:tc>
          <w:tcPr>
            <w:tcW w:w="2539" w:type="dxa"/>
            <w:vMerge/>
            <w:vAlign w:val="center"/>
          </w:tcPr>
          <w:p w:rsidR="00AF5A49" w:rsidRPr="002B63E7" w:rsidRDefault="00AF5A49" w:rsidP="00AF5A49">
            <w:pPr>
              <w:pStyle w:val="30"/>
              <w:spacing w:after="0" w:line="276" w:lineRule="auto"/>
              <w:jc w:val="center"/>
              <w:rPr>
                <w:rFonts w:ascii="Times New Roman" w:hAnsi="Times New Roman" w:cs="Times New Roman"/>
                <w:sz w:val="24"/>
                <w:szCs w:val="24"/>
              </w:rPr>
            </w:pP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2017</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14</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4,3</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4E2A18" w:rsidP="004E2A18">
            <w:pPr>
              <w:pStyle w:val="30"/>
              <w:spacing w:after="0" w:line="276" w:lineRule="auto"/>
              <w:jc w:val="center"/>
              <w:rPr>
                <w:rFonts w:ascii="Times New Roman" w:hAnsi="Times New Roman" w:cs="Times New Roman"/>
                <w:sz w:val="24"/>
                <w:szCs w:val="24"/>
              </w:rPr>
            </w:pPr>
            <w:r>
              <w:rPr>
                <w:rFonts w:ascii="Times New Roman" w:hAnsi="Times New Roman" w:cs="Times New Roman"/>
                <w:sz w:val="24"/>
                <w:szCs w:val="24"/>
                <w:lang w:val="ru-RU"/>
              </w:rPr>
              <w:t>96</w:t>
            </w:r>
            <w:r w:rsidR="00AF5A49" w:rsidRPr="002B63E7">
              <w:rPr>
                <w:rFonts w:ascii="Times New Roman" w:hAnsi="Times New Roman" w:cs="Times New Roman"/>
                <w:sz w:val="24"/>
                <w:szCs w:val="24"/>
              </w:rPr>
              <w:t>%</w:t>
            </w:r>
          </w:p>
        </w:tc>
      </w:tr>
      <w:tr w:rsidR="00AF5A49" w:rsidRPr="002B63E7" w:rsidTr="002C5387">
        <w:tc>
          <w:tcPr>
            <w:tcW w:w="2539" w:type="dxa"/>
            <w:vMerge w:val="restart"/>
            <w:vAlign w:val="center"/>
          </w:tcPr>
          <w:p w:rsidR="00AF5A49" w:rsidRPr="002B63E7" w:rsidRDefault="00AF5A49" w:rsidP="00AF5A49">
            <w:pPr>
              <w:pStyle w:val="30"/>
              <w:spacing w:after="0" w:line="276" w:lineRule="auto"/>
              <w:jc w:val="center"/>
              <w:rPr>
                <w:rFonts w:ascii="Times New Roman" w:hAnsi="Times New Roman" w:cs="Times New Roman"/>
                <w:sz w:val="24"/>
                <w:szCs w:val="24"/>
              </w:rPr>
            </w:pPr>
            <w:r w:rsidRPr="002B63E7">
              <w:rPr>
                <w:rFonts w:ascii="Times New Roman" w:hAnsi="Times New Roman" w:cs="Times New Roman"/>
                <w:sz w:val="24"/>
                <w:szCs w:val="24"/>
              </w:rPr>
              <w:t>53.02.07 Теория музыки</w:t>
            </w: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2019</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4</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Pr>
                <w:rFonts w:ascii="Times New Roman" w:hAnsi="Times New Roman" w:cs="Times New Roman"/>
                <w:sz w:val="24"/>
                <w:szCs w:val="24"/>
              </w:rPr>
              <w:t>4,6</w:t>
            </w:r>
          </w:p>
        </w:tc>
        <w:tc>
          <w:tcPr>
            <w:tcW w:w="1735" w:type="dxa"/>
          </w:tcPr>
          <w:p w:rsidR="00AF5A49" w:rsidRPr="0049610C" w:rsidRDefault="00AF5A49" w:rsidP="004E2A18">
            <w:pPr>
              <w:tabs>
                <w:tab w:val="left" w:pos="5460"/>
              </w:tabs>
              <w:jc w:val="center"/>
              <w:rPr>
                <w:rFonts w:ascii="Times New Roman" w:hAnsi="Times New Roman" w:cs="Times New Roman"/>
                <w:sz w:val="24"/>
                <w:szCs w:val="24"/>
                <w:highlight w:val="yellow"/>
              </w:rPr>
            </w:pPr>
            <w:r w:rsidRPr="004E2A18">
              <w:rPr>
                <w:rFonts w:ascii="Times New Roman" w:hAnsi="Times New Roman" w:cs="Times New Roman"/>
                <w:sz w:val="24"/>
                <w:szCs w:val="24"/>
              </w:rPr>
              <w:t>100</w:t>
            </w:r>
            <w:r w:rsidR="004E2A18" w:rsidRPr="004E2A18">
              <w:rPr>
                <w:rFonts w:ascii="Times New Roman" w:hAnsi="Times New Roman" w:cs="Times New Roman"/>
                <w:sz w:val="24"/>
                <w:szCs w:val="24"/>
              </w:rPr>
              <w:t>%</w:t>
            </w:r>
          </w:p>
        </w:tc>
        <w:tc>
          <w:tcPr>
            <w:tcW w:w="1444" w:type="dxa"/>
            <w:vAlign w:val="center"/>
          </w:tcPr>
          <w:p w:rsidR="00AF5A49" w:rsidRPr="002B63E7" w:rsidRDefault="00AF5A49" w:rsidP="004E2A18">
            <w:pPr>
              <w:pStyle w:val="30"/>
              <w:spacing w:after="0" w:line="276" w:lineRule="auto"/>
              <w:jc w:val="center"/>
              <w:rPr>
                <w:rFonts w:ascii="Times New Roman" w:hAnsi="Times New Roman" w:cs="Times New Roman"/>
                <w:sz w:val="24"/>
                <w:szCs w:val="24"/>
              </w:rPr>
            </w:pPr>
            <w:r w:rsidRPr="002B63E7">
              <w:rPr>
                <w:rFonts w:ascii="Times New Roman" w:hAnsi="Times New Roman" w:cs="Times New Roman"/>
                <w:sz w:val="24"/>
                <w:szCs w:val="24"/>
              </w:rPr>
              <w:t>100%</w:t>
            </w:r>
          </w:p>
        </w:tc>
      </w:tr>
      <w:tr w:rsidR="00AF5A49" w:rsidRPr="002B63E7" w:rsidTr="002C5387">
        <w:tc>
          <w:tcPr>
            <w:tcW w:w="2539" w:type="dxa"/>
            <w:vMerge/>
            <w:vAlign w:val="center"/>
          </w:tcPr>
          <w:p w:rsidR="00AF5A49" w:rsidRPr="002B63E7" w:rsidRDefault="00AF5A49" w:rsidP="00AF5A49">
            <w:pPr>
              <w:pStyle w:val="30"/>
              <w:spacing w:after="0" w:line="276" w:lineRule="auto"/>
              <w:jc w:val="center"/>
              <w:rPr>
                <w:rFonts w:ascii="Times New Roman" w:hAnsi="Times New Roman" w:cs="Times New Roman"/>
                <w:sz w:val="24"/>
                <w:szCs w:val="24"/>
              </w:rPr>
            </w:pP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2018</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sidRPr="00BA3E63">
              <w:rPr>
                <w:rFonts w:ascii="Times New Roman" w:hAnsi="Times New Roman" w:cs="Times New Roman"/>
                <w:sz w:val="24"/>
                <w:szCs w:val="24"/>
              </w:rPr>
              <w:t>2</w:t>
            </w:r>
          </w:p>
        </w:tc>
        <w:tc>
          <w:tcPr>
            <w:tcW w:w="1610" w:type="dxa"/>
          </w:tcPr>
          <w:p w:rsidR="00AF5A49" w:rsidRPr="00BA3E63" w:rsidRDefault="00AF5A49" w:rsidP="004E2A18">
            <w:pPr>
              <w:tabs>
                <w:tab w:val="left" w:pos="5460"/>
              </w:tabs>
              <w:jc w:val="center"/>
              <w:rPr>
                <w:rFonts w:ascii="Times New Roman" w:hAnsi="Times New Roman" w:cs="Times New Roman"/>
                <w:sz w:val="24"/>
                <w:szCs w:val="24"/>
                <w:highlight w:val="yellow"/>
              </w:rPr>
            </w:pPr>
            <w:r w:rsidRPr="00AF5A49">
              <w:rPr>
                <w:rFonts w:ascii="Times New Roman" w:hAnsi="Times New Roman" w:cs="Times New Roman"/>
                <w:sz w:val="24"/>
                <w:szCs w:val="24"/>
              </w:rPr>
              <w:t>4,5</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AF5A49" w:rsidP="004E2A18">
            <w:pPr>
              <w:pStyle w:val="30"/>
              <w:spacing w:after="0" w:line="276" w:lineRule="auto"/>
              <w:jc w:val="center"/>
              <w:rPr>
                <w:rFonts w:ascii="Times New Roman" w:hAnsi="Times New Roman" w:cs="Times New Roman"/>
                <w:sz w:val="24"/>
                <w:szCs w:val="24"/>
              </w:rPr>
            </w:pPr>
            <w:r w:rsidRPr="002B63E7">
              <w:rPr>
                <w:rFonts w:ascii="Times New Roman" w:hAnsi="Times New Roman" w:cs="Times New Roman"/>
                <w:sz w:val="24"/>
                <w:szCs w:val="24"/>
              </w:rPr>
              <w:t>100%</w:t>
            </w:r>
          </w:p>
        </w:tc>
      </w:tr>
      <w:tr w:rsidR="00AF5A49" w:rsidRPr="002B63E7" w:rsidTr="002C5387">
        <w:tc>
          <w:tcPr>
            <w:tcW w:w="2539" w:type="dxa"/>
            <w:vMerge/>
            <w:vAlign w:val="center"/>
          </w:tcPr>
          <w:p w:rsidR="00AF5A49" w:rsidRPr="002B63E7" w:rsidRDefault="00AF5A49" w:rsidP="00AF5A49">
            <w:pPr>
              <w:pStyle w:val="30"/>
              <w:spacing w:after="0" w:line="276" w:lineRule="auto"/>
              <w:jc w:val="center"/>
              <w:rPr>
                <w:rFonts w:ascii="Times New Roman" w:hAnsi="Times New Roman" w:cs="Times New Roman"/>
                <w:sz w:val="24"/>
                <w:szCs w:val="24"/>
              </w:rPr>
            </w:pPr>
          </w:p>
        </w:tc>
        <w:tc>
          <w:tcPr>
            <w:tcW w:w="935" w:type="dxa"/>
          </w:tcPr>
          <w:p w:rsidR="00AF5A49" w:rsidRPr="00BA3E63" w:rsidRDefault="00AF5A49" w:rsidP="00AF5A49">
            <w:pPr>
              <w:tabs>
                <w:tab w:val="left" w:pos="5460"/>
              </w:tabs>
              <w:rPr>
                <w:rFonts w:ascii="Times New Roman" w:hAnsi="Times New Roman" w:cs="Times New Roman"/>
                <w:sz w:val="24"/>
                <w:szCs w:val="24"/>
              </w:rPr>
            </w:pPr>
            <w:r w:rsidRPr="00BA3E63">
              <w:rPr>
                <w:rFonts w:ascii="Times New Roman" w:hAnsi="Times New Roman" w:cs="Times New Roman"/>
                <w:sz w:val="24"/>
                <w:szCs w:val="24"/>
              </w:rPr>
              <w:t>2017</w:t>
            </w:r>
          </w:p>
        </w:tc>
        <w:tc>
          <w:tcPr>
            <w:tcW w:w="1569" w:type="dxa"/>
          </w:tcPr>
          <w:p w:rsidR="00AF5A49" w:rsidRPr="00BA3E63" w:rsidRDefault="00AF5A49" w:rsidP="004E2A18">
            <w:pPr>
              <w:tabs>
                <w:tab w:val="left" w:pos="5460"/>
              </w:tabs>
              <w:jc w:val="center"/>
              <w:rPr>
                <w:rFonts w:ascii="Times New Roman" w:hAnsi="Times New Roman" w:cs="Times New Roman"/>
                <w:sz w:val="24"/>
                <w:szCs w:val="24"/>
              </w:rPr>
            </w:pPr>
            <w:r>
              <w:rPr>
                <w:rFonts w:ascii="Times New Roman" w:hAnsi="Times New Roman" w:cs="Times New Roman"/>
                <w:sz w:val="24"/>
                <w:szCs w:val="24"/>
              </w:rPr>
              <w:t>2</w:t>
            </w:r>
          </w:p>
        </w:tc>
        <w:tc>
          <w:tcPr>
            <w:tcW w:w="1610" w:type="dxa"/>
          </w:tcPr>
          <w:p w:rsidR="00AF5A49" w:rsidRPr="00BA3E63" w:rsidRDefault="00AF5A49" w:rsidP="004E2A18">
            <w:pPr>
              <w:tabs>
                <w:tab w:val="left" w:pos="5460"/>
              </w:tabs>
              <w:jc w:val="center"/>
              <w:rPr>
                <w:rFonts w:ascii="Times New Roman" w:hAnsi="Times New Roman" w:cs="Times New Roman"/>
                <w:sz w:val="24"/>
                <w:szCs w:val="24"/>
              </w:rPr>
            </w:pPr>
            <w:r>
              <w:rPr>
                <w:rFonts w:ascii="Times New Roman" w:hAnsi="Times New Roman" w:cs="Times New Roman"/>
                <w:sz w:val="24"/>
                <w:szCs w:val="24"/>
              </w:rPr>
              <w:t>4,8</w:t>
            </w:r>
          </w:p>
        </w:tc>
        <w:tc>
          <w:tcPr>
            <w:tcW w:w="1735" w:type="dxa"/>
          </w:tcPr>
          <w:p w:rsidR="00AF5A49" w:rsidRPr="0049610C" w:rsidRDefault="00AF5A49" w:rsidP="004E2A18">
            <w:pPr>
              <w:tabs>
                <w:tab w:val="left" w:pos="5460"/>
              </w:tabs>
              <w:jc w:val="center"/>
              <w:rPr>
                <w:rFonts w:ascii="Times New Roman" w:hAnsi="Times New Roman" w:cs="Times New Roman"/>
                <w:sz w:val="24"/>
                <w:szCs w:val="24"/>
              </w:rPr>
            </w:pPr>
            <w:r w:rsidRPr="0049610C">
              <w:rPr>
                <w:rFonts w:ascii="Times New Roman" w:hAnsi="Times New Roman" w:cs="Times New Roman"/>
                <w:sz w:val="24"/>
                <w:szCs w:val="24"/>
              </w:rPr>
              <w:t>100%</w:t>
            </w:r>
          </w:p>
        </w:tc>
        <w:tc>
          <w:tcPr>
            <w:tcW w:w="1444" w:type="dxa"/>
            <w:vAlign w:val="center"/>
          </w:tcPr>
          <w:p w:rsidR="00AF5A49" w:rsidRPr="002B63E7" w:rsidRDefault="004E2A18" w:rsidP="004E2A18">
            <w:pPr>
              <w:pStyle w:val="30"/>
              <w:spacing w:after="0" w:line="276" w:lineRule="auto"/>
              <w:jc w:val="center"/>
              <w:rPr>
                <w:rFonts w:ascii="Times New Roman" w:hAnsi="Times New Roman" w:cs="Times New Roman"/>
                <w:sz w:val="24"/>
                <w:szCs w:val="24"/>
              </w:rPr>
            </w:pPr>
            <w:r>
              <w:rPr>
                <w:rFonts w:ascii="Times New Roman" w:hAnsi="Times New Roman" w:cs="Times New Roman"/>
                <w:sz w:val="24"/>
                <w:szCs w:val="24"/>
                <w:lang w:val="ru-RU"/>
              </w:rPr>
              <w:t>100</w:t>
            </w:r>
            <w:r w:rsidR="00AF5A49" w:rsidRPr="002B63E7">
              <w:rPr>
                <w:rFonts w:ascii="Times New Roman" w:hAnsi="Times New Roman" w:cs="Times New Roman"/>
                <w:sz w:val="24"/>
                <w:szCs w:val="24"/>
              </w:rPr>
              <w:t>%</w:t>
            </w:r>
          </w:p>
        </w:tc>
      </w:tr>
    </w:tbl>
    <w:p w:rsidR="000A4B8B" w:rsidRDefault="000A4B8B" w:rsidP="002B63E7">
      <w:pPr>
        <w:spacing w:before="120" w:after="120" w:line="276" w:lineRule="auto"/>
        <w:rPr>
          <w:rFonts w:ascii="Times New Roman" w:hAnsi="Times New Roman" w:cs="Times New Roman"/>
          <w:b/>
          <w:sz w:val="24"/>
          <w:szCs w:val="24"/>
          <w:lang w:eastAsia="ru-RU"/>
        </w:rPr>
      </w:pPr>
    </w:p>
    <w:p w:rsidR="002A6955" w:rsidRPr="002B63E7" w:rsidRDefault="002A6955" w:rsidP="002B63E7">
      <w:pPr>
        <w:spacing w:before="120" w:after="120" w:line="276" w:lineRule="auto"/>
        <w:rPr>
          <w:rFonts w:ascii="Times New Roman" w:hAnsi="Times New Roman" w:cs="Times New Roman"/>
          <w:sz w:val="24"/>
          <w:szCs w:val="24"/>
          <w:lang w:eastAsia="ru-RU"/>
        </w:rPr>
      </w:pPr>
      <w:r w:rsidRPr="007A697A">
        <w:rPr>
          <w:rFonts w:ascii="Times New Roman" w:hAnsi="Times New Roman" w:cs="Times New Roman"/>
          <w:b/>
          <w:sz w:val="24"/>
          <w:szCs w:val="24"/>
          <w:lang w:eastAsia="ru-RU"/>
        </w:rPr>
        <w:t>Анализ итогов государственной итоговой аттестации за 3 года</w:t>
      </w:r>
      <w:r w:rsidR="002B63E7" w:rsidRPr="002B63E7">
        <w:rPr>
          <w:rFonts w:ascii="Times New Roman" w:hAnsi="Times New Roman" w:cs="Times New Roman"/>
          <w:sz w:val="24"/>
          <w:szCs w:val="24"/>
          <w:lang w:eastAsia="ru-RU"/>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126"/>
        <w:gridCol w:w="1985"/>
        <w:gridCol w:w="1984"/>
      </w:tblGrid>
      <w:tr w:rsidR="000C5748" w:rsidRPr="002B63E7">
        <w:trPr>
          <w:trHeight w:val="506"/>
        </w:trPr>
        <w:tc>
          <w:tcPr>
            <w:tcW w:w="3828" w:type="dxa"/>
            <w:tcBorders>
              <w:top w:val="single" w:sz="4" w:space="0" w:color="auto"/>
              <w:left w:val="single" w:sz="4" w:space="0" w:color="auto"/>
              <w:bottom w:val="single" w:sz="4" w:space="0" w:color="auto"/>
              <w:right w:val="single" w:sz="4" w:space="0" w:color="auto"/>
            </w:tcBorders>
          </w:tcPr>
          <w:p w:rsidR="000C5748" w:rsidRPr="002B63E7" w:rsidRDefault="000C5748"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0C5748" w:rsidRPr="002B63E7" w:rsidRDefault="00F97481" w:rsidP="002C5387">
            <w:pPr>
              <w:widowControl w:val="0"/>
              <w:autoSpaceDE w:val="0"/>
              <w:autoSpaceDN w:val="0"/>
              <w:adjustRightInd w:val="0"/>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2017</w:t>
            </w:r>
          </w:p>
        </w:tc>
        <w:tc>
          <w:tcPr>
            <w:tcW w:w="1985" w:type="dxa"/>
            <w:tcBorders>
              <w:top w:val="single" w:sz="4" w:space="0" w:color="auto"/>
              <w:left w:val="single" w:sz="4" w:space="0" w:color="auto"/>
              <w:bottom w:val="single" w:sz="4" w:space="0" w:color="auto"/>
              <w:right w:val="single" w:sz="4" w:space="0" w:color="auto"/>
            </w:tcBorders>
          </w:tcPr>
          <w:p w:rsidR="000C5748" w:rsidRPr="002B63E7" w:rsidRDefault="00F97481" w:rsidP="002C5387">
            <w:pPr>
              <w:widowControl w:val="0"/>
              <w:autoSpaceDE w:val="0"/>
              <w:autoSpaceDN w:val="0"/>
              <w:adjustRightInd w:val="0"/>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2018</w:t>
            </w:r>
          </w:p>
        </w:tc>
        <w:tc>
          <w:tcPr>
            <w:tcW w:w="1984" w:type="dxa"/>
            <w:tcBorders>
              <w:top w:val="single" w:sz="4" w:space="0" w:color="auto"/>
              <w:left w:val="single" w:sz="4" w:space="0" w:color="auto"/>
              <w:bottom w:val="single" w:sz="4" w:space="0" w:color="auto"/>
              <w:right w:val="single" w:sz="4" w:space="0" w:color="auto"/>
            </w:tcBorders>
          </w:tcPr>
          <w:p w:rsidR="000C5748" w:rsidRPr="002B63E7" w:rsidRDefault="00593332"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201</w:t>
            </w:r>
            <w:r w:rsidR="00F97481">
              <w:rPr>
                <w:rFonts w:ascii="Times New Roman" w:hAnsi="Times New Roman" w:cs="Times New Roman"/>
                <w:sz w:val="24"/>
                <w:szCs w:val="24"/>
                <w:lang w:eastAsia="ru-RU"/>
              </w:rPr>
              <w:t>9</w:t>
            </w:r>
          </w:p>
        </w:tc>
      </w:tr>
      <w:tr w:rsidR="000C5748" w:rsidRPr="002B63E7">
        <w:tc>
          <w:tcPr>
            <w:tcW w:w="3828" w:type="dxa"/>
            <w:tcBorders>
              <w:top w:val="single" w:sz="4" w:space="0" w:color="auto"/>
              <w:left w:val="single" w:sz="4" w:space="0" w:color="auto"/>
              <w:bottom w:val="single" w:sz="4" w:space="0" w:color="auto"/>
              <w:right w:val="single" w:sz="4" w:space="0" w:color="auto"/>
            </w:tcBorders>
          </w:tcPr>
          <w:p w:rsidR="000C5748" w:rsidRPr="002B63E7" w:rsidRDefault="000C5748" w:rsidP="00DD321C">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2B63E7">
              <w:rPr>
                <w:rFonts w:ascii="Times New Roman" w:hAnsi="Times New Roman" w:cs="Times New Roman"/>
                <w:sz w:val="24"/>
                <w:szCs w:val="24"/>
                <w:lang w:eastAsia="ru-RU"/>
              </w:rPr>
              <w:t>Количество выпускников</w:t>
            </w:r>
          </w:p>
        </w:tc>
        <w:tc>
          <w:tcPr>
            <w:tcW w:w="2126" w:type="dxa"/>
            <w:tcBorders>
              <w:top w:val="single" w:sz="4" w:space="0" w:color="auto"/>
              <w:left w:val="single" w:sz="4" w:space="0" w:color="auto"/>
              <w:bottom w:val="single" w:sz="4" w:space="0" w:color="auto"/>
              <w:right w:val="single" w:sz="4" w:space="0" w:color="auto"/>
            </w:tcBorders>
          </w:tcPr>
          <w:p w:rsidR="000C5748" w:rsidRPr="002B63E7" w:rsidRDefault="000C5748" w:rsidP="002C5387">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58</w:t>
            </w:r>
          </w:p>
        </w:tc>
        <w:tc>
          <w:tcPr>
            <w:tcW w:w="1985" w:type="dxa"/>
            <w:tcBorders>
              <w:top w:val="single" w:sz="4" w:space="0" w:color="auto"/>
              <w:left w:val="single" w:sz="4" w:space="0" w:color="auto"/>
              <w:bottom w:val="single" w:sz="4" w:space="0" w:color="auto"/>
              <w:right w:val="single" w:sz="4" w:space="0" w:color="auto"/>
            </w:tcBorders>
          </w:tcPr>
          <w:p w:rsidR="000C5748" w:rsidRPr="002B63E7" w:rsidRDefault="00F97481" w:rsidP="002C5387">
            <w:pPr>
              <w:widowControl w:val="0"/>
              <w:autoSpaceDE w:val="0"/>
              <w:autoSpaceDN w:val="0"/>
              <w:adjustRightInd w:val="0"/>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56</w:t>
            </w:r>
          </w:p>
        </w:tc>
        <w:tc>
          <w:tcPr>
            <w:tcW w:w="1984" w:type="dxa"/>
            <w:tcBorders>
              <w:top w:val="single" w:sz="4" w:space="0" w:color="auto"/>
              <w:left w:val="single" w:sz="4" w:space="0" w:color="auto"/>
              <w:bottom w:val="single" w:sz="4" w:space="0" w:color="auto"/>
              <w:right w:val="single" w:sz="4" w:space="0" w:color="auto"/>
            </w:tcBorders>
          </w:tcPr>
          <w:p w:rsidR="000C5748" w:rsidRPr="002B63E7" w:rsidRDefault="00F97481"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53</w:t>
            </w:r>
          </w:p>
        </w:tc>
      </w:tr>
      <w:tr w:rsidR="000C5748" w:rsidRPr="002B63E7">
        <w:tc>
          <w:tcPr>
            <w:tcW w:w="3828" w:type="dxa"/>
            <w:tcBorders>
              <w:top w:val="single" w:sz="4" w:space="0" w:color="auto"/>
              <w:left w:val="single" w:sz="4" w:space="0" w:color="auto"/>
              <w:bottom w:val="single" w:sz="4" w:space="0" w:color="auto"/>
              <w:right w:val="single" w:sz="4" w:space="0" w:color="auto"/>
            </w:tcBorders>
          </w:tcPr>
          <w:p w:rsidR="000C5748" w:rsidRPr="002B63E7" w:rsidRDefault="000C5748" w:rsidP="00DD321C">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2B63E7">
              <w:rPr>
                <w:rFonts w:ascii="Times New Roman" w:hAnsi="Times New Roman" w:cs="Times New Roman"/>
                <w:sz w:val="24"/>
                <w:szCs w:val="24"/>
                <w:lang w:eastAsia="ru-RU"/>
              </w:rPr>
              <w:t>Дипломы с отличием</w:t>
            </w:r>
          </w:p>
        </w:tc>
        <w:tc>
          <w:tcPr>
            <w:tcW w:w="2126" w:type="dxa"/>
            <w:tcBorders>
              <w:top w:val="single" w:sz="4" w:space="0" w:color="auto"/>
              <w:left w:val="single" w:sz="4" w:space="0" w:color="auto"/>
              <w:bottom w:val="single" w:sz="4" w:space="0" w:color="auto"/>
              <w:right w:val="single" w:sz="4" w:space="0" w:color="auto"/>
            </w:tcBorders>
          </w:tcPr>
          <w:p w:rsidR="000C5748" w:rsidRPr="002B63E7" w:rsidRDefault="00F97481" w:rsidP="002C5387">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 – 16</w:t>
            </w:r>
            <w:r w:rsidR="000C5748" w:rsidRPr="002B63E7">
              <w:rPr>
                <w:rFonts w:ascii="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0C5748" w:rsidRPr="002B63E7" w:rsidRDefault="000C5748" w:rsidP="002C5387">
            <w:pPr>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9 – 16%</w:t>
            </w:r>
          </w:p>
        </w:tc>
        <w:tc>
          <w:tcPr>
            <w:tcW w:w="1984" w:type="dxa"/>
            <w:tcBorders>
              <w:top w:val="single" w:sz="4" w:space="0" w:color="auto"/>
              <w:left w:val="single" w:sz="4" w:space="0" w:color="auto"/>
              <w:bottom w:val="single" w:sz="4" w:space="0" w:color="auto"/>
              <w:right w:val="single" w:sz="4" w:space="0" w:color="auto"/>
            </w:tcBorders>
          </w:tcPr>
          <w:p w:rsidR="000C5748" w:rsidRPr="002B63E7" w:rsidRDefault="00F97481" w:rsidP="00DD321C">
            <w:pPr>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 – 25</w:t>
            </w:r>
            <w:r w:rsidR="000C5748" w:rsidRPr="002B63E7">
              <w:rPr>
                <w:rFonts w:ascii="Times New Roman" w:hAnsi="Times New Roman" w:cs="Times New Roman"/>
                <w:sz w:val="24"/>
                <w:szCs w:val="24"/>
                <w:lang w:eastAsia="ru-RU"/>
              </w:rPr>
              <w:t>%</w:t>
            </w:r>
          </w:p>
        </w:tc>
      </w:tr>
      <w:tr w:rsidR="000C5748" w:rsidRPr="002B63E7">
        <w:tc>
          <w:tcPr>
            <w:tcW w:w="3828" w:type="dxa"/>
            <w:tcBorders>
              <w:top w:val="single" w:sz="4" w:space="0" w:color="auto"/>
              <w:left w:val="single" w:sz="4" w:space="0" w:color="auto"/>
              <w:bottom w:val="single" w:sz="4" w:space="0" w:color="auto"/>
              <w:right w:val="single" w:sz="4" w:space="0" w:color="auto"/>
            </w:tcBorders>
          </w:tcPr>
          <w:p w:rsidR="000C5748" w:rsidRPr="002B63E7" w:rsidRDefault="000C5748" w:rsidP="00DD321C">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2B63E7">
              <w:rPr>
                <w:rFonts w:ascii="Times New Roman" w:hAnsi="Times New Roman" w:cs="Times New Roman"/>
                <w:sz w:val="24"/>
                <w:szCs w:val="24"/>
                <w:lang w:eastAsia="ru-RU"/>
              </w:rPr>
              <w:t>Абсолютная успеваемость</w:t>
            </w:r>
          </w:p>
        </w:tc>
        <w:tc>
          <w:tcPr>
            <w:tcW w:w="2126" w:type="dxa"/>
            <w:tcBorders>
              <w:top w:val="single" w:sz="4" w:space="0" w:color="auto"/>
              <w:left w:val="single" w:sz="4" w:space="0" w:color="auto"/>
              <w:bottom w:val="single" w:sz="4" w:space="0" w:color="auto"/>
              <w:right w:val="single" w:sz="4" w:space="0" w:color="auto"/>
            </w:tcBorders>
          </w:tcPr>
          <w:p w:rsidR="000C5748" w:rsidRPr="002B63E7" w:rsidRDefault="000C5748" w:rsidP="002C5387">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100%</w:t>
            </w:r>
          </w:p>
        </w:tc>
        <w:tc>
          <w:tcPr>
            <w:tcW w:w="1985" w:type="dxa"/>
            <w:tcBorders>
              <w:top w:val="single" w:sz="4" w:space="0" w:color="auto"/>
              <w:left w:val="single" w:sz="4" w:space="0" w:color="auto"/>
              <w:bottom w:val="single" w:sz="4" w:space="0" w:color="auto"/>
              <w:right w:val="single" w:sz="4" w:space="0" w:color="auto"/>
            </w:tcBorders>
          </w:tcPr>
          <w:p w:rsidR="000C5748" w:rsidRPr="002B63E7" w:rsidRDefault="000C5748" w:rsidP="002C5387">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100%</w:t>
            </w:r>
          </w:p>
        </w:tc>
        <w:tc>
          <w:tcPr>
            <w:tcW w:w="1984" w:type="dxa"/>
            <w:tcBorders>
              <w:top w:val="single" w:sz="4" w:space="0" w:color="auto"/>
              <w:left w:val="single" w:sz="4" w:space="0" w:color="auto"/>
              <w:bottom w:val="single" w:sz="4" w:space="0" w:color="auto"/>
              <w:right w:val="single" w:sz="4" w:space="0" w:color="auto"/>
            </w:tcBorders>
          </w:tcPr>
          <w:p w:rsidR="000C5748" w:rsidRPr="002B63E7" w:rsidRDefault="000C5748"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2B63E7">
              <w:rPr>
                <w:rFonts w:ascii="Times New Roman" w:hAnsi="Times New Roman" w:cs="Times New Roman"/>
                <w:sz w:val="24"/>
                <w:szCs w:val="24"/>
                <w:lang w:eastAsia="ru-RU"/>
              </w:rPr>
              <w:t>100%</w:t>
            </w:r>
          </w:p>
        </w:tc>
      </w:tr>
      <w:tr w:rsidR="000C5748" w:rsidRPr="002B63E7">
        <w:tc>
          <w:tcPr>
            <w:tcW w:w="3828" w:type="dxa"/>
            <w:tcBorders>
              <w:top w:val="single" w:sz="4" w:space="0" w:color="auto"/>
              <w:left w:val="single" w:sz="4" w:space="0" w:color="auto"/>
              <w:bottom w:val="single" w:sz="4" w:space="0" w:color="auto"/>
              <w:right w:val="single" w:sz="4" w:space="0" w:color="auto"/>
            </w:tcBorders>
          </w:tcPr>
          <w:p w:rsidR="000C5748" w:rsidRPr="002B63E7" w:rsidRDefault="000C5748" w:rsidP="00DD321C">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2B63E7">
              <w:rPr>
                <w:rFonts w:ascii="Times New Roman" w:hAnsi="Times New Roman" w:cs="Times New Roman"/>
                <w:sz w:val="24"/>
                <w:szCs w:val="24"/>
                <w:lang w:eastAsia="ru-RU"/>
              </w:rPr>
              <w:t>Качество успеваемости</w:t>
            </w:r>
          </w:p>
        </w:tc>
        <w:tc>
          <w:tcPr>
            <w:tcW w:w="2126" w:type="dxa"/>
            <w:tcBorders>
              <w:top w:val="single" w:sz="4" w:space="0" w:color="auto"/>
              <w:left w:val="single" w:sz="4" w:space="0" w:color="auto"/>
              <w:bottom w:val="single" w:sz="4" w:space="0" w:color="auto"/>
              <w:right w:val="single" w:sz="4" w:space="0" w:color="auto"/>
            </w:tcBorders>
          </w:tcPr>
          <w:p w:rsidR="000C5748" w:rsidRPr="002B63E7" w:rsidRDefault="00F97481" w:rsidP="002C5387">
            <w:pPr>
              <w:widowControl w:val="0"/>
              <w:autoSpaceDE w:val="0"/>
              <w:autoSpaceDN w:val="0"/>
              <w:adjustRightInd w:val="0"/>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97</w:t>
            </w:r>
          </w:p>
        </w:tc>
        <w:tc>
          <w:tcPr>
            <w:tcW w:w="1985" w:type="dxa"/>
            <w:tcBorders>
              <w:top w:val="single" w:sz="4" w:space="0" w:color="auto"/>
              <w:left w:val="single" w:sz="4" w:space="0" w:color="auto"/>
              <w:bottom w:val="single" w:sz="4" w:space="0" w:color="auto"/>
              <w:right w:val="single" w:sz="4" w:space="0" w:color="auto"/>
            </w:tcBorders>
          </w:tcPr>
          <w:p w:rsidR="000C5748" w:rsidRPr="002B63E7" w:rsidRDefault="00F97481" w:rsidP="002C5387">
            <w:pPr>
              <w:widowControl w:val="0"/>
              <w:autoSpaceDE w:val="0"/>
              <w:autoSpaceDN w:val="0"/>
              <w:adjustRightInd w:val="0"/>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91</w:t>
            </w:r>
            <w:r w:rsidR="000C5748" w:rsidRPr="002B63E7">
              <w:rPr>
                <w:rFonts w:ascii="Times New Roman" w:hAnsi="Times New Roman" w:cs="Times New Roman"/>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tcPr>
          <w:p w:rsidR="000C5748" w:rsidRPr="002B63E7" w:rsidRDefault="00D27573" w:rsidP="00DD321C">
            <w:pPr>
              <w:widowControl w:val="0"/>
              <w:autoSpaceDE w:val="0"/>
              <w:autoSpaceDN w:val="0"/>
              <w:adjustRightInd w:val="0"/>
              <w:spacing w:after="0" w:line="276"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96</w:t>
            </w:r>
            <w:r w:rsidR="000C5748" w:rsidRPr="002B63E7">
              <w:rPr>
                <w:rFonts w:ascii="Times New Roman" w:hAnsi="Times New Roman" w:cs="Times New Roman"/>
                <w:sz w:val="24"/>
                <w:szCs w:val="24"/>
                <w:lang w:eastAsia="ru-RU"/>
              </w:rPr>
              <w:t>%</w:t>
            </w:r>
          </w:p>
        </w:tc>
      </w:tr>
    </w:tbl>
    <w:p w:rsidR="002A6955" w:rsidRPr="002B63E7" w:rsidRDefault="002A6955" w:rsidP="002B63E7">
      <w:pPr>
        <w:spacing w:before="120" w:after="0" w:line="276" w:lineRule="auto"/>
        <w:ind w:firstLine="709"/>
        <w:jc w:val="both"/>
        <w:rPr>
          <w:rFonts w:ascii="Times New Roman" w:hAnsi="Times New Roman" w:cs="Times New Roman"/>
          <w:sz w:val="24"/>
          <w:szCs w:val="24"/>
          <w:lang w:eastAsia="ru-RU"/>
        </w:rPr>
      </w:pPr>
      <w:r w:rsidRPr="002B63E7">
        <w:rPr>
          <w:rFonts w:ascii="Times New Roman" w:hAnsi="Times New Roman" w:cs="Times New Roman"/>
          <w:sz w:val="24"/>
          <w:szCs w:val="24"/>
          <w:lang w:eastAsia="ru-RU"/>
        </w:rPr>
        <w:t xml:space="preserve">Таким образом, выпускники колледжа показывают стабильно высокие результаты на государственной итоговой аттестации. Результаты Государственной итоговой аттестации подтверждают соответствие уровня и качества подготовки выпускника ККМИ им.И.В.Казенина требованиям ФГОС по специальностям. Это свидетельствует о большой подготовительной работе к государственной итоговой аттестации: проведении групповых и индивидуальных консультаций, мастер-классов профессорами-консультантами высших учебных заведений, предварительных </w:t>
      </w:r>
      <w:r w:rsidRPr="002B63E7">
        <w:rPr>
          <w:rFonts w:ascii="Times New Roman" w:hAnsi="Times New Roman" w:cs="Times New Roman"/>
          <w:sz w:val="24"/>
          <w:szCs w:val="24"/>
          <w:lang w:eastAsia="ru-RU"/>
        </w:rPr>
        <w:lastRenderedPageBreak/>
        <w:t>прослушиваний концертной программы на предметно-цикловых комиссиях в течение учебного года, предзащиты дипломных работ и т.д.</w:t>
      </w:r>
    </w:p>
    <w:p w:rsidR="002A6955" w:rsidRPr="002B63E7" w:rsidRDefault="002A6955" w:rsidP="00DD321C">
      <w:pPr>
        <w:pStyle w:val="ae"/>
        <w:spacing w:before="0" w:after="0" w:line="276" w:lineRule="auto"/>
        <w:ind w:firstLine="709"/>
        <w:jc w:val="both"/>
      </w:pPr>
      <w:r w:rsidRPr="002B63E7">
        <w:t>Комплексная система оценки освоения профессиональных модулей, разработанная в учреждении, позволяет учитывать все виды образовательных результатов (знания, умения, навыки, продемонстрированные в рамках текущей и промежуточной аттестации, а также опыт, внеурочную и самостоятельную работу студентов, их личностные достижения, полученные и оцененные в ходе прохождения учебных и производственных практик по модулю)</w:t>
      </w:r>
      <w:r w:rsidRPr="002B63E7">
        <w:rPr>
          <w:color w:val="000000"/>
        </w:rPr>
        <w:t>.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привлекаются работодатели.</w:t>
      </w:r>
    </w:p>
    <w:p w:rsidR="002A6955" w:rsidRPr="002B63E7" w:rsidRDefault="00593332" w:rsidP="00DD321C">
      <w:pPr>
        <w:tabs>
          <w:tab w:val="left" w:pos="709"/>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2019</w:t>
      </w:r>
      <w:r w:rsidR="002A6955" w:rsidRPr="002B63E7">
        <w:rPr>
          <w:rFonts w:ascii="Times New Roman" w:hAnsi="Times New Roman" w:cs="Times New Roman"/>
          <w:sz w:val="24"/>
          <w:szCs w:val="24"/>
          <w:lang w:eastAsia="ru-RU"/>
        </w:rPr>
        <w:t xml:space="preserve"> году в профильные высши</w:t>
      </w:r>
      <w:r w:rsidR="0043091B" w:rsidRPr="002B63E7">
        <w:rPr>
          <w:rFonts w:ascii="Times New Roman" w:hAnsi="Times New Roman" w:cs="Times New Roman"/>
          <w:sz w:val="24"/>
          <w:szCs w:val="24"/>
          <w:lang w:eastAsia="ru-RU"/>
        </w:rPr>
        <w:t>е учебные заведения посту</w:t>
      </w:r>
      <w:r>
        <w:rPr>
          <w:rFonts w:ascii="Times New Roman" w:hAnsi="Times New Roman" w:cs="Times New Roman"/>
          <w:sz w:val="24"/>
          <w:szCs w:val="24"/>
          <w:lang w:eastAsia="ru-RU"/>
        </w:rPr>
        <w:t>пили 36</w:t>
      </w:r>
      <w:r w:rsidR="002A6955" w:rsidRPr="002B63E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от общего числа выпускников, 42</w:t>
      </w:r>
      <w:r w:rsidR="002A6955" w:rsidRPr="002B63E7">
        <w:rPr>
          <w:rFonts w:ascii="Times New Roman" w:hAnsi="Times New Roman" w:cs="Times New Roman"/>
          <w:sz w:val="24"/>
          <w:szCs w:val="24"/>
          <w:lang w:eastAsia="ru-RU"/>
        </w:rPr>
        <w:t>% работают по специальности.</w:t>
      </w:r>
    </w:p>
    <w:p w:rsidR="002A6955" w:rsidRPr="002B63E7" w:rsidRDefault="002A6955" w:rsidP="00DD321C">
      <w:pPr>
        <w:spacing w:after="0" w:line="276" w:lineRule="auto"/>
        <w:jc w:val="both"/>
        <w:rPr>
          <w:rFonts w:ascii="Times New Roman" w:hAnsi="Times New Roman" w:cs="Times New Roman"/>
          <w:sz w:val="24"/>
          <w:szCs w:val="24"/>
          <w:lang w:eastAsia="ru-RU"/>
        </w:rPr>
      </w:pPr>
      <w:r w:rsidRPr="002B63E7">
        <w:rPr>
          <w:rFonts w:ascii="Times New Roman" w:hAnsi="Times New Roman" w:cs="Times New Roman"/>
          <w:sz w:val="24"/>
          <w:szCs w:val="24"/>
          <w:lang w:eastAsia="ru-RU"/>
        </w:rPr>
        <w:tab/>
        <w:t>За последние три года число выпускников, поступивших в пр</w:t>
      </w:r>
      <w:r w:rsidR="00A4441C">
        <w:rPr>
          <w:rFonts w:ascii="Times New Roman" w:hAnsi="Times New Roman" w:cs="Times New Roman"/>
          <w:sz w:val="24"/>
          <w:szCs w:val="24"/>
          <w:lang w:eastAsia="ru-RU"/>
        </w:rPr>
        <w:t>офильные ВУЗы</w:t>
      </w:r>
      <w:r w:rsidR="0043091B" w:rsidRPr="002B63E7">
        <w:rPr>
          <w:rFonts w:ascii="Times New Roman" w:hAnsi="Times New Roman" w:cs="Times New Roman"/>
          <w:sz w:val="24"/>
          <w:szCs w:val="24"/>
          <w:lang w:eastAsia="ru-RU"/>
        </w:rPr>
        <w:t xml:space="preserve">: </w:t>
      </w:r>
      <w:r w:rsidR="00593332">
        <w:rPr>
          <w:rFonts w:ascii="Times New Roman" w:hAnsi="Times New Roman" w:cs="Times New Roman"/>
          <w:sz w:val="24"/>
          <w:szCs w:val="24"/>
          <w:lang w:eastAsia="ru-RU"/>
        </w:rPr>
        <w:t>2017</w:t>
      </w:r>
      <w:r w:rsidR="002B63E7">
        <w:rPr>
          <w:rFonts w:ascii="Times New Roman" w:hAnsi="Times New Roman" w:cs="Times New Roman"/>
          <w:sz w:val="24"/>
          <w:szCs w:val="24"/>
          <w:lang w:eastAsia="ru-RU"/>
        </w:rPr>
        <w:t xml:space="preserve"> </w:t>
      </w:r>
      <w:r w:rsidRPr="002B63E7">
        <w:rPr>
          <w:rFonts w:ascii="Times New Roman" w:hAnsi="Times New Roman" w:cs="Times New Roman"/>
          <w:sz w:val="24"/>
          <w:szCs w:val="24"/>
          <w:lang w:eastAsia="ru-RU"/>
        </w:rPr>
        <w:t>г</w:t>
      </w:r>
      <w:r w:rsidR="00593332">
        <w:rPr>
          <w:rFonts w:ascii="Times New Roman" w:hAnsi="Times New Roman" w:cs="Times New Roman"/>
          <w:sz w:val="24"/>
          <w:szCs w:val="24"/>
          <w:lang w:eastAsia="ru-RU"/>
        </w:rPr>
        <w:t>од – 31%, 2018</w:t>
      </w:r>
      <w:r w:rsidR="002B63E7">
        <w:rPr>
          <w:rFonts w:ascii="Times New Roman" w:hAnsi="Times New Roman" w:cs="Times New Roman"/>
          <w:sz w:val="24"/>
          <w:szCs w:val="24"/>
          <w:lang w:eastAsia="ru-RU"/>
        </w:rPr>
        <w:t xml:space="preserve"> год</w:t>
      </w:r>
      <w:r w:rsidR="00A4441C">
        <w:rPr>
          <w:rFonts w:ascii="Times New Roman" w:hAnsi="Times New Roman" w:cs="Times New Roman"/>
          <w:sz w:val="24"/>
          <w:szCs w:val="24"/>
          <w:lang w:eastAsia="ru-RU"/>
        </w:rPr>
        <w:t xml:space="preserve"> – 41</w:t>
      </w:r>
      <w:r w:rsidRPr="002B63E7">
        <w:rPr>
          <w:rFonts w:ascii="Times New Roman" w:hAnsi="Times New Roman" w:cs="Times New Roman"/>
          <w:sz w:val="24"/>
          <w:szCs w:val="24"/>
          <w:lang w:eastAsia="ru-RU"/>
        </w:rPr>
        <w:t xml:space="preserve"> %</w:t>
      </w:r>
      <w:r w:rsidR="00593332">
        <w:rPr>
          <w:rFonts w:ascii="Times New Roman" w:hAnsi="Times New Roman" w:cs="Times New Roman"/>
          <w:sz w:val="24"/>
          <w:szCs w:val="24"/>
          <w:lang w:eastAsia="ru-RU"/>
        </w:rPr>
        <w:t>, 2019</w:t>
      </w:r>
      <w:r w:rsidR="0043091B" w:rsidRPr="002B63E7">
        <w:rPr>
          <w:rFonts w:ascii="Times New Roman" w:hAnsi="Times New Roman" w:cs="Times New Roman"/>
          <w:sz w:val="24"/>
          <w:szCs w:val="24"/>
          <w:lang w:eastAsia="ru-RU"/>
        </w:rPr>
        <w:t xml:space="preserve"> г</w:t>
      </w:r>
      <w:r w:rsidR="002B63E7">
        <w:rPr>
          <w:rFonts w:ascii="Times New Roman" w:hAnsi="Times New Roman" w:cs="Times New Roman"/>
          <w:sz w:val="24"/>
          <w:szCs w:val="24"/>
          <w:lang w:eastAsia="ru-RU"/>
        </w:rPr>
        <w:t>од</w:t>
      </w:r>
      <w:r w:rsidR="00593332">
        <w:rPr>
          <w:rFonts w:ascii="Times New Roman" w:hAnsi="Times New Roman" w:cs="Times New Roman"/>
          <w:sz w:val="24"/>
          <w:szCs w:val="24"/>
          <w:lang w:eastAsia="ru-RU"/>
        </w:rPr>
        <w:t xml:space="preserve"> – 36</w:t>
      </w:r>
      <w:r w:rsidR="0043091B" w:rsidRPr="002B63E7">
        <w:rPr>
          <w:rFonts w:ascii="Times New Roman" w:hAnsi="Times New Roman" w:cs="Times New Roman"/>
          <w:sz w:val="24"/>
          <w:szCs w:val="24"/>
          <w:lang w:eastAsia="ru-RU"/>
        </w:rPr>
        <w:t>%</w:t>
      </w:r>
      <w:r w:rsidRPr="002B63E7">
        <w:rPr>
          <w:rFonts w:ascii="Times New Roman" w:hAnsi="Times New Roman" w:cs="Times New Roman"/>
          <w:sz w:val="24"/>
          <w:szCs w:val="24"/>
          <w:lang w:eastAsia="ru-RU"/>
        </w:rPr>
        <w:t>. Число выпускников, трудоустроившихся по специальности</w:t>
      </w:r>
      <w:r w:rsidR="00A4441C">
        <w:rPr>
          <w:rFonts w:ascii="Times New Roman" w:hAnsi="Times New Roman" w:cs="Times New Roman"/>
          <w:sz w:val="24"/>
          <w:szCs w:val="24"/>
          <w:lang w:eastAsia="ru-RU"/>
        </w:rPr>
        <w:t>, снижается: 2017</w:t>
      </w:r>
      <w:r w:rsidRPr="002B63E7">
        <w:rPr>
          <w:rFonts w:ascii="Times New Roman" w:hAnsi="Times New Roman" w:cs="Times New Roman"/>
          <w:sz w:val="24"/>
          <w:szCs w:val="24"/>
          <w:lang w:eastAsia="ru-RU"/>
        </w:rPr>
        <w:t xml:space="preserve"> г</w:t>
      </w:r>
      <w:r w:rsidR="00A4441C">
        <w:rPr>
          <w:rFonts w:ascii="Times New Roman" w:hAnsi="Times New Roman" w:cs="Times New Roman"/>
          <w:sz w:val="24"/>
          <w:szCs w:val="24"/>
          <w:lang w:eastAsia="ru-RU"/>
        </w:rPr>
        <w:t>од – 67%, 2018</w:t>
      </w:r>
      <w:r w:rsidRPr="002B63E7">
        <w:rPr>
          <w:rFonts w:ascii="Times New Roman" w:hAnsi="Times New Roman" w:cs="Times New Roman"/>
          <w:sz w:val="24"/>
          <w:szCs w:val="24"/>
          <w:lang w:eastAsia="ru-RU"/>
        </w:rPr>
        <w:t xml:space="preserve"> г</w:t>
      </w:r>
      <w:r w:rsidR="00A4441C">
        <w:rPr>
          <w:rFonts w:ascii="Times New Roman" w:hAnsi="Times New Roman" w:cs="Times New Roman"/>
          <w:sz w:val="24"/>
          <w:szCs w:val="24"/>
          <w:lang w:eastAsia="ru-RU"/>
        </w:rPr>
        <w:t>од – 54</w:t>
      </w:r>
      <w:r w:rsidRPr="002B63E7">
        <w:rPr>
          <w:rFonts w:ascii="Times New Roman" w:hAnsi="Times New Roman" w:cs="Times New Roman"/>
          <w:sz w:val="24"/>
          <w:szCs w:val="24"/>
          <w:lang w:eastAsia="ru-RU"/>
        </w:rPr>
        <w:t>%</w:t>
      </w:r>
      <w:r w:rsidR="00A4441C">
        <w:rPr>
          <w:rFonts w:ascii="Times New Roman" w:hAnsi="Times New Roman" w:cs="Times New Roman"/>
          <w:sz w:val="24"/>
          <w:szCs w:val="24"/>
          <w:lang w:eastAsia="ru-RU"/>
        </w:rPr>
        <w:t>, 2019</w:t>
      </w:r>
      <w:r w:rsidR="0043091B" w:rsidRPr="002B63E7">
        <w:rPr>
          <w:rFonts w:ascii="Times New Roman" w:hAnsi="Times New Roman" w:cs="Times New Roman"/>
          <w:sz w:val="24"/>
          <w:szCs w:val="24"/>
          <w:lang w:eastAsia="ru-RU"/>
        </w:rPr>
        <w:t xml:space="preserve"> г</w:t>
      </w:r>
      <w:r w:rsidR="002B63E7">
        <w:rPr>
          <w:rFonts w:ascii="Times New Roman" w:hAnsi="Times New Roman" w:cs="Times New Roman"/>
          <w:sz w:val="24"/>
          <w:szCs w:val="24"/>
          <w:lang w:eastAsia="ru-RU"/>
        </w:rPr>
        <w:t>од</w:t>
      </w:r>
      <w:r w:rsidR="00A4441C">
        <w:rPr>
          <w:rFonts w:ascii="Times New Roman" w:hAnsi="Times New Roman" w:cs="Times New Roman"/>
          <w:sz w:val="24"/>
          <w:szCs w:val="24"/>
          <w:lang w:eastAsia="ru-RU"/>
        </w:rPr>
        <w:t xml:space="preserve"> – 42</w:t>
      </w:r>
      <w:r w:rsidR="0043091B" w:rsidRPr="002B63E7">
        <w:rPr>
          <w:rFonts w:ascii="Times New Roman" w:hAnsi="Times New Roman" w:cs="Times New Roman"/>
          <w:sz w:val="24"/>
          <w:szCs w:val="24"/>
          <w:lang w:eastAsia="ru-RU"/>
        </w:rPr>
        <w:t>%</w:t>
      </w:r>
      <w:r w:rsidRPr="002B63E7">
        <w:rPr>
          <w:rFonts w:ascii="Times New Roman" w:hAnsi="Times New Roman" w:cs="Times New Roman"/>
          <w:sz w:val="24"/>
          <w:szCs w:val="24"/>
          <w:lang w:eastAsia="ru-RU"/>
        </w:rPr>
        <w:t>.  Практически все из них остаются работать в регионе, трудоустраиваясь в ДМШ, ДШИ и учрежде</w:t>
      </w:r>
      <w:r w:rsidR="00A4441C">
        <w:rPr>
          <w:rFonts w:ascii="Times New Roman" w:hAnsi="Times New Roman" w:cs="Times New Roman"/>
          <w:sz w:val="24"/>
          <w:szCs w:val="24"/>
          <w:lang w:eastAsia="ru-RU"/>
        </w:rPr>
        <w:t>ния культуры и искусства, в 2019</w:t>
      </w:r>
      <w:r w:rsidRPr="002B63E7">
        <w:rPr>
          <w:rFonts w:ascii="Times New Roman" w:hAnsi="Times New Roman" w:cs="Times New Roman"/>
          <w:sz w:val="24"/>
          <w:szCs w:val="24"/>
          <w:lang w:eastAsia="ru-RU"/>
        </w:rPr>
        <w:t xml:space="preserve"> г</w:t>
      </w:r>
      <w:r w:rsidR="00A4441C">
        <w:rPr>
          <w:rFonts w:ascii="Times New Roman" w:hAnsi="Times New Roman" w:cs="Times New Roman"/>
          <w:sz w:val="24"/>
          <w:szCs w:val="24"/>
          <w:lang w:eastAsia="ru-RU"/>
        </w:rPr>
        <w:t>оду  43</w:t>
      </w:r>
      <w:r w:rsidRPr="002B63E7">
        <w:rPr>
          <w:rFonts w:ascii="Times New Roman" w:hAnsi="Times New Roman" w:cs="Times New Roman"/>
          <w:sz w:val="24"/>
          <w:szCs w:val="24"/>
          <w:lang w:eastAsia="ru-RU"/>
        </w:rPr>
        <w:t xml:space="preserve">% выпускников колледжа остались работать в регионе. </w:t>
      </w:r>
    </w:p>
    <w:p w:rsidR="007A697A" w:rsidRPr="00C1650C" w:rsidRDefault="002A6955" w:rsidP="00C1650C">
      <w:pPr>
        <w:spacing w:after="0" w:line="276" w:lineRule="auto"/>
        <w:ind w:firstLine="720"/>
        <w:jc w:val="both"/>
        <w:rPr>
          <w:rFonts w:ascii="Times New Roman" w:hAnsi="Times New Roman" w:cs="Times New Roman"/>
          <w:sz w:val="24"/>
          <w:szCs w:val="24"/>
          <w:lang w:eastAsia="ru-RU"/>
        </w:rPr>
      </w:pPr>
      <w:r w:rsidRPr="002B63E7">
        <w:rPr>
          <w:rFonts w:ascii="Times New Roman" w:hAnsi="Times New Roman" w:cs="Times New Roman"/>
          <w:sz w:val="24"/>
          <w:szCs w:val="24"/>
          <w:lang w:eastAsia="ru-RU"/>
        </w:rPr>
        <w:t>Ежегодно в колледж приходят отзывы-характеристики о качестве подготовки специалистов от директоров ДМШ, ДШИ, руководителей учреждений культуры и искусства города Кирова и области. Работодатели отмечают добросовестное отношение к работе,  методическую оснащенность в преподавательской деятельности, творческую инициативу, ответственность молодых специалистов.</w:t>
      </w:r>
    </w:p>
    <w:p w:rsidR="000A4B8B" w:rsidRDefault="000A4B8B" w:rsidP="00EA5643">
      <w:pPr>
        <w:spacing w:after="0" w:line="276" w:lineRule="auto"/>
        <w:rPr>
          <w:rFonts w:ascii="Times New Roman" w:hAnsi="Times New Roman" w:cs="Times New Roman"/>
          <w:b/>
          <w:bCs/>
          <w:sz w:val="24"/>
          <w:szCs w:val="24"/>
        </w:rPr>
      </w:pPr>
    </w:p>
    <w:p w:rsidR="002A6955" w:rsidRPr="00DD321C" w:rsidRDefault="002A6955" w:rsidP="00DD321C">
      <w:pPr>
        <w:spacing w:after="0" w:line="276" w:lineRule="auto"/>
        <w:jc w:val="center"/>
        <w:rPr>
          <w:rFonts w:ascii="Times New Roman" w:hAnsi="Times New Roman" w:cs="Times New Roman"/>
          <w:b/>
          <w:bCs/>
          <w:sz w:val="24"/>
          <w:szCs w:val="24"/>
        </w:rPr>
      </w:pPr>
      <w:r w:rsidRPr="00DD321C">
        <w:rPr>
          <w:rFonts w:ascii="Times New Roman" w:hAnsi="Times New Roman" w:cs="Times New Roman"/>
          <w:b/>
          <w:bCs/>
          <w:sz w:val="24"/>
          <w:szCs w:val="24"/>
        </w:rPr>
        <w:t xml:space="preserve">РЕЗУЛЬТАТЫ </w:t>
      </w:r>
      <w:r w:rsidR="002B63E7">
        <w:rPr>
          <w:rFonts w:ascii="Times New Roman" w:hAnsi="Times New Roman" w:cs="Times New Roman"/>
          <w:b/>
          <w:bCs/>
          <w:sz w:val="24"/>
          <w:szCs w:val="24"/>
        </w:rPr>
        <w:t xml:space="preserve"> </w:t>
      </w:r>
      <w:r w:rsidRPr="00DD321C">
        <w:rPr>
          <w:rFonts w:ascii="Times New Roman" w:hAnsi="Times New Roman" w:cs="Times New Roman"/>
          <w:b/>
          <w:bCs/>
          <w:sz w:val="24"/>
          <w:szCs w:val="24"/>
        </w:rPr>
        <w:t xml:space="preserve">АНАЛИЗА </w:t>
      </w:r>
      <w:r w:rsidR="002B63E7">
        <w:rPr>
          <w:rFonts w:ascii="Times New Roman" w:hAnsi="Times New Roman" w:cs="Times New Roman"/>
          <w:b/>
          <w:bCs/>
          <w:sz w:val="24"/>
          <w:szCs w:val="24"/>
        </w:rPr>
        <w:t xml:space="preserve"> </w:t>
      </w:r>
      <w:r w:rsidRPr="00DD321C">
        <w:rPr>
          <w:rFonts w:ascii="Times New Roman" w:hAnsi="Times New Roman" w:cs="Times New Roman"/>
          <w:b/>
          <w:bCs/>
          <w:sz w:val="24"/>
          <w:szCs w:val="24"/>
        </w:rPr>
        <w:t xml:space="preserve">ПОКАЗАТЕЛЕЙ </w:t>
      </w:r>
      <w:r w:rsidR="002B63E7">
        <w:rPr>
          <w:rFonts w:ascii="Times New Roman" w:hAnsi="Times New Roman" w:cs="Times New Roman"/>
          <w:b/>
          <w:bCs/>
          <w:sz w:val="24"/>
          <w:szCs w:val="24"/>
        </w:rPr>
        <w:t xml:space="preserve"> </w:t>
      </w:r>
      <w:r w:rsidRPr="00DD321C">
        <w:rPr>
          <w:rFonts w:ascii="Times New Roman" w:hAnsi="Times New Roman" w:cs="Times New Roman"/>
          <w:b/>
          <w:bCs/>
          <w:sz w:val="24"/>
          <w:szCs w:val="24"/>
        </w:rPr>
        <w:t xml:space="preserve">ДЕЯТЕЛЬНОСТИ, </w:t>
      </w:r>
    </w:p>
    <w:p w:rsidR="002A6955" w:rsidRPr="00DD321C" w:rsidRDefault="002A6955" w:rsidP="00DD321C">
      <w:pPr>
        <w:spacing w:after="0" w:line="276" w:lineRule="auto"/>
        <w:jc w:val="center"/>
        <w:rPr>
          <w:rFonts w:ascii="Times New Roman" w:hAnsi="Times New Roman" w:cs="Times New Roman"/>
          <w:b/>
          <w:bCs/>
          <w:sz w:val="24"/>
          <w:szCs w:val="24"/>
        </w:rPr>
      </w:pPr>
      <w:r w:rsidRPr="00DD321C">
        <w:rPr>
          <w:rFonts w:ascii="Times New Roman" w:hAnsi="Times New Roman" w:cs="Times New Roman"/>
          <w:b/>
          <w:bCs/>
          <w:sz w:val="24"/>
          <w:szCs w:val="24"/>
        </w:rPr>
        <w:t xml:space="preserve">ПОДЛЕЖАЩИХ </w:t>
      </w:r>
      <w:r w:rsidR="002B63E7">
        <w:rPr>
          <w:rFonts w:ascii="Times New Roman" w:hAnsi="Times New Roman" w:cs="Times New Roman"/>
          <w:b/>
          <w:bCs/>
          <w:sz w:val="24"/>
          <w:szCs w:val="24"/>
        </w:rPr>
        <w:t xml:space="preserve"> </w:t>
      </w:r>
      <w:r w:rsidRPr="00DD321C">
        <w:rPr>
          <w:rFonts w:ascii="Times New Roman" w:hAnsi="Times New Roman" w:cs="Times New Roman"/>
          <w:b/>
          <w:bCs/>
          <w:sz w:val="24"/>
          <w:szCs w:val="24"/>
        </w:rPr>
        <w:t>САМООБСЛЕДОВАНИЮ</w:t>
      </w:r>
    </w:p>
    <w:p w:rsidR="002A6955" w:rsidRPr="002B63E7" w:rsidRDefault="002A6955" w:rsidP="002B63E7">
      <w:pPr>
        <w:spacing w:before="120" w:after="120" w:line="276" w:lineRule="auto"/>
        <w:rPr>
          <w:rFonts w:ascii="Times New Roman" w:hAnsi="Times New Roman" w:cs="Times New Roman"/>
          <w:sz w:val="24"/>
          <w:szCs w:val="24"/>
        </w:rPr>
      </w:pPr>
      <w:r w:rsidRPr="00D66D51">
        <w:rPr>
          <w:rFonts w:ascii="Times New Roman" w:hAnsi="Times New Roman" w:cs="Times New Roman"/>
          <w:b/>
          <w:sz w:val="24"/>
          <w:szCs w:val="24"/>
        </w:rPr>
        <w:t>КОГПОБУ «Кировский кол</w:t>
      </w:r>
      <w:r w:rsidR="002B63E7" w:rsidRPr="00D66D51">
        <w:rPr>
          <w:rFonts w:ascii="Times New Roman" w:hAnsi="Times New Roman" w:cs="Times New Roman"/>
          <w:b/>
          <w:sz w:val="24"/>
          <w:szCs w:val="24"/>
        </w:rPr>
        <w:t>ледж музыкального искусства им.И.В.</w:t>
      </w:r>
      <w:r w:rsidRPr="00D66D51">
        <w:rPr>
          <w:rFonts w:ascii="Times New Roman" w:hAnsi="Times New Roman" w:cs="Times New Roman"/>
          <w:b/>
          <w:sz w:val="24"/>
          <w:szCs w:val="24"/>
        </w:rPr>
        <w:t>Казенина»</w:t>
      </w:r>
      <w:r w:rsidR="002B63E7" w:rsidRPr="002B63E7">
        <w:rPr>
          <w:rFonts w:ascii="Times New Roman" w:hAnsi="Times New Roman" w:cs="Times New Roman"/>
          <w:sz w:val="24"/>
          <w:szCs w:val="24"/>
        </w:rPr>
        <w:t>:</w:t>
      </w:r>
    </w:p>
    <w:tbl>
      <w:tblPr>
        <w:tblW w:w="9921" w:type="dxa"/>
        <w:tblCellSpacing w:w="5" w:type="nil"/>
        <w:tblInd w:w="75" w:type="dxa"/>
        <w:tblLayout w:type="fixed"/>
        <w:tblCellMar>
          <w:left w:w="75" w:type="dxa"/>
          <w:right w:w="75" w:type="dxa"/>
        </w:tblCellMar>
        <w:tblLook w:val="0000" w:firstRow="0" w:lastRow="0" w:firstColumn="0" w:lastColumn="0" w:noHBand="0" w:noVBand="0"/>
      </w:tblPr>
      <w:tblGrid>
        <w:gridCol w:w="709"/>
        <w:gridCol w:w="5669"/>
        <w:gridCol w:w="1559"/>
        <w:gridCol w:w="1984"/>
      </w:tblGrid>
      <w:tr w:rsidR="002A6955"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vAlign w:val="center"/>
          </w:tcPr>
          <w:p w:rsidR="002A6955" w:rsidRPr="00DD321C" w:rsidRDefault="002A6955" w:rsidP="000908C1">
            <w:pPr>
              <w:spacing w:after="0" w:line="240" w:lineRule="auto"/>
              <w:jc w:val="center"/>
              <w:rPr>
                <w:rFonts w:ascii="Times New Roman" w:hAnsi="Times New Roman" w:cs="Times New Roman"/>
                <w:sz w:val="24"/>
                <w:szCs w:val="24"/>
              </w:rPr>
            </w:pPr>
            <w:r w:rsidRPr="00DD321C">
              <w:rPr>
                <w:rFonts w:ascii="Times New Roman" w:hAnsi="Times New Roman" w:cs="Times New Roman"/>
                <w:sz w:val="24"/>
                <w:szCs w:val="24"/>
              </w:rPr>
              <w:t>№ п/п</w:t>
            </w:r>
          </w:p>
        </w:tc>
        <w:tc>
          <w:tcPr>
            <w:tcW w:w="5669" w:type="dxa"/>
            <w:tcBorders>
              <w:top w:val="single" w:sz="4" w:space="0" w:color="auto"/>
              <w:left w:val="single" w:sz="4" w:space="0" w:color="auto"/>
              <w:bottom w:val="single" w:sz="4" w:space="0" w:color="auto"/>
              <w:right w:val="single" w:sz="4" w:space="0" w:color="auto"/>
            </w:tcBorders>
            <w:vAlign w:val="center"/>
          </w:tcPr>
          <w:p w:rsidR="002A6955" w:rsidRPr="00DD321C" w:rsidRDefault="002A6955" w:rsidP="000908C1">
            <w:pPr>
              <w:spacing w:after="0" w:line="240" w:lineRule="auto"/>
              <w:jc w:val="center"/>
              <w:rPr>
                <w:rFonts w:ascii="Times New Roman" w:hAnsi="Times New Roman" w:cs="Times New Roman"/>
                <w:sz w:val="24"/>
                <w:szCs w:val="24"/>
              </w:rPr>
            </w:pPr>
            <w:r w:rsidRPr="00DD321C">
              <w:rPr>
                <w:rFonts w:ascii="Times New Roman" w:hAnsi="Times New Roman" w:cs="Times New Roman"/>
                <w:sz w:val="24"/>
                <w:szCs w:val="24"/>
              </w:rPr>
              <w:t>Показатели</w:t>
            </w:r>
          </w:p>
        </w:tc>
        <w:tc>
          <w:tcPr>
            <w:tcW w:w="1559" w:type="dxa"/>
            <w:tcBorders>
              <w:top w:val="single" w:sz="4" w:space="0" w:color="auto"/>
              <w:left w:val="single" w:sz="4" w:space="0" w:color="auto"/>
              <w:bottom w:val="single" w:sz="4" w:space="0" w:color="auto"/>
              <w:right w:val="single" w:sz="4" w:space="0" w:color="auto"/>
            </w:tcBorders>
            <w:vAlign w:val="center"/>
          </w:tcPr>
          <w:p w:rsidR="002A6955" w:rsidRPr="00DD321C" w:rsidRDefault="002A6955" w:rsidP="000908C1">
            <w:pPr>
              <w:spacing w:after="0" w:line="240" w:lineRule="auto"/>
              <w:jc w:val="center"/>
              <w:rPr>
                <w:rFonts w:ascii="Times New Roman" w:hAnsi="Times New Roman" w:cs="Times New Roman"/>
                <w:sz w:val="24"/>
                <w:szCs w:val="24"/>
              </w:rPr>
            </w:pPr>
            <w:r w:rsidRPr="00DD321C">
              <w:rPr>
                <w:rFonts w:ascii="Times New Roman" w:hAnsi="Times New Roman" w:cs="Times New Roman"/>
                <w:sz w:val="24"/>
                <w:szCs w:val="24"/>
              </w:rPr>
              <w:t>Единица измерения</w:t>
            </w:r>
          </w:p>
        </w:tc>
        <w:tc>
          <w:tcPr>
            <w:tcW w:w="1984" w:type="dxa"/>
            <w:tcBorders>
              <w:top w:val="single" w:sz="4" w:space="0" w:color="auto"/>
              <w:left w:val="single" w:sz="4" w:space="0" w:color="auto"/>
              <w:bottom w:val="single" w:sz="4" w:space="0" w:color="auto"/>
              <w:right w:val="single" w:sz="4" w:space="0" w:color="auto"/>
            </w:tcBorders>
            <w:vAlign w:val="center"/>
          </w:tcPr>
          <w:p w:rsidR="002A6955" w:rsidRPr="00DD321C" w:rsidRDefault="002A6955" w:rsidP="000908C1">
            <w:pPr>
              <w:spacing w:after="0" w:line="240" w:lineRule="auto"/>
              <w:ind w:firstLine="66"/>
              <w:jc w:val="center"/>
              <w:rPr>
                <w:rFonts w:ascii="Times New Roman" w:hAnsi="Times New Roman" w:cs="Times New Roman"/>
                <w:sz w:val="24"/>
                <w:szCs w:val="24"/>
              </w:rPr>
            </w:pPr>
            <w:r w:rsidRPr="00DD321C">
              <w:rPr>
                <w:rFonts w:ascii="Times New Roman" w:hAnsi="Times New Roman" w:cs="Times New Roman"/>
                <w:sz w:val="24"/>
                <w:szCs w:val="24"/>
              </w:rPr>
              <w:t>Значение показателей</w:t>
            </w:r>
          </w:p>
        </w:tc>
      </w:tr>
      <w:tr w:rsidR="002A6955" w:rsidRPr="00DD321C" w:rsidTr="000908C1">
        <w:trPr>
          <w:trHeight w:val="271"/>
          <w:tblCellSpacing w:w="5" w:type="nil"/>
        </w:trPr>
        <w:tc>
          <w:tcPr>
            <w:tcW w:w="709" w:type="dxa"/>
            <w:tcBorders>
              <w:top w:val="single" w:sz="4" w:space="0" w:color="auto"/>
              <w:left w:val="single" w:sz="4" w:space="0" w:color="auto"/>
              <w:bottom w:val="single" w:sz="4" w:space="0" w:color="auto"/>
              <w:right w:val="single" w:sz="4" w:space="0" w:color="auto"/>
            </w:tcBorders>
          </w:tcPr>
          <w:p w:rsidR="002A6955" w:rsidRPr="00DD321C" w:rsidRDefault="000009A4" w:rsidP="000908C1">
            <w:pPr>
              <w:spacing w:after="0" w:line="240" w:lineRule="auto"/>
              <w:rPr>
                <w:rFonts w:ascii="Times New Roman" w:hAnsi="Times New Roman" w:cs="Times New Roman"/>
                <w:sz w:val="24"/>
                <w:szCs w:val="24"/>
              </w:rPr>
            </w:pPr>
            <w:bookmarkStart w:id="0" w:name="Par200"/>
            <w:bookmarkEnd w:id="0"/>
            <w:r>
              <w:rPr>
                <w:rFonts w:ascii="Times New Roman" w:hAnsi="Times New Roman" w:cs="Times New Roman"/>
                <w:sz w:val="24"/>
                <w:szCs w:val="24"/>
              </w:rPr>
              <w:t>1.</w:t>
            </w:r>
          </w:p>
        </w:tc>
        <w:tc>
          <w:tcPr>
            <w:tcW w:w="9212" w:type="dxa"/>
            <w:gridSpan w:val="3"/>
            <w:tcBorders>
              <w:top w:val="single" w:sz="4" w:space="0" w:color="auto"/>
              <w:left w:val="single" w:sz="4" w:space="0" w:color="auto"/>
              <w:bottom w:val="single" w:sz="4" w:space="0" w:color="auto"/>
              <w:right w:val="single" w:sz="4" w:space="0" w:color="auto"/>
            </w:tcBorders>
          </w:tcPr>
          <w:p w:rsidR="002A6955" w:rsidRPr="00DD321C" w:rsidRDefault="002A6955" w:rsidP="000908C1">
            <w:pPr>
              <w:spacing w:after="0" w:line="240"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Образовательная деятельность</w:t>
            </w:r>
          </w:p>
        </w:tc>
      </w:tr>
      <w:tr w:rsidR="000F1DA0" w:rsidRPr="00DD321C" w:rsidTr="000009A4">
        <w:trPr>
          <w:trHeight w:val="1403"/>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908C1">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человек</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742C17" w:rsidP="00D66D51">
            <w:pPr>
              <w:spacing w:after="0" w:line="192" w:lineRule="auto"/>
              <w:ind w:left="68"/>
              <w:rPr>
                <w:rFonts w:ascii="Times New Roman" w:hAnsi="Times New Roman" w:cs="Times New Roman"/>
                <w:sz w:val="24"/>
                <w:szCs w:val="24"/>
              </w:rPr>
            </w:pPr>
            <w:r>
              <w:rPr>
                <w:rFonts w:ascii="Times New Roman" w:hAnsi="Times New Roman" w:cs="Times New Roman"/>
                <w:sz w:val="24"/>
                <w:szCs w:val="24"/>
              </w:rPr>
              <w:t>286 (в том числе10</w:t>
            </w:r>
            <w:r w:rsidR="000F1DA0" w:rsidRPr="000908C1">
              <w:rPr>
                <w:rFonts w:ascii="Times New Roman" w:hAnsi="Times New Roman" w:cs="Times New Roman"/>
                <w:sz w:val="24"/>
                <w:szCs w:val="24"/>
              </w:rPr>
              <w:t xml:space="preserve"> с полным возмещением стоимости обучения)</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numPr>
                <w:ilvl w:val="2"/>
                <w:numId w:val="1"/>
              </w:numPr>
              <w:spacing w:after="0" w:line="240" w:lineRule="auto"/>
              <w:ind w:left="0" w:firstLine="0"/>
              <w:rPr>
                <w:rFonts w:ascii="Times New Roman" w:hAnsi="Times New Roman" w:cs="Times New Roman"/>
                <w:sz w:val="24"/>
                <w:szCs w:val="24"/>
              </w:rPr>
            </w:pP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По 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человек</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742C17" w:rsidP="00D66D51">
            <w:pPr>
              <w:spacing w:after="0" w:line="192" w:lineRule="auto"/>
              <w:ind w:left="68"/>
              <w:rPr>
                <w:rFonts w:ascii="Times New Roman" w:hAnsi="Times New Roman" w:cs="Times New Roman"/>
                <w:sz w:val="24"/>
                <w:szCs w:val="24"/>
              </w:rPr>
            </w:pPr>
            <w:r>
              <w:rPr>
                <w:rFonts w:ascii="Times New Roman" w:hAnsi="Times New Roman" w:cs="Times New Roman"/>
                <w:sz w:val="24"/>
                <w:szCs w:val="24"/>
              </w:rPr>
              <w:t>286 (в том числе 10</w:t>
            </w:r>
            <w:r w:rsidR="000F1DA0" w:rsidRPr="000908C1">
              <w:rPr>
                <w:rFonts w:ascii="Times New Roman" w:hAnsi="Times New Roman" w:cs="Times New Roman"/>
                <w:sz w:val="24"/>
                <w:szCs w:val="24"/>
              </w:rPr>
              <w:t xml:space="preserve"> с полным возмещением стоимости обучения)</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numPr>
                <w:ilvl w:val="2"/>
                <w:numId w:val="1"/>
              </w:numPr>
              <w:spacing w:after="0" w:line="240" w:lineRule="auto"/>
              <w:ind w:left="0" w:firstLine="0"/>
              <w:rPr>
                <w:rFonts w:ascii="Times New Roman" w:hAnsi="Times New Roman" w:cs="Times New Roman"/>
                <w:sz w:val="24"/>
                <w:szCs w:val="24"/>
              </w:rPr>
            </w:pP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По очно-заочной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человек</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ind w:left="-1068" w:firstLine="1068"/>
              <w:rPr>
                <w:rFonts w:ascii="Times New Roman" w:hAnsi="Times New Roman" w:cs="Times New Roman"/>
                <w:sz w:val="24"/>
                <w:szCs w:val="24"/>
              </w:rPr>
            </w:pPr>
            <w:r w:rsidRPr="000908C1">
              <w:rPr>
                <w:rFonts w:ascii="Times New Roman" w:hAnsi="Times New Roman" w:cs="Times New Roman"/>
                <w:sz w:val="24"/>
                <w:szCs w:val="24"/>
              </w:rPr>
              <w:t>0</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numPr>
                <w:ilvl w:val="2"/>
                <w:numId w:val="1"/>
              </w:numPr>
              <w:spacing w:after="0" w:line="240" w:lineRule="auto"/>
              <w:ind w:left="0" w:firstLine="0"/>
              <w:rPr>
                <w:rFonts w:ascii="Times New Roman" w:hAnsi="Times New Roman" w:cs="Times New Roman"/>
                <w:sz w:val="24"/>
                <w:szCs w:val="24"/>
              </w:rPr>
            </w:pP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По заочной форме обучения</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человек</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ind w:left="-1068" w:firstLine="1068"/>
              <w:rPr>
                <w:rFonts w:ascii="Times New Roman" w:hAnsi="Times New Roman" w:cs="Times New Roman"/>
                <w:sz w:val="24"/>
                <w:szCs w:val="24"/>
              </w:rPr>
            </w:pPr>
            <w:r w:rsidRPr="000908C1">
              <w:rPr>
                <w:rFonts w:ascii="Times New Roman" w:hAnsi="Times New Roman" w:cs="Times New Roman"/>
                <w:sz w:val="24"/>
                <w:szCs w:val="24"/>
              </w:rPr>
              <w:t>0</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Количество реализуемых образовательных программ среднего профессионального образования</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единиц</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ind w:left="-1068" w:firstLine="1068"/>
              <w:rPr>
                <w:rFonts w:ascii="Times New Roman" w:hAnsi="Times New Roman" w:cs="Times New Roman"/>
                <w:sz w:val="24"/>
                <w:szCs w:val="24"/>
              </w:rPr>
            </w:pPr>
            <w:r w:rsidRPr="000908C1">
              <w:rPr>
                <w:rFonts w:ascii="Times New Roman" w:hAnsi="Times New Roman" w:cs="Times New Roman"/>
                <w:sz w:val="24"/>
                <w:szCs w:val="24"/>
              </w:rPr>
              <w:t>6</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Численность студентов (курсантов), зачисленных на первый курс на очную форму обучения, за отчетный период</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человек</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rPr>
            </w:pPr>
            <w:r w:rsidRPr="000908C1">
              <w:rPr>
                <w:rFonts w:ascii="Times New Roman" w:hAnsi="Times New Roman" w:cs="Times New Roman"/>
                <w:sz w:val="24"/>
                <w:szCs w:val="24"/>
              </w:rPr>
              <w:t>7</w:t>
            </w:r>
            <w:r w:rsidR="002C5387">
              <w:rPr>
                <w:rFonts w:ascii="Times New Roman" w:hAnsi="Times New Roman" w:cs="Times New Roman"/>
                <w:sz w:val="24"/>
                <w:szCs w:val="24"/>
              </w:rPr>
              <w:t>2</w:t>
            </w:r>
            <w:r w:rsidR="00121B7E">
              <w:rPr>
                <w:rFonts w:ascii="Times New Roman" w:hAnsi="Times New Roman" w:cs="Times New Roman"/>
                <w:sz w:val="24"/>
                <w:szCs w:val="24"/>
              </w:rPr>
              <w:t xml:space="preserve"> </w:t>
            </w:r>
            <w:r w:rsidR="002C5387">
              <w:rPr>
                <w:rFonts w:ascii="Times New Roman" w:hAnsi="Times New Roman" w:cs="Times New Roman"/>
                <w:sz w:val="24"/>
                <w:szCs w:val="24"/>
              </w:rPr>
              <w:t>(в том числе 2</w:t>
            </w:r>
            <w:r w:rsidR="002C5387" w:rsidRPr="000908C1">
              <w:rPr>
                <w:rFonts w:ascii="Times New Roman" w:hAnsi="Times New Roman" w:cs="Times New Roman"/>
                <w:sz w:val="24"/>
                <w:szCs w:val="24"/>
              </w:rPr>
              <w:t xml:space="preserve"> с полным возмещением стоимости обучения)</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 xml:space="preserve">Численность/удельный вес численности студентов (курсантов) из числа инвалидов и обучающихся с </w:t>
            </w:r>
            <w:r w:rsidRPr="000908C1">
              <w:rPr>
                <w:rFonts w:ascii="Times New Roman" w:hAnsi="Times New Roman" w:cs="Times New Roman"/>
                <w:sz w:val="24"/>
                <w:szCs w:val="24"/>
                <w:lang w:eastAsia="ru-RU"/>
              </w:rPr>
              <w:lastRenderedPageBreak/>
              <w:t>ограниченными возможностями здоровья, в общей численности студентов (курсантов)</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lastRenderedPageBreak/>
              <w:t>человек/%</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2C5387" w:rsidP="000908C1">
            <w:pPr>
              <w:spacing w:after="0" w:line="240" w:lineRule="auto"/>
              <w:ind w:left="-1068" w:firstLine="1068"/>
              <w:rPr>
                <w:rFonts w:ascii="Times New Roman" w:hAnsi="Times New Roman" w:cs="Times New Roman"/>
                <w:sz w:val="24"/>
                <w:szCs w:val="24"/>
              </w:rPr>
            </w:pPr>
            <w:r>
              <w:rPr>
                <w:rFonts w:ascii="Times New Roman" w:hAnsi="Times New Roman" w:cs="Times New Roman"/>
                <w:sz w:val="24"/>
                <w:szCs w:val="24"/>
              </w:rPr>
              <w:t>0</w:t>
            </w:r>
          </w:p>
        </w:tc>
      </w:tr>
      <w:tr w:rsidR="000F1DA0" w:rsidRPr="00DD321C" w:rsidTr="000908C1">
        <w:trPr>
          <w:trHeight w:val="1621"/>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1.5.</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Численность/удельный вес численности выпу</w:t>
            </w:r>
            <w:r w:rsidR="00B87863">
              <w:rPr>
                <w:rFonts w:ascii="Times New Roman" w:hAnsi="Times New Roman" w:cs="Times New Roman"/>
                <w:sz w:val="24"/>
                <w:szCs w:val="24"/>
                <w:lang w:eastAsia="ru-RU"/>
              </w:rPr>
              <w:t>скников, прошедших государствен</w:t>
            </w:r>
            <w:r w:rsidRPr="000908C1">
              <w:rPr>
                <w:rFonts w:ascii="Times New Roman" w:hAnsi="Times New Roman" w:cs="Times New Roman"/>
                <w:sz w:val="24"/>
                <w:szCs w:val="24"/>
                <w:lang w:eastAsia="ru-RU"/>
              </w:rPr>
              <w:t>ную итоговую аттестацию и получивших оценки «хорошо» и «отлично», в общей численности выпускников</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человек/%</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891948" w:rsidP="000908C1">
            <w:pPr>
              <w:spacing w:after="0" w:line="240" w:lineRule="auto"/>
              <w:rPr>
                <w:rFonts w:ascii="Times New Roman" w:hAnsi="Times New Roman" w:cs="Times New Roman"/>
                <w:sz w:val="24"/>
                <w:szCs w:val="24"/>
              </w:rPr>
            </w:pPr>
            <w:r>
              <w:rPr>
                <w:rFonts w:ascii="Times New Roman" w:hAnsi="Times New Roman" w:cs="Times New Roman"/>
                <w:sz w:val="24"/>
                <w:szCs w:val="24"/>
              </w:rPr>
              <w:t>166 / 96</w:t>
            </w:r>
            <w:r w:rsidR="000F1DA0" w:rsidRPr="000908C1">
              <w:rPr>
                <w:rFonts w:ascii="Times New Roman" w:hAnsi="Times New Roman" w:cs="Times New Roman"/>
                <w:sz w:val="24"/>
                <w:szCs w:val="24"/>
              </w:rPr>
              <w:t>%</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человек/%</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DE297E" w:rsidP="000908C1">
            <w:pPr>
              <w:spacing w:after="0" w:line="240" w:lineRule="auto"/>
              <w:ind w:left="-1068" w:firstLine="1068"/>
              <w:rPr>
                <w:rFonts w:ascii="Times New Roman" w:hAnsi="Times New Roman" w:cs="Times New Roman"/>
                <w:sz w:val="24"/>
                <w:szCs w:val="24"/>
              </w:rPr>
            </w:pPr>
            <w:r w:rsidRPr="000908C1">
              <w:rPr>
                <w:rFonts w:ascii="Times New Roman" w:hAnsi="Times New Roman" w:cs="Times New Roman"/>
                <w:sz w:val="24"/>
                <w:szCs w:val="24"/>
              </w:rPr>
              <w:t>36/14</w:t>
            </w:r>
            <w:r w:rsidR="000F1DA0" w:rsidRPr="000908C1">
              <w:rPr>
                <w:rFonts w:ascii="Times New Roman" w:hAnsi="Times New Roman" w:cs="Times New Roman"/>
                <w:sz w:val="24"/>
                <w:szCs w:val="24"/>
              </w:rPr>
              <w:t>%</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человек/%</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3A01E1" w:rsidP="00EF5DAE">
            <w:pPr>
              <w:spacing w:after="0" w:line="240" w:lineRule="auto"/>
              <w:rPr>
                <w:rFonts w:ascii="Times New Roman" w:hAnsi="Times New Roman" w:cs="Times New Roman"/>
                <w:sz w:val="24"/>
                <w:szCs w:val="24"/>
              </w:rPr>
            </w:pPr>
            <w:r>
              <w:rPr>
                <w:rFonts w:ascii="Times New Roman" w:hAnsi="Times New Roman" w:cs="Times New Roman"/>
                <w:sz w:val="24"/>
                <w:szCs w:val="24"/>
              </w:rPr>
              <w:t>161/59,6%</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Численность/удельный вес численности педагогических работников в общей численности работников</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человек/%</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2874D6" w:rsidP="000908C1">
            <w:pPr>
              <w:spacing w:after="0" w:line="240" w:lineRule="auto"/>
              <w:ind w:left="-1068" w:firstLine="1068"/>
              <w:rPr>
                <w:rFonts w:ascii="Times New Roman" w:hAnsi="Times New Roman" w:cs="Times New Roman"/>
                <w:sz w:val="24"/>
                <w:szCs w:val="24"/>
              </w:rPr>
            </w:pPr>
            <w:r>
              <w:rPr>
                <w:rFonts w:ascii="Times New Roman" w:hAnsi="Times New Roman" w:cs="Times New Roman"/>
                <w:sz w:val="24"/>
                <w:szCs w:val="24"/>
              </w:rPr>
              <w:t>129/74,1</w:t>
            </w:r>
            <w:r w:rsidR="00A45508" w:rsidRPr="000908C1">
              <w:rPr>
                <w:rFonts w:ascii="Times New Roman" w:hAnsi="Times New Roman" w:cs="Times New Roman"/>
                <w:sz w:val="24"/>
                <w:szCs w:val="24"/>
              </w:rPr>
              <w:t>4</w:t>
            </w:r>
            <w:r w:rsidR="000F1DA0" w:rsidRPr="000908C1">
              <w:rPr>
                <w:rFonts w:ascii="Times New Roman" w:hAnsi="Times New Roman" w:cs="Times New Roman"/>
                <w:sz w:val="24"/>
                <w:szCs w:val="24"/>
              </w:rPr>
              <w:t>%</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человек/%</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2874D6" w:rsidP="000908C1">
            <w:pPr>
              <w:spacing w:after="0" w:line="240" w:lineRule="auto"/>
              <w:ind w:left="-1068" w:firstLine="1068"/>
              <w:rPr>
                <w:rFonts w:ascii="Times New Roman" w:hAnsi="Times New Roman" w:cs="Times New Roman"/>
                <w:sz w:val="24"/>
                <w:szCs w:val="24"/>
              </w:rPr>
            </w:pPr>
            <w:r>
              <w:rPr>
                <w:rFonts w:ascii="Times New Roman" w:hAnsi="Times New Roman" w:cs="Times New Roman"/>
                <w:sz w:val="24"/>
                <w:szCs w:val="24"/>
              </w:rPr>
              <w:t>110/87,3</w:t>
            </w:r>
            <w:r w:rsidR="000F1DA0" w:rsidRPr="000908C1">
              <w:rPr>
                <w:rFonts w:ascii="Times New Roman" w:hAnsi="Times New Roman" w:cs="Times New Roman"/>
                <w:sz w:val="24"/>
                <w:szCs w:val="24"/>
              </w:rPr>
              <w:t>%</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t>1.10.</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D66D51">
            <w:pPr>
              <w:spacing w:after="0" w:line="192"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ind w:left="-1068" w:firstLine="1068"/>
              <w:rPr>
                <w:rFonts w:ascii="Times New Roman" w:hAnsi="Times New Roman" w:cs="Times New Roman"/>
                <w:sz w:val="24"/>
                <w:szCs w:val="24"/>
              </w:rPr>
            </w:pP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t>1.11.</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Высшая</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человек/%</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2874D6" w:rsidP="000908C1">
            <w:pPr>
              <w:spacing w:after="0" w:line="240" w:lineRule="auto"/>
              <w:ind w:left="-1068" w:firstLine="1068"/>
              <w:rPr>
                <w:rFonts w:ascii="Times New Roman" w:hAnsi="Times New Roman" w:cs="Times New Roman"/>
                <w:sz w:val="24"/>
                <w:szCs w:val="24"/>
              </w:rPr>
            </w:pPr>
            <w:r>
              <w:rPr>
                <w:rFonts w:ascii="Times New Roman" w:hAnsi="Times New Roman" w:cs="Times New Roman"/>
                <w:sz w:val="24"/>
                <w:szCs w:val="24"/>
              </w:rPr>
              <w:t>80/63,5</w:t>
            </w:r>
            <w:r w:rsidR="000F1DA0" w:rsidRPr="000908C1">
              <w:rPr>
                <w:rFonts w:ascii="Times New Roman" w:hAnsi="Times New Roman" w:cs="Times New Roman"/>
                <w:sz w:val="24"/>
                <w:szCs w:val="24"/>
              </w:rPr>
              <w:t xml:space="preserve"> %</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t>1.12.</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Первая</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человек/%</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2874D6" w:rsidP="000908C1">
            <w:pPr>
              <w:spacing w:after="0" w:line="240" w:lineRule="auto"/>
              <w:ind w:left="-1068" w:firstLine="1068"/>
              <w:rPr>
                <w:rFonts w:ascii="Times New Roman" w:hAnsi="Times New Roman" w:cs="Times New Roman"/>
                <w:sz w:val="24"/>
                <w:szCs w:val="24"/>
              </w:rPr>
            </w:pPr>
            <w:r>
              <w:rPr>
                <w:rFonts w:ascii="Times New Roman" w:hAnsi="Times New Roman" w:cs="Times New Roman"/>
                <w:sz w:val="24"/>
                <w:szCs w:val="24"/>
              </w:rPr>
              <w:t>18/14,3</w:t>
            </w:r>
            <w:r w:rsidR="000F1DA0" w:rsidRPr="000908C1">
              <w:rPr>
                <w:rFonts w:ascii="Times New Roman" w:hAnsi="Times New Roman" w:cs="Times New Roman"/>
                <w:sz w:val="24"/>
                <w:szCs w:val="24"/>
              </w:rPr>
              <w:t xml:space="preserve"> %</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t>1.13.</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ind w:right="-75"/>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человек/%</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F40116" w:rsidP="000908C1">
            <w:pPr>
              <w:spacing w:after="0" w:line="240" w:lineRule="auto"/>
              <w:ind w:left="-1068" w:firstLine="1068"/>
              <w:rPr>
                <w:rFonts w:ascii="Times New Roman" w:hAnsi="Times New Roman" w:cs="Times New Roman"/>
                <w:sz w:val="24"/>
                <w:szCs w:val="24"/>
              </w:rPr>
            </w:pPr>
            <w:r>
              <w:rPr>
                <w:rFonts w:ascii="Times New Roman" w:hAnsi="Times New Roman" w:cs="Times New Roman"/>
                <w:sz w:val="24"/>
                <w:szCs w:val="24"/>
                <w:lang w:val="en-US"/>
              </w:rPr>
              <w:t>84</w:t>
            </w:r>
            <w:r>
              <w:rPr>
                <w:rFonts w:ascii="Times New Roman" w:hAnsi="Times New Roman" w:cs="Times New Roman"/>
                <w:sz w:val="24"/>
                <w:szCs w:val="24"/>
              </w:rPr>
              <w:t>/</w:t>
            </w:r>
            <w:r>
              <w:rPr>
                <w:rFonts w:ascii="Times New Roman" w:hAnsi="Times New Roman" w:cs="Times New Roman"/>
                <w:sz w:val="24"/>
                <w:szCs w:val="24"/>
                <w:lang w:val="en-US"/>
              </w:rPr>
              <w:t>66</w:t>
            </w:r>
            <w:r>
              <w:rPr>
                <w:rFonts w:ascii="Times New Roman" w:hAnsi="Times New Roman" w:cs="Times New Roman"/>
                <w:sz w:val="24"/>
                <w:szCs w:val="24"/>
              </w:rPr>
              <w:t>,</w:t>
            </w:r>
            <w:r>
              <w:rPr>
                <w:rFonts w:ascii="Times New Roman" w:hAnsi="Times New Roman" w:cs="Times New Roman"/>
                <w:sz w:val="24"/>
                <w:szCs w:val="24"/>
                <w:lang w:val="en-US"/>
              </w:rPr>
              <w:t>7</w:t>
            </w:r>
            <w:r w:rsidR="000F1DA0" w:rsidRPr="000908C1">
              <w:rPr>
                <w:rFonts w:ascii="Times New Roman" w:hAnsi="Times New Roman" w:cs="Times New Roman"/>
                <w:sz w:val="24"/>
                <w:szCs w:val="24"/>
              </w:rPr>
              <w:t>%</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t>1.14.</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человек/%</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A45508" w:rsidP="000908C1">
            <w:pPr>
              <w:spacing w:after="0" w:line="240" w:lineRule="auto"/>
              <w:ind w:left="-1068" w:firstLine="1068"/>
              <w:rPr>
                <w:rFonts w:ascii="Times New Roman" w:hAnsi="Times New Roman" w:cs="Times New Roman"/>
                <w:sz w:val="24"/>
                <w:szCs w:val="24"/>
              </w:rPr>
            </w:pPr>
            <w:r w:rsidRPr="000908C1">
              <w:rPr>
                <w:rFonts w:ascii="Times New Roman" w:hAnsi="Times New Roman" w:cs="Times New Roman"/>
                <w:sz w:val="24"/>
                <w:szCs w:val="24"/>
              </w:rPr>
              <w:t>6/3,61</w:t>
            </w:r>
            <w:r w:rsidR="000F1DA0" w:rsidRPr="000908C1">
              <w:rPr>
                <w:rFonts w:ascii="Times New Roman" w:hAnsi="Times New Roman" w:cs="Times New Roman"/>
                <w:sz w:val="24"/>
                <w:szCs w:val="24"/>
              </w:rPr>
              <w:t xml:space="preserve"> %</w:t>
            </w:r>
          </w:p>
        </w:tc>
      </w:tr>
      <w:tr w:rsidR="000F1DA0" w:rsidRPr="00DD321C" w:rsidTr="000908C1">
        <w:trPr>
          <w:trHeight w:val="449"/>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numPr>
                <w:ilvl w:val="0"/>
                <w:numId w:val="1"/>
              </w:numPr>
              <w:spacing w:after="0" w:line="240" w:lineRule="auto"/>
              <w:rPr>
                <w:rFonts w:ascii="Times New Roman" w:hAnsi="Times New Roman" w:cs="Times New Roman"/>
                <w:sz w:val="24"/>
                <w:szCs w:val="24"/>
              </w:rPr>
            </w:pPr>
          </w:p>
        </w:tc>
        <w:tc>
          <w:tcPr>
            <w:tcW w:w="5669" w:type="dxa"/>
            <w:tcBorders>
              <w:top w:val="single" w:sz="4" w:space="0" w:color="auto"/>
              <w:left w:val="single" w:sz="4" w:space="0" w:color="auto"/>
              <w:bottom w:val="single" w:sz="4" w:space="0" w:color="auto"/>
              <w:right w:val="single" w:sz="4" w:space="0" w:color="auto"/>
            </w:tcBorders>
          </w:tcPr>
          <w:p w:rsidR="000F1DA0" w:rsidRPr="000009A4" w:rsidRDefault="000F1DA0" w:rsidP="000908C1">
            <w:pPr>
              <w:spacing w:after="0" w:line="240" w:lineRule="auto"/>
              <w:rPr>
                <w:rFonts w:ascii="Times New Roman" w:hAnsi="Times New Roman" w:cs="Times New Roman"/>
                <w:sz w:val="24"/>
                <w:szCs w:val="24"/>
                <w:lang w:val="en-US" w:eastAsia="ru-RU"/>
              </w:rPr>
            </w:pPr>
            <w:r w:rsidRPr="000908C1">
              <w:rPr>
                <w:rFonts w:ascii="Times New Roman" w:hAnsi="Times New Roman" w:cs="Times New Roman"/>
                <w:sz w:val="24"/>
                <w:szCs w:val="24"/>
                <w:lang w:eastAsia="ru-RU"/>
              </w:rPr>
              <w:t>Финансово-экономическая деятельность</w:t>
            </w:r>
            <w:r w:rsidR="000009A4">
              <w:rPr>
                <w:rFonts w:ascii="Times New Roman" w:hAnsi="Times New Roman" w:cs="Times New Roman"/>
                <w:sz w:val="24"/>
                <w:szCs w:val="24"/>
                <w:lang w:val="en-US" w:eastAsia="ru-RU"/>
              </w:rPr>
              <w:t>:</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2874D6" w:rsidP="000908C1">
            <w:pPr>
              <w:spacing w:after="0" w:line="240" w:lineRule="auto"/>
              <w:ind w:left="-1068" w:firstLine="1068"/>
              <w:rPr>
                <w:rFonts w:ascii="Times New Roman" w:hAnsi="Times New Roman" w:cs="Times New Roman"/>
                <w:sz w:val="24"/>
                <w:szCs w:val="24"/>
              </w:rPr>
            </w:pPr>
            <w:r>
              <w:rPr>
                <w:rFonts w:ascii="Times New Roman" w:hAnsi="Times New Roman" w:cs="Times New Roman"/>
                <w:sz w:val="24"/>
                <w:szCs w:val="24"/>
              </w:rPr>
              <w:t>за 2019</w:t>
            </w:r>
            <w:r w:rsidR="00A45508" w:rsidRPr="000908C1">
              <w:rPr>
                <w:rFonts w:ascii="Times New Roman" w:hAnsi="Times New Roman" w:cs="Times New Roman"/>
                <w:sz w:val="24"/>
                <w:szCs w:val="24"/>
              </w:rPr>
              <w:t xml:space="preserve"> год</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009A4"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Доходы образовательной организации по всем видам финансового обеспечения (деятельности)</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тыс. руб.</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2874D6" w:rsidP="000908C1">
            <w:pPr>
              <w:spacing w:after="0" w:line="240" w:lineRule="auto"/>
              <w:ind w:left="-1068" w:firstLine="1068"/>
              <w:rPr>
                <w:rFonts w:ascii="Times New Roman" w:hAnsi="Times New Roman" w:cs="Times New Roman"/>
                <w:sz w:val="24"/>
                <w:szCs w:val="24"/>
              </w:rPr>
            </w:pPr>
            <w:r>
              <w:rPr>
                <w:rFonts w:ascii="Times New Roman" w:hAnsi="Times New Roman" w:cs="Times New Roman"/>
                <w:sz w:val="24"/>
                <w:szCs w:val="24"/>
              </w:rPr>
              <w:t>68344</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тыс. руб.</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2874D6" w:rsidP="000908C1">
            <w:pPr>
              <w:spacing w:after="0" w:line="240" w:lineRule="auto"/>
              <w:ind w:left="-1068" w:firstLine="1068"/>
              <w:rPr>
                <w:rFonts w:ascii="Times New Roman" w:hAnsi="Times New Roman" w:cs="Times New Roman"/>
                <w:sz w:val="24"/>
                <w:szCs w:val="24"/>
              </w:rPr>
            </w:pPr>
            <w:r>
              <w:rPr>
                <w:rFonts w:ascii="Times New Roman" w:hAnsi="Times New Roman" w:cs="Times New Roman"/>
                <w:sz w:val="24"/>
                <w:szCs w:val="24"/>
              </w:rPr>
              <w:t>627,0</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Доходы образовательной организации из средств от приносящей доход деятельности в расчете на одного педагогического работника</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тыс. руб.</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2874D6" w:rsidP="000908C1">
            <w:pPr>
              <w:spacing w:after="0" w:line="240" w:lineRule="auto"/>
              <w:ind w:left="-1068" w:firstLine="1068"/>
              <w:rPr>
                <w:rFonts w:ascii="Times New Roman" w:hAnsi="Times New Roman" w:cs="Times New Roman"/>
                <w:sz w:val="24"/>
                <w:szCs w:val="24"/>
              </w:rPr>
            </w:pPr>
            <w:r>
              <w:rPr>
                <w:rFonts w:ascii="Times New Roman" w:hAnsi="Times New Roman" w:cs="Times New Roman"/>
                <w:sz w:val="24"/>
                <w:szCs w:val="24"/>
              </w:rPr>
              <w:t>63,0</w:t>
            </w:r>
          </w:p>
        </w:tc>
      </w:tr>
      <w:tr w:rsidR="000F1DA0" w:rsidRPr="00DD321C" w:rsidTr="000908C1">
        <w:trPr>
          <w:tblCellSpacing w:w="5" w:type="nil"/>
        </w:trPr>
        <w:tc>
          <w:tcPr>
            <w:tcW w:w="709" w:type="dxa"/>
            <w:tcBorders>
              <w:top w:val="single" w:sz="4" w:space="0" w:color="auto"/>
              <w:left w:val="single" w:sz="4" w:space="0" w:color="auto"/>
              <w:bottom w:val="single" w:sz="4" w:space="0" w:color="auto"/>
              <w:right w:val="single" w:sz="4" w:space="0" w:color="auto"/>
            </w:tcBorders>
          </w:tcPr>
          <w:p w:rsidR="000F1DA0" w:rsidRPr="000908C1" w:rsidRDefault="000009A4" w:rsidP="000009A4">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566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Отношение среднего заработка педагогического работника в образовательной организации (по всем видам финансового обеспечения (деятельности)) к средней заработной плате по экономике региона</w:t>
            </w:r>
          </w:p>
        </w:tc>
        <w:tc>
          <w:tcPr>
            <w:tcW w:w="1559" w:type="dxa"/>
            <w:tcBorders>
              <w:top w:val="single" w:sz="4" w:space="0" w:color="auto"/>
              <w:left w:val="single" w:sz="4" w:space="0" w:color="auto"/>
              <w:bottom w:val="single" w:sz="4" w:space="0" w:color="auto"/>
              <w:right w:val="single" w:sz="4" w:space="0" w:color="auto"/>
            </w:tcBorders>
          </w:tcPr>
          <w:p w:rsidR="000F1DA0" w:rsidRPr="000908C1" w:rsidRDefault="000F1DA0" w:rsidP="000908C1">
            <w:pPr>
              <w:spacing w:after="0" w:line="240" w:lineRule="auto"/>
              <w:rPr>
                <w:rFonts w:ascii="Times New Roman" w:hAnsi="Times New Roman" w:cs="Times New Roman"/>
                <w:sz w:val="24"/>
                <w:szCs w:val="24"/>
                <w:lang w:eastAsia="ru-RU"/>
              </w:rPr>
            </w:pPr>
            <w:r w:rsidRPr="000908C1">
              <w:rPr>
                <w:rFonts w:ascii="Times New Roman" w:hAnsi="Times New Roman" w:cs="Times New Roman"/>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tcPr>
          <w:p w:rsidR="000F1DA0" w:rsidRPr="000908C1" w:rsidRDefault="00A45508" w:rsidP="000908C1">
            <w:pPr>
              <w:spacing w:after="0" w:line="240" w:lineRule="auto"/>
              <w:ind w:left="-1068" w:firstLine="1068"/>
              <w:rPr>
                <w:rFonts w:ascii="Times New Roman" w:hAnsi="Times New Roman" w:cs="Times New Roman"/>
                <w:sz w:val="24"/>
                <w:szCs w:val="24"/>
              </w:rPr>
            </w:pPr>
            <w:r w:rsidRPr="000908C1">
              <w:rPr>
                <w:rFonts w:ascii="Times New Roman" w:hAnsi="Times New Roman" w:cs="Times New Roman"/>
                <w:sz w:val="24"/>
                <w:szCs w:val="24"/>
              </w:rPr>
              <w:t>8</w:t>
            </w:r>
            <w:r w:rsidR="002874D6">
              <w:rPr>
                <w:rFonts w:ascii="Times New Roman" w:hAnsi="Times New Roman" w:cs="Times New Roman"/>
                <w:sz w:val="24"/>
                <w:szCs w:val="24"/>
              </w:rPr>
              <w:t>7,6</w:t>
            </w:r>
          </w:p>
        </w:tc>
      </w:tr>
    </w:tbl>
    <w:p w:rsidR="002A6955" w:rsidRPr="00DD321C" w:rsidRDefault="002A6955" w:rsidP="00DD321C">
      <w:pPr>
        <w:tabs>
          <w:tab w:val="left" w:pos="709"/>
        </w:tabs>
        <w:suppressAutoHyphens/>
        <w:spacing w:after="0" w:line="276" w:lineRule="auto"/>
        <w:jc w:val="center"/>
        <w:rPr>
          <w:rFonts w:ascii="Times New Roman" w:hAnsi="Times New Roman" w:cs="Times New Roman"/>
          <w:sz w:val="24"/>
          <w:szCs w:val="24"/>
        </w:rPr>
        <w:sectPr w:rsidR="002A6955" w:rsidRPr="00DD321C" w:rsidSect="00DD321C">
          <w:footerReference w:type="default" r:id="rId12"/>
          <w:pgSz w:w="11906" w:h="16838"/>
          <w:pgMar w:top="851" w:right="567" w:bottom="284" w:left="1134" w:header="709" w:footer="709" w:gutter="0"/>
          <w:cols w:space="708"/>
          <w:docGrid w:linePitch="360"/>
        </w:sectPr>
      </w:pPr>
    </w:p>
    <w:p w:rsidR="000B1690" w:rsidRDefault="000B1690" w:rsidP="00C1650C">
      <w:pPr>
        <w:tabs>
          <w:tab w:val="left" w:pos="709"/>
        </w:tabs>
        <w:suppressAutoHyphens/>
        <w:spacing w:after="0" w:line="240" w:lineRule="auto"/>
        <w:jc w:val="center"/>
        <w:rPr>
          <w:rFonts w:ascii="Times New Roman" w:hAnsi="Times New Roman"/>
          <w:sz w:val="28"/>
          <w:szCs w:val="28"/>
        </w:rPr>
      </w:pPr>
    </w:p>
    <w:p w:rsidR="000B1690" w:rsidRDefault="000B1690" w:rsidP="00C1650C">
      <w:pPr>
        <w:tabs>
          <w:tab w:val="left" w:pos="709"/>
        </w:tabs>
        <w:suppressAutoHyphens/>
        <w:spacing w:after="0" w:line="240" w:lineRule="auto"/>
        <w:jc w:val="center"/>
        <w:rPr>
          <w:rFonts w:ascii="Times New Roman" w:hAnsi="Times New Roman"/>
          <w:sz w:val="28"/>
          <w:szCs w:val="28"/>
        </w:rPr>
      </w:pPr>
    </w:p>
    <w:p w:rsidR="000B1690" w:rsidRDefault="000B1690" w:rsidP="000B1690">
      <w:pPr>
        <w:tabs>
          <w:tab w:val="left" w:pos="709"/>
        </w:tabs>
        <w:suppressAutoHyphens/>
        <w:spacing w:after="0" w:line="240" w:lineRule="auto"/>
        <w:ind w:right="-1" w:hanging="1134"/>
        <w:jc w:val="center"/>
        <w:rPr>
          <w:rFonts w:ascii="Times New Roman" w:hAnsi="Times New Roman"/>
          <w:sz w:val="28"/>
          <w:szCs w:val="28"/>
        </w:rPr>
      </w:pPr>
      <w:bookmarkStart w:id="1" w:name="_GoBack"/>
      <w:r w:rsidRPr="00F745DE">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92.6pt;height:699.95pt;visibility:visible;mso-wrap-style:square">
            <v:imagedata r:id="rId13" o:title=""/>
          </v:shape>
        </w:pict>
      </w:r>
      <w:bookmarkEnd w:id="1"/>
    </w:p>
    <w:p w:rsidR="000B1690" w:rsidRDefault="000B1690" w:rsidP="00C1650C">
      <w:pPr>
        <w:tabs>
          <w:tab w:val="left" w:pos="709"/>
        </w:tabs>
        <w:suppressAutoHyphens/>
        <w:spacing w:after="0" w:line="240" w:lineRule="auto"/>
        <w:jc w:val="center"/>
        <w:rPr>
          <w:rFonts w:ascii="Times New Roman" w:hAnsi="Times New Roman"/>
          <w:sz w:val="28"/>
          <w:szCs w:val="28"/>
        </w:rPr>
      </w:pPr>
    </w:p>
    <w:p w:rsidR="000B1690" w:rsidRDefault="000B1690" w:rsidP="00C1650C">
      <w:pPr>
        <w:tabs>
          <w:tab w:val="left" w:pos="709"/>
        </w:tabs>
        <w:suppressAutoHyphens/>
        <w:spacing w:after="0" w:line="240" w:lineRule="auto"/>
        <w:jc w:val="center"/>
        <w:rPr>
          <w:rFonts w:ascii="Times New Roman" w:hAnsi="Times New Roman"/>
          <w:sz w:val="28"/>
          <w:szCs w:val="28"/>
        </w:rPr>
      </w:pPr>
    </w:p>
    <w:p w:rsidR="000B1690" w:rsidRDefault="000B1690" w:rsidP="00C1650C">
      <w:pPr>
        <w:tabs>
          <w:tab w:val="left" w:pos="709"/>
        </w:tabs>
        <w:suppressAutoHyphens/>
        <w:spacing w:after="0" w:line="240" w:lineRule="auto"/>
        <w:jc w:val="center"/>
        <w:rPr>
          <w:rFonts w:ascii="Times New Roman" w:hAnsi="Times New Roman"/>
          <w:sz w:val="28"/>
          <w:szCs w:val="28"/>
        </w:rPr>
      </w:pPr>
    </w:p>
    <w:p w:rsidR="00C1650C" w:rsidRPr="00A50820" w:rsidRDefault="00C1650C" w:rsidP="00C1650C">
      <w:pPr>
        <w:tabs>
          <w:tab w:val="left" w:pos="709"/>
        </w:tabs>
        <w:suppressAutoHyphens/>
        <w:spacing w:after="0" w:line="240" w:lineRule="auto"/>
        <w:jc w:val="center"/>
        <w:rPr>
          <w:rFonts w:ascii="Times New Roman" w:hAnsi="Times New Roman"/>
          <w:sz w:val="28"/>
          <w:szCs w:val="28"/>
        </w:rPr>
      </w:pPr>
      <w:r>
        <w:rPr>
          <w:rFonts w:ascii="Times New Roman" w:hAnsi="Times New Roman"/>
          <w:sz w:val="28"/>
          <w:szCs w:val="28"/>
        </w:rPr>
        <w:t>Детской музыкальной школы</w:t>
      </w:r>
    </w:p>
    <w:p w:rsidR="00C1650C" w:rsidRDefault="00C1650C" w:rsidP="00C1650C">
      <w:pPr>
        <w:tabs>
          <w:tab w:val="left" w:pos="709"/>
        </w:tabs>
        <w:suppressAutoHyphens/>
        <w:spacing w:after="0" w:line="240" w:lineRule="auto"/>
        <w:jc w:val="center"/>
        <w:rPr>
          <w:rFonts w:ascii="Times New Roman" w:hAnsi="Times New Roman"/>
          <w:sz w:val="28"/>
          <w:szCs w:val="28"/>
        </w:rPr>
      </w:pPr>
      <w:r w:rsidRPr="00A50820">
        <w:rPr>
          <w:rFonts w:ascii="Times New Roman" w:hAnsi="Times New Roman"/>
          <w:sz w:val="28"/>
          <w:szCs w:val="28"/>
        </w:rPr>
        <w:t xml:space="preserve">Кировского  областного государственного </w:t>
      </w:r>
      <w:r>
        <w:rPr>
          <w:rFonts w:ascii="Times New Roman" w:hAnsi="Times New Roman"/>
          <w:sz w:val="28"/>
          <w:szCs w:val="28"/>
        </w:rPr>
        <w:t xml:space="preserve">профессионального </w:t>
      </w:r>
      <w:r w:rsidRPr="00A50820">
        <w:rPr>
          <w:rFonts w:ascii="Times New Roman" w:hAnsi="Times New Roman"/>
          <w:sz w:val="28"/>
          <w:szCs w:val="28"/>
        </w:rPr>
        <w:t>образовательного бюджетного учреждения</w:t>
      </w:r>
    </w:p>
    <w:p w:rsidR="00C1650C" w:rsidRPr="00A50820" w:rsidRDefault="00C1650C" w:rsidP="00C1650C">
      <w:pPr>
        <w:tabs>
          <w:tab w:val="left" w:pos="709"/>
        </w:tabs>
        <w:suppressAutoHyphens/>
        <w:spacing w:after="0" w:line="240" w:lineRule="auto"/>
        <w:jc w:val="center"/>
        <w:rPr>
          <w:rFonts w:ascii="Times New Roman" w:hAnsi="Times New Roman"/>
          <w:sz w:val="28"/>
          <w:szCs w:val="28"/>
        </w:rPr>
      </w:pPr>
      <w:r w:rsidRPr="00A50820">
        <w:rPr>
          <w:rFonts w:ascii="Times New Roman" w:hAnsi="Times New Roman"/>
          <w:sz w:val="28"/>
          <w:szCs w:val="28"/>
        </w:rPr>
        <w:t xml:space="preserve"> </w:t>
      </w:r>
      <w:r>
        <w:rPr>
          <w:rFonts w:ascii="Times New Roman" w:hAnsi="Times New Roman"/>
          <w:sz w:val="28"/>
          <w:szCs w:val="28"/>
        </w:rPr>
        <w:t>«</w:t>
      </w:r>
      <w:r w:rsidRPr="00A50820">
        <w:rPr>
          <w:rFonts w:ascii="Times New Roman" w:hAnsi="Times New Roman"/>
          <w:sz w:val="28"/>
          <w:szCs w:val="28"/>
        </w:rPr>
        <w:t>Кировский колледж музыкального искусства им. И.В. Казенина</w:t>
      </w:r>
      <w:r>
        <w:rPr>
          <w:rFonts w:ascii="Times New Roman" w:hAnsi="Times New Roman"/>
          <w:sz w:val="28"/>
          <w:szCs w:val="28"/>
        </w:rPr>
        <w:t>»</w:t>
      </w:r>
      <w:r w:rsidRPr="00A50820">
        <w:rPr>
          <w:rFonts w:ascii="Times New Roman" w:hAnsi="Times New Roman"/>
          <w:sz w:val="28"/>
          <w:szCs w:val="28"/>
        </w:rPr>
        <w:t xml:space="preserve"> </w:t>
      </w:r>
    </w:p>
    <w:p w:rsidR="00C1650C" w:rsidRPr="00A50820" w:rsidRDefault="00C1650C" w:rsidP="00C1650C">
      <w:pPr>
        <w:tabs>
          <w:tab w:val="left" w:pos="709"/>
        </w:tabs>
        <w:suppressAutoHyphens/>
        <w:spacing w:after="0" w:line="240" w:lineRule="auto"/>
        <w:jc w:val="center"/>
        <w:rPr>
          <w:rFonts w:ascii="Times New Roman" w:hAnsi="Times New Roman"/>
          <w:sz w:val="28"/>
          <w:szCs w:val="28"/>
        </w:rPr>
      </w:pPr>
      <w:r w:rsidRPr="00A50820">
        <w:rPr>
          <w:rFonts w:ascii="Times New Roman" w:hAnsi="Times New Roman"/>
          <w:sz w:val="28"/>
          <w:szCs w:val="28"/>
        </w:rPr>
        <w:t>(далее – Образовательная организация).</w:t>
      </w:r>
    </w:p>
    <w:p w:rsidR="00C1650C" w:rsidRPr="00A50820" w:rsidRDefault="00C1650C" w:rsidP="00C1650C">
      <w:pPr>
        <w:tabs>
          <w:tab w:val="left" w:pos="709"/>
        </w:tabs>
        <w:suppressAutoHyphens/>
        <w:spacing w:after="0" w:line="240" w:lineRule="auto"/>
        <w:jc w:val="center"/>
        <w:rPr>
          <w:rFonts w:ascii="Times New Roman" w:hAnsi="Times New Roman"/>
          <w:sz w:val="28"/>
          <w:szCs w:val="28"/>
        </w:rPr>
      </w:pPr>
    </w:p>
    <w:p w:rsidR="00C1650C" w:rsidRDefault="00C1650C" w:rsidP="00C1650C">
      <w:pPr>
        <w:spacing w:after="0" w:line="240" w:lineRule="auto"/>
        <w:jc w:val="center"/>
        <w:rPr>
          <w:rFonts w:ascii="Times New Roman" w:hAnsi="Times New Roman"/>
          <w:b/>
          <w:i/>
          <w:sz w:val="28"/>
          <w:szCs w:val="28"/>
        </w:rPr>
      </w:pPr>
      <w:r w:rsidRPr="00A50820">
        <w:rPr>
          <w:rFonts w:ascii="Times New Roman" w:hAnsi="Times New Roman"/>
          <w:b/>
          <w:i/>
          <w:sz w:val="28"/>
          <w:szCs w:val="28"/>
        </w:rPr>
        <w:t xml:space="preserve">ИНФОРМАЦИЯ О ДЕЯТЕЛЬНОСТИ </w:t>
      </w:r>
    </w:p>
    <w:p w:rsidR="00C1650C" w:rsidRDefault="00C1650C" w:rsidP="00C1650C">
      <w:pPr>
        <w:spacing w:after="0" w:line="240" w:lineRule="auto"/>
        <w:jc w:val="center"/>
        <w:rPr>
          <w:rFonts w:ascii="Times New Roman" w:hAnsi="Times New Roman"/>
          <w:b/>
          <w:i/>
          <w:sz w:val="28"/>
          <w:szCs w:val="28"/>
        </w:rPr>
      </w:pPr>
      <w:r w:rsidRPr="00A50820">
        <w:rPr>
          <w:rFonts w:ascii="Times New Roman" w:hAnsi="Times New Roman"/>
          <w:b/>
          <w:i/>
          <w:sz w:val="28"/>
          <w:szCs w:val="28"/>
        </w:rPr>
        <w:t>ОБРАЗОВАТЕЛЬНОЙ ОРГАНИЗАЦИИ</w:t>
      </w:r>
    </w:p>
    <w:p w:rsidR="00C1650C" w:rsidRPr="00A50820" w:rsidRDefault="00C1650C" w:rsidP="00C1650C">
      <w:pPr>
        <w:spacing w:after="0" w:line="240" w:lineRule="auto"/>
        <w:jc w:val="center"/>
        <w:rPr>
          <w:rFonts w:ascii="Times New Roman" w:hAnsi="Times New Roman"/>
          <w:b/>
          <w:i/>
          <w:sz w:val="28"/>
          <w:szCs w:val="28"/>
        </w:rPr>
      </w:pPr>
    </w:p>
    <w:p w:rsidR="00C1650C" w:rsidRPr="00A50820" w:rsidRDefault="00C1650C" w:rsidP="00C1650C">
      <w:pPr>
        <w:pStyle w:val="af0"/>
        <w:tabs>
          <w:tab w:val="left" w:pos="1276"/>
        </w:tabs>
        <w:suppressAutoHyphens/>
        <w:spacing w:after="0" w:line="240" w:lineRule="auto"/>
        <w:ind w:left="0" w:firstLine="709"/>
        <w:jc w:val="both"/>
        <w:rPr>
          <w:rFonts w:ascii="Times New Roman" w:hAnsi="Times New Roman"/>
          <w:i/>
          <w:sz w:val="28"/>
          <w:szCs w:val="28"/>
        </w:rPr>
      </w:pPr>
      <w:r w:rsidRPr="00A50820">
        <w:rPr>
          <w:rFonts w:ascii="Times New Roman" w:hAnsi="Times New Roman"/>
          <w:i/>
          <w:sz w:val="28"/>
          <w:szCs w:val="28"/>
        </w:rPr>
        <w:t>1. Общие сведения об Образовательной организации.</w:t>
      </w:r>
    </w:p>
    <w:p w:rsidR="00C1650C" w:rsidRPr="00EA5643" w:rsidRDefault="00C1650C" w:rsidP="00C1650C">
      <w:pPr>
        <w:pStyle w:val="ConsPlusNonformat"/>
        <w:widowControl/>
        <w:ind w:firstLine="720"/>
        <w:jc w:val="both"/>
        <w:rPr>
          <w:rFonts w:ascii="Times New Roman" w:hAnsi="Times New Roman" w:cs="Times New Roman"/>
          <w:sz w:val="24"/>
          <w:szCs w:val="24"/>
        </w:rPr>
      </w:pPr>
      <w:r w:rsidRPr="00EA5643">
        <w:rPr>
          <w:rFonts w:ascii="Times New Roman" w:hAnsi="Times New Roman" w:cs="Times New Roman"/>
          <w:sz w:val="24"/>
          <w:szCs w:val="24"/>
        </w:rPr>
        <w:t xml:space="preserve">Детская музыкальная школа КОГПОБУ «ККМИ им. И. В. Казенина» открыта в 1990 году как структурное подразделение Кировского областного училища искусств (Приказ №1 от 25.05.90 г. в соответствии с «Положением  о среднем специальном музыкальном учебном заведении» Министерства культуры РСФСР от 02.03.90 г.). В настоящее время ДМШ КОГПОБУ «ККМИ им. И. В. Казенина» является ведущим центром музыкально-эстетического образования в городе и области и проводит целенаправленную подготовку абитуриентов колледжа, будущих артистов, музыкантов. </w:t>
      </w:r>
    </w:p>
    <w:p w:rsidR="00C1650C" w:rsidRPr="00EA5643" w:rsidRDefault="00C1650C" w:rsidP="00C1650C">
      <w:pPr>
        <w:pStyle w:val="ConsPlusNonformat"/>
        <w:widowControl/>
        <w:ind w:firstLine="720"/>
        <w:jc w:val="both"/>
        <w:rPr>
          <w:rFonts w:ascii="Times New Roman" w:hAnsi="Times New Roman" w:cs="Times New Roman"/>
          <w:sz w:val="24"/>
          <w:szCs w:val="24"/>
        </w:rPr>
      </w:pPr>
      <w:r w:rsidRPr="00EA5643">
        <w:rPr>
          <w:rFonts w:ascii="Times New Roman" w:hAnsi="Times New Roman" w:cs="Times New Roman"/>
          <w:sz w:val="24"/>
          <w:szCs w:val="24"/>
        </w:rPr>
        <w:t xml:space="preserve">Место нахождения Образовательной организации: Россия, Кировская область, г. Киров, ул. Спасская, дом 15. Юридический адрес: </w:t>
      </w:r>
      <w:smartTag w:uri="urn:schemas-microsoft-com:office:smarttags" w:element="metricconverter">
        <w:smartTagPr>
          <w:attr w:name="ProductID" w:val="610000, г"/>
        </w:smartTagPr>
        <w:r w:rsidRPr="00EA5643">
          <w:rPr>
            <w:rFonts w:ascii="Times New Roman" w:hAnsi="Times New Roman" w:cs="Times New Roman"/>
            <w:sz w:val="24"/>
            <w:szCs w:val="24"/>
          </w:rPr>
          <w:t>610000, г</w:t>
        </w:r>
      </w:smartTag>
      <w:r w:rsidRPr="00EA5643">
        <w:rPr>
          <w:rFonts w:ascii="Times New Roman" w:hAnsi="Times New Roman" w:cs="Times New Roman"/>
          <w:sz w:val="24"/>
          <w:szCs w:val="24"/>
        </w:rPr>
        <w:t xml:space="preserve">. Киров (обл.), ул. Спасская, дом 15. </w:t>
      </w:r>
    </w:p>
    <w:p w:rsidR="00C1650C" w:rsidRPr="00EA5643" w:rsidRDefault="00C1650C" w:rsidP="00C1650C">
      <w:pPr>
        <w:pStyle w:val="ConsPlusNonformat"/>
        <w:widowControl/>
        <w:ind w:firstLine="720"/>
        <w:jc w:val="both"/>
        <w:rPr>
          <w:rFonts w:ascii="Times New Roman" w:hAnsi="Times New Roman" w:cs="Times New Roman"/>
          <w:sz w:val="24"/>
          <w:szCs w:val="24"/>
        </w:rPr>
      </w:pPr>
      <w:r w:rsidRPr="00EA5643">
        <w:rPr>
          <w:rFonts w:ascii="Times New Roman" w:hAnsi="Times New Roman" w:cs="Times New Roman"/>
          <w:sz w:val="24"/>
          <w:szCs w:val="24"/>
        </w:rPr>
        <w:t xml:space="preserve">Образовательная деятельность ведется на основании Лицензии на право  ведения образовательной деятельности, регистрационный №0137, от 04 апреля 2016 г. (срок действия –  бессрочно; Свидетельства о государственной аккредитации, регистрационный № 1830, от 05.05.2017  г. </w:t>
      </w:r>
    </w:p>
    <w:p w:rsidR="00C1650C" w:rsidRPr="00EA5643" w:rsidRDefault="00C1650C" w:rsidP="00C1650C">
      <w:pPr>
        <w:pStyle w:val="ConsPlusNonformat"/>
        <w:widowControl/>
        <w:ind w:firstLine="720"/>
        <w:jc w:val="both"/>
        <w:rPr>
          <w:rFonts w:ascii="Times New Roman" w:hAnsi="Times New Roman" w:cs="Times New Roman"/>
          <w:sz w:val="24"/>
          <w:szCs w:val="24"/>
        </w:rPr>
      </w:pPr>
      <w:r w:rsidRPr="00EA5643">
        <w:rPr>
          <w:rFonts w:ascii="Times New Roman" w:hAnsi="Times New Roman" w:cs="Times New Roman"/>
          <w:sz w:val="24"/>
          <w:szCs w:val="24"/>
        </w:rPr>
        <w:t>В учреждении утвержден порядок контроля  за  качеством оказания услуг, обязанности по проведению контрольных действий закреплены за заведующей Детской музыкальной школой Яковлевой Т. В.</w:t>
      </w:r>
    </w:p>
    <w:p w:rsidR="00C1650C" w:rsidRPr="00EA5643" w:rsidRDefault="00C1650C" w:rsidP="00C1650C">
      <w:pPr>
        <w:pStyle w:val="ConsPlusNonformat"/>
        <w:widowControl/>
        <w:ind w:firstLine="720"/>
        <w:jc w:val="both"/>
        <w:rPr>
          <w:rFonts w:ascii="Times New Roman" w:hAnsi="Times New Roman" w:cs="Times New Roman"/>
          <w:sz w:val="24"/>
          <w:szCs w:val="24"/>
        </w:rPr>
      </w:pPr>
      <w:r w:rsidRPr="00EA5643">
        <w:rPr>
          <w:rFonts w:ascii="Times New Roman" w:hAnsi="Times New Roman" w:cs="Times New Roman"/>
          <w:sz w:val="24"/>
          <w:szCs w:val="24"/>
        </w:rPr>
        <w:t>Перспективными направлениями деятельности Образовательной организации являются:</w:t>
      </w:r>
    </w:p>
    <w:p w:rsidR="00C1650C" w:rsidRPr="00EA5643" w:rsidRDefault="00C1650C" w:rsidP="00A053EE">
      <w:pPr>
        <w:pStyle w:val="ConsPlusNonformat"/>
        <w:widowControl/>
        <w:numPr>
          <w:ilvl w:val="0"/>
          <w:numId w:val="13"/>
        </w:numPr>
        <w:tabs>
          <w:tab w:val="left" w:pos="1134"/>
        </w:tabs>
        <w:ind w:left="482" w:hanging="482"/>
        <w:jc w:val="both"/>
        <w:rPr>
          <w:rFonts w:ascii="Times New Roman" w:hAnsi="Times New Roman" w:cs="Times New Roman"/>
          <w:sz w:val="24"/>
          <w:szCs w:val="24"/>
        </w:rPr>
      </w:pPr>
      <w:r w:rsidRPr="00EA5643">
        <w:rPr>
          <w:rFonts w:ascii="Times New Roman" w:hAnsi="Times New Roman" w:cs="Times New Roman"/>
          <w:sz w:val="24"/>
          <w:szCs w:val="24"/>
        </w:rPr>
        <w:t>развитие системы предоставления дополнительных образовательных услуг;</w:t>
      </w:r>
    </w:p>
    <w:p w:rsidR="00C1650C" w:rsidRPr="00EA5643" w:rsidRDefault="00C1650C" w:rsidP="00A053EE">
      <w:pPr>
        <w:pStyle w:val="ConsPlusNonformat"/>
        <w:widowControl/>
        <w:numPr>
          <w:ilvl w:val="0"/>
          <w:numId w:val="13"/>
        </w:numPr>
        <w:tabs>
          <w:tab w:val="left" w:pos="1134"/>
        </w:tabs>
        <w:ind w:left="482" w:hanging="482"/>
        <w:jc w:val="both"/>
        <w:rPr>
          <w:rFonts w:ascii="Times New Roman" w:hAnsi="Times New Roman" w:cs="Times New Roman"/>
          <w:sz w:val="24"/>
          <w:szCs w:val="24"/>
        </w:rPr>
      </w:pPr>
      <w:r w:rsidRPr="00EA5643">
        <w:rPr>
          <w:rFonts w:ascii="Times New Roman" w:hAnsi="Times New Roman" w:cs="Times New Roman"/>
          <w:sz w:val="24"/>
          <w:szCs w:val="24"/>
        </w:rPr>
        <w:t>создание условий для подготовки абитуриентов средних учебных заведений сферы культуры и искусства;</w:t>
      </w:r>
    </w:p>
    <w:p w:rsidR="00C1650C" w:rsidRPr="00EA5643" w:rsidRDefault="00C1650C" w:rsidP="00A053EE">
      <w:pPr>
        <w:pStyle w:val="ConsPlusNonformat"/>
        <w:widowControl/>
        <w:numPr>
          <w:ilvl w:val="0"/>
          <w:numId w:val="13"/>
        </w:numPr>
        <w:tabs>
          <w:tab w:val="left" w:pos="1134"/>
        </w:tabs>
        <w:ind w:left="482" w:hanging="482"/>
        <w:jc w:val="both"/>
        <w:rPr>
          <w:rFonts w:ascii="Times New Roman" w:hAnsi="Times New Roman" w:cs="Times New Roman"/>
          <w:sz w:val="24"/>
          <w:szCs w:val="24"/>
        </w:rPr>
      </w:pPr>
      <w:r w:rsidRPr="00EA5643">
        <w:rPr>
          <w:rFonts w:ascii="Times New Roman" w:hAnsi="Times New Roman" w:cs="Times New Roman"/>
          <w:sz w:val="24"/>
          <w:szCs w:val="24"/>
        </w:rPr>
        <w:t>реализация социокультурной функции в деятельности Образовательной организации.</w:t>
      </w:r>
    </w:p>
    <w:p w:rsidR="00C1650C" w:rsidRPr="00EA5643" w:rsidRDefault="00C1650C" w:rsidP="00C1650C">
      <w:pPr>
        <w:pStyle w:val="ConsPlusNonformat"/>
        <w:tabs>
          <w:tab w:val="left" w:pos="1134"/>
        </w:tabs>
        <w:ind w:left="482"/>
        <w:jc w:val="both"/>
        <w:rPr>
          <w:rFonts w:ascii="Times New Roman" w:hAnsi="Times New Roman" w:cs="Times New Roman"/>
          <w:i/>
          <w:sz w:val="24"/>
          <w:szCs w:val="24"/>
        </w:rPr>
      </w:pPr>
      <w:r w:rsidRPr="00EA5643">
        <w:rPr>
          <w:rFonts w:ascii="Times New Roman" w:hAnsi="Times New Roman" w:cs="Times New Roman"/>
          <w:i/>
          <w:sz w:val="24"/>
          <w:szCs w:val="24"/>
        </w:rPr>
        <w:t>2. Образовательная деятельность.</w:t>
      </w:r>
    </w:p>
    <w:p w:rsidR="00C1650C" w:rsidRPr="00EA5643" w:rsidRDefault="00C1650C" w:rsidP="00C1650C">
      <w:pPr>
        <w:pStyle w:val="ConsPlusNonformat"/>
        <w:tabs>
          <w:tab w:val="left" w:pos="1134"/>
        </w:tabs>
        <w:ind w:left="482"/>
        <w:jc w:val="both"/>
        <w:rPr>
          <w:rFonts w:ascii="Times New Roman" w:hAnsi="Times New Roman" w:cs="Times New Roman"/>
          <w:i/>
          <w:sz w:val="24"/>
          <w:szCs w:val="24"/>
        </w:rPr>
      </w:pPr>
      <w:r w:rsidRPr="00EA5643">
        <w:rPr>
          <w:rFonts w:ascii="Times New Roman" w:hAnsi="Times New Roman" w:cs="Times New Roman"/>
          <w:i/>
          <w:sz w:val="24"/>
          <w:szCs w:val="24"/>
        </w:rPr>
        <w:t>2.1. Анализ реализуемых образовательных программ.</w:t>
      </w:r>
    </w:p>
    <w:p w:rsidR="00C1650C" w:rsidRPr="00EA5643" w:rsidRDefault="00C1650C" w:rsidP="00C1650C">
      <w:pPr>
        <w:widowControl w:val="0"/>
        <w:autoSpaceDE w:val="0"/>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Образовательная организация осуществляет образовательную деятельность по дополнительным предпрофессиональным общеобразовательным программам в областях музыкального искусства:</w:t>
      </w:r>
    </w:p>
    <w:p w:rsidR="00C1650C" w:rsidRPr="00EA5643" w:rsidRDefault="00C1650C" w:rsidP="00C1650C">
      <w:pPr>
        <w:pStyle w:val="ConsPlusNonformat"/>
        <w:tabs>
          <w:tab w:val="left" w:pos="1134"/>
        </w:tabs>
        <w:jc w:val="both"/>
        <w:rPr>
          <w:rFonts w:ascii="Times New Roman" w:hAnsi="Times New Roman" w:cs="Times New Roman"/>
          <w:sz w:val="24"/>
          <w:szCs w:val="24"/>
        </w:rPr>
      </w:pPr>
      <w:r w:rsidRPr="00EA5643">
        <w:rPr>
          <w:rFonts w:ascii="Times New Roman" w:hAnsi="Times New Roman" w:cs="Times New Roman"/>
          <w:sz w:val="24"/>
          <w:szCs w:val="24"/>
        </w:rPr>
        <w:tab/>
        <w:t>«Фортепиано»;</w:t>
      </w:r>
    </w:p>
    <w:p w:rsidR="00C1650C" w:rsidRPr="00EA5643" w:rsidRDefault="00C1650C" w:rsidP="00C1650C">
      <w:pPr>
        <w:pStyle w:val="ConsPlusNonformat"/>
        <w:tabs>
          <w:tab w:val="left" w:pos="1134"/>
        </w:tabs>
        <w:jc w:val="both"/>
        <w:rPr>
          <w:rFonts w:ascii="Times New Roman" w:hAnsi="Times New Roman" w:cs="Times New Roman"/>
          <w:sz w:val="24"/>
          <w:szCs w:val="24"/>
        </w:rPr>
      </w:pPr>
      <w:r w:rsidRPr="00EA5643">
        <w:rPr>
          <w:rFonts w:ascii="Times New Roman" w:hAnsi="Times New Roman" w:cs="Times New Roman"/>
          <w:sz w:val="24"/>
          <w:szCs w:val="24"/>
        </w:rPr>
        <w:tab/>
        <w:t>«Струнные инструменты»;</w:t>
      </w:r>
    </w:p>
    <w:p w:rsidR="00C1650C" w:rsidRPr="00EA5643" w:rsidRDefault="00C1650C" w:rsidP="00C1650C">
      <w:pPr>
        <w:pStyle w:val="ConsPlusNonformat"/>
        <w:tabs>
          <w:tab w:val="left" w:pos="1134"/>
        </w:tabs>
        <w:jc w:val="both"/>
        <w:rPr>
          <w:rFonts w:ascii="Times New Roman" w:hAnsi="Times New Roman" w:cs="Times New Roman"/>
          <w:sz w:val="24"/>
          <w:szCs w:val="24"/>
        </w:rPr>
      </w:pPr>
      <w:r w:rsidRPr="00EA5643">
        <w:rPr>
          <w:rFonts w:ascii="Times New Roman" w:hAnsi="Times New Roman" w:cs="Times New Roman"/>
          <w:sz w:val="24"/>
          <w:szCs w:val="24"/>
        </w:rPr>
        <w:tab/>
        <w:t>«Духовые и ударные инструменты»;</w:t>
      </w:r>
    </w:p>
    <w:p w:rsidR="00C1650C" w:rsidRPr="00EA5643" w:rsidRDefault="00C1650C" w:rsidP="00C1650C">
      <w:pPr>
        <w:pStyle w:val="ConsPlusNonformat"/>
        <w:tabs>
          <w:tab w:val="left" w:pos="1134"/>
        </w:tabs>
        <w:jc w:val="both"/>
        <w:rPr>
          <w:rFonts w:ascii="Times New Roman" w:hAnsi="Times New Roman" w:cs="Times New Roman"/>
          <w:sz w:val="24"/>
          <w:szCs w:val="24"/>
        </w:rPr>
      </w:pPr>
      <w:r w:rsidRPr="00EA5643">
        <w:rPr>
          <w:rFonts w:ascii="Times New Roman" w:hAnsi="Times New Roman" w:cs="Times New Roman"/>
          <w:sz w:val="24"/>
          <w:szCs w:val="24"/>
        </w:rPr>
        <w:tab/>
        <w:t>«Народные инструменты»;</w:t>
      </w:r>
    </w:p>
    <w:p w:rsidR="00C1650C" w:rsidRPr="00EA5643" w:rsidRDefault="00C1650C" w:rsidP="00C1650C">
      <w:pPr>
        <w:pStyle w:val="ConsPlusNonformat"/>
        <w:tabs>
          <w:tab w:val="left" w:pos="1134"/>
        </w:tabs>
        <w:jc w:val="both"/>
        <w:rPr>
          <w:rFonts w:ascii="Times New Roman" w:hAnsi="Times New Roman" w:cs="Times New Roman"/>
          <w:sz w:val="24"/>
          <w:szCs w:val="24"/>
        </w:rPr>
      </w:pPr>
      <w:r w:rsidRPr="00EA5643">
        <w:rPr>
          <w:rFonts w:ascii="Times New Roman" w:hAnsi="Times New Roman" w:cs="Times New Roman"/>
          <w:sz w:val="24"/>
          <w:szCs w:val="24"/>
        </w:rPr>
        <w:tab/>
        <w:t>«Музыкальный фольклор».</w:t>
      </w:r>
    </w:p>
    <w:p w:rsidR="00C1650C" w:rsidRPr="00EA5643" w:rsidRDefault="00C1650C" w:rsidP="00C1650C">
      <w:pPr>
        <w:pStyle w:val="ConsPlusNonformat"/>
        <w:tabs>
          <w:tab w:val="left" w:pos="1134"/>
        </w:tabs>
        <w:jc w:val="both"/>
        <w:rPr>
          <w:rFonts w:ascii="Times New Roman" w:hAnsi="Times New Roman" w:cs="Times New Roman"/>
          <w:sz w:val="24"/>
          <w:szCs w:val="24"/>
        </w:rPr>
      </w:pPr>
      <w:r w:rsidRPr="00EA5643">
        <w:rPr>
          <w:rFonts w:ascii="Times New Roman" w:hAnsi="Times New Roman" w:cs="Times New Roman"/>
          <w:sz w:val="24"/>
          <w:szCs w:val="24"/>
        </w:rPr>
        <w:t>Работу по музыкально-эстетическому развитию детей дошкольного возраста ведёт подготовительное отделение ДМШ.</w:t>
      </w:r>
    </w:p>
    <w:p w:rsidR="00C1650C" w:rsidRPr="00EA5643" w:rsidRDefault="00C1650C" w:rsidP="00C1650C">
      <w:pPr>
        <w:pStyle w:val="ConsPlusNonformat"/>
        <w:tabs>
          <w:tab w:val="left" w:pos="1134"/>
        </w:tabs>
        <w:jc w:val="both"/>
        <w:rPr>
          <w:rFonts w:ascii="Times New Roman" w:hAnsi="Times New Roman" w:cs="Times New Roman"/>
          <w:sz w:val="24"/>
          <w:szCs w:val="24"/>
        </w:rPr>
      </w:pPr>
      <w:r w:rsidRPr="00EA5643">
        <w:rPr>
          <w:rFonts w:ascii="Times New Roman" w:hAnsi="Times New Roman" w:cs="Times New Roman"/>
          <w:color w:val="943634"/>
          <w:sz w:val="24"/>
          <w:szCs w:val="24"/>
        </w:rPr>
        <w:tab/>
      </w:r>
      <w:r w:rsidRPr="00EA5643">
        <w:rPr>
          <w:rFonts w:ascii="Times New Roman" w:hAnsi="Times New Roman" w:cs="Times New Roman"/>
          <w:sz w:val="24"/>
          <w:szCs w:val="24"/>
        </w:rPr>
        <w:t>На основании статьи 9 Закона РФ «Об образовании», а также с учетом «Примерных  требований к программам дополнительного образования детей» (от 11 декабря 2006 г. № 06-1844) и на основе Федеральных государственных требований к дополнительным предпрофессиональным общеобразовательным программам в области музыкального искусства по всем реализуемым ДМШ направлениям образовательной деятельности  разработаны и внедрены в образовательный процесс дополнительные предпрофессиональные общеобразовательные программы в области музыкального искусства и основные программы дополнительного образования детей, которые включают в себя следующие структурные элементы:</w:t>
      </w:r>
    </w:p>
    <w:p w:rsidR="00C1650C" w:rsidRPr="00EA5643" w:rsidRDefault="00C1650C" w:rsidP="00C1650C">
      <w:pPr>
        <w:pStyle w:val="ConsPlusNonformat"/>
        <w:tabs>
          <w:tab w:val="left" w:pos="1134"/>
        </w:tabs>
        <w:ind w:left="482"/>
        <w:jc w:val="both"/>
        <w:rPr>
          <w:rFonts w:ascii="Times New Roman" w:hAnsi="Times New Roman" w:cs="Times New Roman"/>
          <w:sz w:val="24"/>
          <w:szCs w:val="24"/>
        </w:rPr>
      </w:pPr>
      <w:r w:rsidRPr="00EA5643">
        <w:rPr>
          <w:rFonts w:ascii="Times New Roman" w:hAnsi="Times New Roman" w:cs="Times New Roman"/>
          <w:sz w:val="24"/>
          <w:szCs w:val="24"/>
        </w:rPr>
        <w:lastRenderedPageBreak/>
        <w:t>•</w:t>
      </w:r>
      <w:r w:rsidRPr="00EA5643">
        <w:rPr>
          <w:rFonts w:ascii="Times New Roman" w:hAnsi="Times New Roman" w:cs="Times New Roman"/>
          <w:sz w:val="24"/>
          <w:szCs w:val="24"/>
        </w:rPr>
        <w:tab/>
        <w:t>Титульный лист</w:t>
      </w:r>
    </w:p>
    <w:p w:rsidR="00C1650C" w:rsidRPr="00EA5643" w:rsidRDefault="00C1650C" w:rsidP="00C1650C">
      <w:pPr>
        <w:pStyle w:val="ConsPlusNonformat"/>
        <w:tabs>
          <w:tab w:val="left" w:pos="1134"/>
        </w:tabs>
        <w:ind w:left="482"/>
        <w:jc w:val="both"/>
        <w:rPr>
          <w:rFonts w:ascii="Times New Roman" w:hAnsi="Times New Roman" w:cs="Times New Roman"/>
          <w:sz w:val="24"/>
          <w:szCs w:val="24"/>
        </w:rPr>
      </w:pPr>
      <w:r w:rsidRPr="00EA5643">
        <w:rPr>
          <w:rFonts w:ascii="Times New Roman" w:hAnsi="Times New Roman" w:cs="Times New Roman"/>
          <w:sz w:val="24"/>
          <w:szCs w:val="24"/>
        </w:rPr>
        <w:t>•</w:t>
      </w:r>
      <w:r w:rsidRPr="00EA5643">
        <w:rPr>
          <w:rFonts w:ascii="Times New Roman" w:hAnsi="Times New Roman" w:cs="Times New Roman"/>
          <w:sz w:val="24"/>
          <w:szCs w:val="24"/>
        </w:rPr>
        <w:tab/>
        <w:t>Пояснительную записку</w:t>
      </w:r>
    </w:p>
    <w:p w:rsidR="00C1650C" w:rsidRPr="00EA5643" w:rsidRDefault="00C1650C" w:rsidP="00C1650C">
      <w:pPr>
        <w:pStyle w:val="ConsPlusNonformat"/>
        <w:tabs>
          <w:tab w:val="left" w:pos="1134"/>
        </w:tabs>
        <w:ind w:left="482"/>
        <w:jc w:val="both"/>
        <w:rPr>
          <w:rFonts w:ascii="Times New Roman" w:hAnsi="Times New Roman" w:cs="Times New Roman"/>
          <w:sz w:val="24"/>
          <w:szCs w:val="24"/>
        </w:rPr>
      </w:pPr>
      <w:r w:rsidRPr="00EA5643">
        <w:rPr>
          <w:rFonts w:ascii="Times New Roman" w:hAnsi="Times New Roman" w:cs="Times New Roman"/>
          <w:sz w:val="24"/>
          <w:szCs w:val="24"/>
        </w:rPr>
        <w:t>•</w:t>
      </w:r>
      <w:r w:rsidRPr="00EA5643">
        <w:rPr>
          <w:rFonts w:ascii="Times New Roman" w:hAnsi="Times New Roman" w:cs="Times New Roman"/>
          <w:sz w:val="24"/>
          <w:szCs w:val="24"/>
        </w:rPr>
        <w:tab/>
        <w:t>Учебно-тематический план</w:t>
      </w:r>
    </w:p>
    <w:p w:rsidR="00C1650C" w:rsidRPr="00EA5643" w:rsidRDefault="00C1650C" w:rsidP="00C1650C">
      <w:pPr>
        <w:pStyle w:val="ConsPlusNonformat"/>
        <w:tabs>
          <w:tab w:val="left" w:pos="1134"/>
        </w:tabs>
        <w:ind w:left="482"/>
        <w:jc w:val="both"/>
        <w:rPr>
          <w:rFonts w:ascii="Times New Roman" w:hAnsi="Times New Roman" w:cs="Times New Roman"/>
          <w:sz w:val="24"/>
          <w:szCs w:val="24"/>
        </w:rPr>
      </w:pPr>
      <w:r w:rsidRPr="00EA5643">
        <w:rPr>
          <w:rFonts w:ascii="Times New Roman" w:hAnsi="Times New Roman" w:cs="Times New Roman"/>
          <w:sz w:val="24"/>
          <w:szCs w:val="24"/>
        </w:rPr>
        <w:t>•</w:t>
      </w:r>
      <w:r w:rsidRPr="00EA5643">
        <w:rPr>
          <w:rFonts w:ascii="Times New Roman" w:hAnsi="Times New Roman" w:cs="Times New Roman"/>
          <w:sz w:val="24"/>
          <w:szCs w:val="24"/>
        </w:rPr>
        <w:tab/>
        <w:t>Содержание изучаемого курса</w:t>
      </w:r>
    </w:p>
    <w:p w:rsidR="00C1650C" w:rsidRPr="00EA5643" w:rsidRDefault="00C1650C" w:rsidP="00C1650C">
      <w:pPr>
        <w:pStyle w:val="ConsPlusNonformat"/>
        <w:tabs>
          <w:tab w:val="left" w:pos="1134"/>
        </w:tabs>
        <w:ind w:left="482"/>
        <w:jc w:val="both"/>
        <w:rPr>
          <w:rFonts w:ascii="Times New Roman" w:hAnsi="Times New Roman" w:cs="Times New Roman"/>
          <w:sz w:val="24"/>
          <w:szCs w:val="24"/>
        </w:rPr>
      </w:pPr>
      <w:r w:rsidRPr="00EA5643">
        <w:rPr>
          <w:rFonts w:ascii="Times New Roman" w:hAnsi="Times New Roman" w:cs="Times New Roman"/>
          <w:sz w:val="24"/>
          <w:szCs w:val="24"/>
        </w:rPr>
        <w:t>•</w:t>
      </w:r>
      <w:r w:rsidRPr="00EA5643">
        <w:rPr>
          <w:rFonts w:ascii="Times New Roman" w:hAnsi="Times New Roman" w:cs="Times New Roman"/>
          <w:sz w:val="24"/>
          <w:szCs w:val="24"/>
        </w:rPr>
        <w:tab/>
        <w:t>Методическое обеспечение дополнительной образовательной программы</w:t>
      </w:r>
    </w:p>
    <w:p w:rsidR="00C1650C" w:rsidRPr="00EA5643" w:rsidRDefault="00C1650C" w:rsidP="00C1650C">
      <w:pPr>
        <w:pStyle w:val="ConsPlusNonformat"/>
        <w:tabs>
          <w:tab w:val="left" w:pos="1134"/>
        </w:tabs>
        <w:ind w:left="482"/>
        <w:jc w:val="both"/>
        <w:rPr>
          <w:rFonts w:ascii="Times New Roman" w:hAnsi="Times New Roman" w:cs="Times New Roman"/>
          <w:sz w:val="24"/>
          <w:szCs w:val="24"/>
        </w:rPr>
      </w:pPr>
      <w:r w:rsidRPr="00EA5643">
        <w:rPr>
          <w:rFonts w:ascii="Times New Roman" w:hAnsi="Times New Roman" w:cs="Times New Roman"/>
          <w:sz w:val="24"/>
          <w:szCs w:val="24"/>
        </w:rPr>
        <w:t>•</w:t>
      </w:r>
      <w:r w:rsidRPr="00EA5643">
        <w:rPr>
          <w:rFonts w:ascii="Times New Roman" w:hAnsi="Times New Roman" w:cs="Times New Roman"/>
          <w:sz w:val="24"/>
          <w:szCs w:val="24"/>
        </w:rPr>
        <w:tab/>
        <w:t>Список литературы</w:t>
      </w:r>
    </w:p>
    <w:p w:rsidR="00C1650C" w:rsidRPr="00EA5643" w:rsidRDefault="00C1650C" w:rsidP="00C1650C">
      <w:pPr>
        <w:pStyle w:val="ConsPlusNonformat"/>
        <w:tabs>
          <w:tab w:val="left" w:pos="1134"/>
        </w:tabs>
        <w:jc w:val="both"/>
        <w:rPr>
          <w:rFonts w:ascii="Times New Roman" w:hAnsi="Times New Roman" w:cs="Times New Roman"/>
          <w:sz w:val="24"/>
          <w:szCs w:val="24"/>
        </w:rPr>
      </w:pPr>
      <w:r w:rsidRPr="00EA5643">
        <w:rPr>
          <w:rFonts w:ascii="Times New Roman" w:hAnsi="Times New Roman" w:cs="Times New Roman"/>
          <w:sz w:val="24"/>
          <w:szCs w:val="24"/>
        </w:rPr>
        <w:tab/>
        <w:t xml:space="preserve">Структура учебного плана, объём аудиторных занятий в часах по блокам дисциплин, распределение вариативной части, число учебных недель, форма и количество промежуточных аттестаций, а также требования к проведению итоговой аттестации выпускников соответствуют требованиям к программам дополнительного образования детей. </w:t>
      </w:r>
    </w:p>
    <w:p w:rsidR="00C1650C" w:rsidRPr="00EA5643" w:rsidRDefault="00C1650C" w:rsidP="00C1650C">
      <w:pPr>
        <w:pStyle w:val="ConsPlusNonformat"/>
        <w:tabs>
          <w:tab w:val="left" w:pos="1134"/>
        </w:tabs>
        <w:jc w:val="both"/>
        <w:rPr>
          <w:rFonts w:ascii="Times New Roman" w:hAnsi="Times New Roman" w:cs="Times New Roman"/>
          <w:sz w:val="24"/>
          <w:szCs w:val="24"/>
        </w:rPr>
      </w:pPr>
      <w:r w:rsidRPr="00EA5643">
        <w:rPr>
          <w:rFonts w:ascii="Times New Roman" w:hAnsi="Times New Roman" w:cs="Times New Roman"/>
          <w:sz w:val="24"/>
          <w:szCs w:val="24"/>
        </w:rPr>
        <w:tab/>
        <w:t>Учебный процесс осуществляется в соответствии с графиком на учебный год. Расписание учебных занятий составляется в соответствии с графиком учебного процесса с соблюдением нормативно - учебной нагрузки и утверждается директором.</w:t>
      </w:r>
    </w:p>
    <w:p w:rsidR="00C1650C" w:rsidRPr="00EA5643" w:rsidRDefault="00C1650C" w:rsidP="00C1650C">
      <w:pPr>
        <w:pStyle w:val="ConsPlusNonformat"/>
        <w:widowControl/>
        <w:tabs>
          <w:tab w:val="left" w:pos="1134"/>
        </w:tabs>
        <w:jc w:val="both"/>
        <w:rPr>
          <w:rFonts w:ascii="Times New Roman" w:hAnsi="Times New Roman" w:cs="Times New Roman"/>
          <w:sz w:val="24"/>
          <w:szCs w:val="24"/>
        </w:rPr>
      </w:pPr>
      <w:r w:rsidRPr="00EA5643">
        <w:rPr>
          <w:rFonts w:ascii="Times New Roman" w:hAnsi="Times New Roman" w:cs="Times New Roman"/>
          <w:sz w:val="24"/>
          <w:szCs w:val="24"/>
        </w:rPr>
        <w:tab/>
        <w:t>Реализация образовательных программ обеспечивается следующим комплексом учебно-методической документации:</w:t>
      </w:r>
    </w:p>
    <w:p w:rsidR="00C1650C" w:rsidRPr="00EA5643" w:rsidRDefault="00C1650C" w:rsidP="00A053EE">
      <w:pPr>
        <w:numPr>
          <w:ilvl w:val="0"/>
          <w:numId w:val="14"/>
        </w:numPr>
        <w:tabs>
          <w:tab w:val="clear" w:pos="720"/>
          <w:tab w:val="left" w:pos="709"/>
        </w:tabs>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Программы итоговой аттестации;</w:t>
      </w:r>
    </w:p>
    <w:p w:rsidR="00C1650C" w:rsidRPr="00EA5643" w:rsidRDefault="00C1650C" w:rsidP="00A053EE">
      <w:pPr>
        <w:numPr>
          <w:ilvl w:val="0"/>
          <w:numId w:val="14"/>
        </w:numPr>
        <w:tabs>
          <w:tab w:val="clear" w:pos="720"/>
          <w:tab w:val="left" w:pos="709"/>
        </w:tabs>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Журнал учебных занятий преподавателя (индивидуальных и групповых);</w:t>
      </w:r>
    </w:p>
    <w:p w:rsidR="00C1650C" w:rsidRPr="00EA5643" w:rsidRDefault="00C1650C" w:rsidP="00A053EE">
      <w:pPr>
        <w:numPr>
          <w:ilvl w:val="0"/>
          <w:numId w:val="14"/>
        </w:numPr>
        <w:tabs>
          <w:tab w:val="clear" w:pos="720"/>
          <w:tab w:val="left" w:pos="709"/>
        </w:tabs>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Сводная общешкольная ведомость учета успеваемости учащихся;</w:t>
      </w:r>
    </w:p>
    <w:p w:rsidR="00C1650C" w:rsidRPr="00EA5643" w:rsidRDefault="00C1650C" w:rsidP="00A053EE">
      <w:pPr>
        <w:numPr>
          <w:ilvl w:val="0"/>
          <w:numId w:val="14"/>
        </w:numPr>
        <w:tabs>
          <w:tab w:val="clear" w:pos="720"/>
          <w:tab w:val="left" w:pos="709"/>
        </w:tabs>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Экзаменационные ведомости;</w:t>
      </w:r>
    </w:p>
    <w:p w:rsidR="00C1650C" w:rsidRPr="00EA5643" w:rsidRDefault="00C1650C" w:rsidP="00A053EE">
      <w:pPr>
        <w:numPr>
          <w:ilvl w:val="0"/>
          <w:numId w:val="14"/>
        </w:numPr>
        <w:tabs>
          <w:tab w:val="clear" w:pos="720"/>
          <w:tab w:val="left" w:pos="709"/>
        </w:tabs>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Книги академических концертов и технических зачетов;</w:t>
      </w:r>
    </w:p>
    <w:p w:rsidR="00C1650C" w:rsidRPr="00EA5643" w:rsidRDefault="00C1650C" w:rsidP="00A053EE">
      <w:pPr>
        <w:numPr>
          <w:ilvl w:val="0"/>
          <w:numId w:val="14"/>
        </w:numPr>
        <w:tabs>
          <w:tab w:val="clear" w:pos="720"/>
          <w:tab w:val="left" w:pos="709"/>
        </w:tabs>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Дневники учащихся ДМШ.</w:t>
      </w:r>
    </w:p>
    <w:p w:rsidR="00C1650C" w:rsidRPr="00EA5643" w:rsidRDefault="00C1650C" w:rsidP="00C1650C">
      <w:pPr>
        <w:widowControl w:val="0"/>
        <w:autoSpaceDE w:val="0"/>
        <w:spacing w:after="0" w:line="240" w:lineRule="auto"/>
        <w:ind w:firstLine="360"/>
        <w:jc w:val="both"/>
        <w:rPr>
          <w:rFonts w:ascii="Times New Roman" w:hAnsi="Times New Roman" w:cs="Times New Roman"/>
          <w:sz w:val="24"/>
          <w:szCs w:val="24"/>
        </w:rPr>
      </w:pPr>
      <w:r w:rsidRPr="00EA5643">
        <w:rPr>
          <w:rFonts w:ascii="Times New Roman" w:hAnsi="Times New Roman" w:cs="Times New Roman"/>
          <w:sz w:val="24"/>
          <w:szCs w:val="24"/>
        </w:rPr>
        <w:t>Структура основных образовательных</w:t>
      </w:r>
      <w:r w:rsidRPr="00EA5643">
        <w:rPr>
          <w:rFonts w:ascii="Times New Roman" w:hAnsi="Times New Roman" w:cs="Times New Roman"/>
          <w:sz w:val="24"/>
          <w:szCs w:val="24"/>
          <w:lang w:eastAsia="ru-RU"/>
        </w:rPr>
        <w:t xml:space="preserve">  программ </w:t>
      </w:r>
      <w:r w:rsidRPr="00EA5643">
        <w:rPr>
          <w:rFonts w:ascii="Times New Roman" w:hAnsi="Times New Roman" w:cs="Times New Roman"/>
          <w:color w:val="000000"/>
          <w:sz w:val="24"/>
          <w:szCs w:val="24"/>
          <w:lang w:eastAsia="ar-SA"/>
        </w:rPr>
        <w:t>в области музыкального искусства</w:t>
      </w:r>
      <w:r w:rsidRPr="00EA5643">
        <w:rPr>
          <w:rFonts w:ascii="Times New Roman" w:hAnsi="Times New Roman" w:cs="Times New Roman"/>
          <w:sz w:val="24"/>
          <w:szCs w:val="24"/>
        </w:rPr>
        <w:t xml:space="preserve"> Образовательной организации соответствует Федеральным государственным требованиям к дополнительным предпрофессиональным общеобразовательным программам в области музыкального искусства. Рабочие учебные программы имеют унифицированную структуру и включают все необходимые разделы. В них своевременно вносятся коррективы, вызванные развитием образовательного процесса.</w:t>
      </w:r>
    </w:p>
    <w:p w:rsidR="00C1650C" w:rsidRPr="00EA5643" w:rsidRDefault="00C1650C" w:rsidP="00C1650C">
      <w:pPr>
        <w:tabs>
          <w:tab w:val="num" w:pos="567"/>
        </w:tabs>
        <w:spacing w:after="0" w:line="240" w:lineRule="auto"/>
        <w:ind w:firstLine="567"/>
        <w:jc w:val="both"/>
        <w:rPr>
          <w:rFonts w:ascii="Times New Roman" w:hAnsi="Times New Roman" w:cs="Times New Roman"/>
          <w:sz w:val="24"/>
          <w:szCs w:val="24"/>
        </w:rPr>
      </w:pPr>
      <w:r w:rsidRPr="00EA5643">
        <w:rPr>
          <w:rFonts w:ascii="Times New Roman" w:hAnsi="Times New Roman" w:cs="Times New Roman"/>
          <w:sz w:val="24"/>
          <w:szCs w:val="24"/>
        </w:rPr>
        <w:t>Рабочие учебные планы программ дополнительного образования детей соответствуют заявленным уровням подготовки. Структура учебных планов, перечень, объем и последовательность изучения дисциплин, виды учебных занятий, формы и количество промежуточных и итоговой аттестаций соответствуют учебным планам. В них в полном объеме отражены конкретные дисциплины, дисциплины по выбору.</w:t>
      </w:r>
    </w:p>
    <w:p w:rsidR="00C1650C" w:rsidRPr="00EA5643" w:rsidRDefault="00C1650C" w:rsidP="00C1650C">
      <w:pPr>
        <w:tabs>
          <w:tab w:val="num" w:pos="567"/>
        </w:tabs>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ab/>
        <w:t xml:space="preserve">В соответствии с учебным планом определяются время и сроки, отводимые на теоретическое и практическое обучение, а также на промежуточный контроль и итоговую аттестацию. </w:t>
      </w:r>
    </w:p>
    <w:p w:rsidR="00C1650C" w:rsidRPr="00EA5643" w:rsidRDefault="00C1650C" w:rsidP="00C1650C">
      <w:pPr>
        <w:widowControl w:val="0"/>
        <w:autoSpaceDE w:val="0"/>
        <w:spacing w:after="0" w:line="240" w:lineRule="auto"/>
        <w:ind w:firstLine="360"/>
        <w:jc w:val="both"/>
        <w:rPr>
          <w:rFonts w:ascii="Times New Roman" w:hAnsi="Times New Roman" w:cs="Times New Roman"/>
          <w:sz w:val="24"/>
          <w:szCs w:val="24"/>
        </w:rPr>
      </w:pPr>
      <w:r w:rsidRPr="00EA5643">
        <w:rPr>
          <w:rFonts w:ascii="Times New Roman" w:hAnsi="Times New Roman" w:cs="Times New Roman"/>
          <w:sz w:val="24"/>
          <w:szCs w:val="24"/>
        </w:rPr>
        <w:t>Прием на обучение по дополнительным предпрофессиональным общеобразовательным программам в области музыкального искусства детей по специальностям, реализуемым в ДМШ колледжа, осуществляется после прохождения обучения по программам подготовительного класса. При приеме учащихся в ДМШ проводятся вступительные экзамены творческой направленности.</w:t>
      </w:r>
    </w:p>
    <w:p w:rsidR="00C1650C" w:rsidRPr="00EA5643" w:rsidRDefault="00C1650C" w:rsidP="00C1650C">
      <w:pPr>
        <w:spacing w:after="0" w:line="240" w:lineRule="auto"/>
        <w:ind w:firstLine="360"/>
        <w:jc w:val="both"/>
        <w:rPr>
          <w:rFonts w:ascii="Times New Roman" w:hAnsi="Times New Roman" w:cs="Times New Roman"/>
          <w:sz w:val="24"/>
          <w:szCs w:val="24"/>
        </w:rPr>
      </w:pPr>
      <w:r w:rsidRPr="00EA5643">
        <w:rPr>
          <w:rFonts w:ascii="Times New Roman" w:hAnsi="Times New Roman" w:cs="Times New Roman"/>
          <w:sz w:val="24"/>
          <w:szCs w:val="24"/>
        </w:rPr>
        <w:t>Перечень вступительных испытаний  творческой направленности включает задания, позволяющие определить уровень подготовленности учащегося в области исполнительства на инструменте и музыкально-теоретической области.</w:t>
      </w:r>
    </w:p>
    <w:p w:rsidR="00C1650C" w:rsidRPr="00EA5643" w:rsidRDefault="00C1650C" w:rsidP="00C1650C">
      <w:pPr>
        <w:spacing w:after="0"/>
        <w:ind w:firstLine="708"/>
        <w:jc w:val="both"/>
        <w:rPr>
          <w:rFonts w:ascii="Times New Roman" w:hAnsi="Times New Roman" w:cs="Times New Roman"/>
          <w:sz w:val="24"/>
          <w:szCs w:val="24"/>
        </w:rPr>
      </w:pPr>
      <w:r w:rsidRPr="00EA5643">
        <w:rPr>
          <w:rFonts w:ascii="Times New Roman" w:hAnsi="Times New Roman" w:cs="Times New Roman"/>
          <w:sz w:val="24"/>
          <w:szCs w:val="24"/>
        </w:rPr>
        <w:t>Образовательная деятельность учащихся ДМШ предусматривает учебные занятия (урок</w:t>
      </w:r>
      <w:r w:rsidRPr="00EA5643">
        <w:rPr>
          <w:rFonts w:ascii="Times New Roman" w:hAnsi="Times New Roman" w:cs="Times New Roman"/>
          <w:color w:val="000000"/>
          <w:sz w:val="24"/>
          <w:szCs w:val="24"/>
        </w:rPr>
        <w:t xml:space="preserve">, лекция, репетиция, </w:t>
      </w:r>
      <w:r w:rsidRPr="00EA5643">
        <w:rPr>
          <w:rFonts w:ascii="Times New Roman" w:hAnsi="Times New Roman" w:cs="Times New Roman"/>
          <w:spacing w:val="1"/>
          <w:sz w:val="24"/>
          <w:szCs w:val="24"/>
        </w:rPr>
        <w:t xml:space="preserve">контрольная работа), </w:t>
      </w:r>
      <w:r w:rsidRPr="00EA5643">
        <w:rPr>
          <w:rFonts w:ascii="Times New Roman" w:hAnsi="Times New Roman" w:cs="Times New Roman"/>
          <w:spacing w:val="4"/>
          <w:sz w:val="24"/>
          <w:szCs w:val="24"/>
        </w:rPr>
        <w:t>самостоятельную работу, технические и академические концерты</w:t>
      </w:r>
      <w:r w:rsidRPr="00EA5643">
        <w:rPr>
          <w:rFonts w:ascii="Times New Roman" w:hAnsi="Times New Roman" w:cs="Times New Roman"/>
          <w:color w:val="000000"/>
          <w:spacing w:val="-1"/>
          <w:sz w:val="24"/>
          <w:szCs w:val="24"/>
        </w:rPr>
        <w:t xml:space="preserve">. </w:t>
      </w:r>
      <w:r w:rsidRPr="00EA5643">
        <w:rPr>
          <w:rFonts w:ascii="Times New Roman" w:hAnsi="Times New Roman" w:cs="Times New Roman"/>
          <w:sz w:val="24"/>
          <w:szCs w:val="24"/>
          <w:lang w:eastAsia="ar-SA"/>
        </w:rPr>
        <w:t>Нагрузка учащихся равномерно распределяется по неделям и составляет не более 9,5 часов в неделю.</w:t>
      </w:r>
      <w:r w:rsidRPr="00EA5643">
        <w:rPr>
          <w:rFonts w:ascii="Times New Roman" w:hAnsi="Times New Roman" w:cs="Times New Roman"/>
          <w:sz w:val="24"/>
          <w:szCs w:val="24"/>
        </w:rPr>
        <w:t xml:space="preserve"> Объём учебной нагрузки учащихся не превышает установленных нормативов.</w:t>
      </w:r>
    </w:p>
    <w:p w:rsidR="00C1650C" w:rsidRPr="00EA5643" w:rsidRDefault="00C1650C" w:rsidP="00C1650C">
      <w:pPr>
        <w:tabs>
          <w:tab w:val="left" w:pos="0"/>
          <w:tab w:val="left" w:pos="709"/>
        </w:tabs>
        <w:spacing w:after="0" w:line="240" w:lineRule="auto"/>
        <w:ind w:right="-142"/>
        <w:jc w:val="both"/>
        <w:rPr>
          <w:rFonts w:ascii="Times New Roman" w:hAnsi="Times New Roman" w:cs="Times New Roman"/>
          <w:color w:val="000000"/>
          <w:spacing w:val="-1"/>
          <w:sz w:val="24"/>
          <w:szCs w:val="24"/>
        </w:rPr>
      </w:pPr>
      <w:r w:rsidRPr="00EA5643">
        <w:rPr>
          <w:rFonts w:ascii="Times New Roman" w:hAnsi="Times New Roman" w:cs="Times New Roman"/>
          <w:color w:val="000000"/>
          <w:spacing w:val="-1"/>
          <w:sz w:val="24"/>
          <w:szCs w:val="24"/>
        </w:rPr>
        <w:tab/>
        <w:t>Для всех видов аудиторных занятий академический час устанавливается продолжительностью 45 минут.</w:t>
      </w:r>
    </w:p>
    <w:p w:rsidR="00C1650C" w:rsidRPr="00EA5643" w:rsidRDefault="00C1650C" w:rsidP="00C1650C">
      <w:pPr>
        <w:tabs>
          <w:tab w:val="left" w:pos="0"/>
          <w:tab w:val="left" w:pos="709"/>
        </w:tabs>
        <w:spacing w:after="0" w:line="240" w:lineRule="auto"/>
        <w:ind w:right="-142"/>
        <w:jc w:val="both"/>
        <w:rPr>
          <w:rFonts w:ascii="Times New Roman" w:hAnsi="Times New Roman" w:cs="Times New Roman"/>
          <w:sz w:val="24"/>
          <w:szCs w:val="24"/>
        </w:rPr>
      </w:pPr>
      <w:r w:rsidRPr="00EA5643">
        <w:rPr>
          <w:rFonts w:ascii="Times New Roman" w:hAnsi="Times New Roman" w:cs="Times New Roman"/>
          <w:color w:val="000000"/>
          <w:spacing w:val="-1"/>
          <w:sz w:val="24"/>
          <w:szCs w:val="24"/>
        </w:rPr>
        <w:tab/>
        <w:t xml:space="preserve">Формы занятий </w:t>
      </w:r>
      <w:r w:rsidRPr="00EA5643">
        <w:rPr>
          <w:rFonts w:ascii="Times New Roman" w:hAnsi="Times New Roman" w:cs="Times New Roman"/>
          <w:spacing w:val="-1"/>
          <w:sz w:val="24"/>
          <w:szCs w:val="24"/>
        </w:rPr>
        <w:t>определены учебным планом и по ч</w:t>
      </w:r>
      <w:r w:rsidRPr="00EA5643">
        <w:rPr>
          <w:rFonts w:ascii="Times New Roman" w:hAnsi="Times New Roman" w:cs="Times New Roman"/>
          <w:sz w:val="24"/>
          <w:szCs w:val="24"/>
        </w:rPr>
        <w:t xml:space="preserve">исленности учебной группы </w:t>
      </w:r>
      <w:r w:rsidRPr="00EA5643">
        <w:rPr>
          <w:rFonts w:ascii="Times New Roman" w:hAnsi="Times New Roman" w:cs="Times New Roman"/>
          <w:spacing w:val="-1"/>
          <w:sz w:val="24"/>
          <w:szCs w:val="24"/>
        </w:rPr>
        <w:t xml:space="preserve">подразделяются на групповые, мелкогрупповые и индивидуальные. </w:t>
      </w:r>
      <w:r w:rsidRPr="00EA5643">
        <w:rPr>
          <w:rFonts w:ascii="Times New Roman" w:hAnsi="Times New Roman" w:cs="Times New Roman"/>
          <w:sz w:val="24"/>
          <w:szCs w:val="24"/>
        </w:rPr>
        <w:t>При проведении занятий в виде лекций возможно объединение групп обучающихся.</w:t>
      </w:r>
    </w:p>
    <w:p w:rsidR="00C1650C" w:rsidRPr="00EA5643" w:rsidRDefault="00C1650C" w:rsidP="00C1650C">
      <w:pPr>
        <w:tabs>
          <w:tab w:val="left" w:pos="0"/>
          <w:tab w:val="left" w:pos="709"/>
        </w:tabs>
        <w:spacing w:after="0" w:line="240" w:lineRule="auto"/>
        <w:ind w:right="-142"/>
        <w:jc w:val="both"/>
        <w:rPr>
          <w:rFonts w:ascii="Times New Roman" w:hAnsi="Times New Roman" w:cs="Times New Roman"/>
          <w:sz w:val="24"/>
          <w:szCs w:val="24"/>
        </w:rPr>
      </w:pPr>
      <w:r w:rsidRPr="00EA5643">
        <w:rPr>
          <w:rFonts w:ascii="Times New Roman" w:hAnsi="Times New Roman" w:cs="Times New Roman"/>
          <w:spacing w:val="-1"/>
          <w:sz w:val="24"/>
          <w:szCs w:val="24"/>
        </w:rPr>
        <w:tab/>
      </w:r>
      <w:r w:rsidRPr="00EA5643">
        <w:rPr>
          <w:rFonts w:ascii="Times New Roman" w:hAnsi="Times New Roman" w:cs="Times New Roman"/>
          <w:sz w:val="24"/>
          <w:szCs w:val="24"/>
        </w:rPr>
        <w:t xml:space="preserve">Расписание групповых занятий составляет Заведующая ДМШ. Перерывы между занятиями 5 минут, после каждой пары занятий – 10 минут. </w:t>
      </w:r>
    </w:p>
    <w:p w:rsidR="00C1650C" w:rsidRPr="00EA5643" w:rsidRDefault="00C1650C" w:rsidP="00C1650C">
      <w:pPr>
        <w:tabs>
          <w:tab w:val="left" w:pos="709"/>
        </w:tabs>
        <w:spacing w:after="0" w:line="240" w:lineRule="auto"/>
        <w:ind w:firstLine="708"/>
        <w:jc w:val="both"/>
        <w:rPr>
          <w:rFonts w:ascii="Times New Roman" w:hAnsi="Times New Roman" w:cs="Times New Roman"/>
          <w:b/>
          <w:bCs/>
          <w:sz w:val="24"/>
          <w:szCs w:val="24"/>
        </w:rPr>
      </w:pPr>
      <w:r w:rsidRPr="00EA5643">
        <w:rPr>
          <w:rFonts w:ascii="Times New Roman" w:hAnsi="Times New Roman" w:cs="Times New Roman"/>
          <w:sz w:val="24"/>
          <w:szCs w:val="24"/>
        </w:rPr>
        <w:lastRenderedPageBreak/>
        <w:t>Промежуточная аттестация</w:t>
      </w:r>
      <w:r w:rsidRPr="00EA5643">
        <w:rPr>
          <w:rFonts w:ascii="Times New Roman" w:hAnsi="Times New Roman" w:cs="Times New Roman"/>
          <w:b/>
          <w:bCs/>
          <w:sz w:val="24"/>
          <w:szCs w:val="24"/>
        </w:rPr>
        <w:t xml:space="preserve"> </w:t>
      </w:r>
      <w:r w:rsidRPr="00EA5643">
        <w:rPr>
          <w:rFonts w:ascii="Times New Roman" w:hAnsi="Times New Roman" w:cs="Times New Roman"/>
          <w:sz w:val="24"/>
          <w:szCs w:val="24"/>
        </w:rPr>
        <w:t>является основной формой контроля успеваемости учащихся и определения полноты и прочности знаний. Промежуточная аттестация оценивает результаты учебной деятельности учащихся за учебные четверти и отражается в соответствующем разделе дневника учащегося, журнале преподавателя, сводной общешкольной ведомости.</w:t>
      </w:r>
      <w:r w:rsidRPr="00EA5643">
        <w:rPr>
          <w:rFonts w:ascii="Times New Roman" w:hAnsi="Times New Roman" w:cs="Times New Roman"/>
          <w:b/>
          <w:bCs/>
          <w:sz w:val="24"/>
          <w:szCs w:val="24"/>
        </w:rPr>
        <w:t xml:space="preserve"> </w:t>
      </w:r>
    </w:p>
    <w:p w:rsidR="00C1650C" w:rsidRPr="00EA5643" w:rsidRDefault="00C1650C" w:rsidP="00C1650C">
      <w:pPr>
        <w:tabs>
          <w:tab w:val="left" w:pos="709"/>
        </w:tabs>
        <w:spacing w:after="0" w:line="240" w:lineRule="auto"/>
        <w:ind w:firstLine="708"/>
        <w:jc w:val="both"/>
        <w:rPr>
          <w:rFonts w:ascii="Times New Roman" w:hAnsi="Times New Roman" w:cs="Times New Roman"/>
          <w:sz w:val="24"/>
          <w:szCs w:val="24"/>
        </w:rPr>
      </w:pPr>
      <w:r w:rsidRPr="00EA5643">
        <w:rPr>
          <w:rFonts w:ascii="Times New Roman" w:hAnsi="Times New Roman" w:cs="Times New Roman"/>
          <w:sz w:val="24"/>
          <w:szCs w:val="24"/>
        </w:rPr>
        <w:t>Промежуточная аттестация</w:t>
      </w:r>
      <w:r w:rsidRPr="00EA5643">
        <w:rPr>
          <w:rFonts w:ascii="Times New Roman" w:hAnsi="Times New Roman" w:cs="Times New Roman"/>
          <w:b/>
          <w:bCs/>
          <w:sz w:val="24"/>
          <w:szCs w:val="24"/>
        </w:rPr>
        <w:t xml:space="preserve"> </w:t>
      </w:r>
      <w:r w:rsidRPr="00EA5643">
        <w:rPr>
          <w:rFonts w:ascii="Times New Roman" w:hAnsi="Times New Roman" w:cs="Times New Roman"/>
          <w:sz w:val="24"/>
          <w:szCs w:val="24"/>
        </w:rPr>
        <w:t>проводится в сроки, установленные календарным графиком.</w:t>
      </w:r>
    </w:p>
    <w:p w:rsidR="00C1650C" w:rsidRPr="00EA5643" w:rsidRDefault="00C1650C" w:rsidP="00C1650C">
      <w:pPr>
        <w:tabs>
          <w:tab w:val="left" w:pos="709"/>
        </w:tabs>
        <w:spacing w:after="0" w:line="240" w:lineRule="auto"/>
        <w:ind w:firstLine="708"/>
        <w:jc w:val="both"/>
        <w:rPr>
          <w:rFonts w:ascii="Times New Roman" w:hAnsi="Times New Roman" w:cs="Times New Roman"/>
          <w:sz w:val="24"/>
          <w:szCs w:val="24"/>
        </w:rPr>
      </w:pPr>
      <w:r w:rsidRPr="00EA5643">
        <w:rPr>
          <w:rFonts w:ascii="Times New Roman" w:hAnsi="Times New Roman" w:cs="Times New Roman"/>
          <w:sz w:val="24"/>
          <w:szCs w:val="24"/>
        </w:rPr>
        <w:t>В течение учебного года по учебному плану проводятся: технический зачет, академические концерты, контрольные уроки и  экзамены.</w:t>
      </w:r>
    </w:p>
    <w:p w:rsidR="00C1650C" w:rsidRPr="00EA5643" w:rsidRDefault="00C1650C" w:rsidP="00C1650C">
      <w:pPr>
        <w:tabs>
          <w:tab w:val="left" w:pos="709"/>
        </w:tabs>
        <w:spacing w:after="0" w:line="240" w:lineRule="auto"/>
        <w:ind w:firstLine="708"/>
        <w:jc w:val="both"/>
        <w:rPr>
          <w:rFonts w:ascii="Times New Roman" w:hAnsi="Times New Roman" w:cs="Times New Roman"/>
          <w:sz w:val="24"/>
          <w:szCs w:val="24"/>
        </w:rPr>
      </w:pPr>
      <w:r w:rsidRPr="00EA5643">
        <w:rPr>
          <w:rFonts w:ascii="Times New Roman" w:hAnsi="Times New Roman" w:cs="Times New Roman"/>
          <w:sz w:val="24"/>
          <w:szCs w:val="24"/>
        </w:rPr>
        <w:t>Выпускные экзамены по дополнительным предпрофессиональным общеобразовательным программам в области музыкального искусства  проводятся в конце 8  и 9 классов.</w:t>
      </w:r>
    </w:p>
    <w:p w:rsidR="00C1650C" w:rsidRPr="00EA5643" w:rsidRDefault="00C1650C" w:rsidP="00C1650C">
      <w:pPr>
        <w:tabs>
          <w:tab w:val="left" w:pos="709"/>
        </w:tabs>
        <w:spacing w:after="0" w:line="240" w:lineRule="auto"/>
        <w:ind w:firstLine="708"/>
        <w:jc w:val="both"/>
        <w:rPr>
          <w:rFonts w:ascii="Times New Roman" w:hAnsi="Times New Roman" w:cs="Times New Roman"/>
          <w:sz w:val="24"/>
          <w:szCs w:val="24"/>
        </w:rPr>
      </w:pPr>
      <w:r w:rsidRPr="00EA5643">
        <w:rPr>
          <w:rFonts w:ascii="Times New Roman" w:hAnsi="Times New Roman" w:cs="Times New Roman"/>
          <w:sz w:val="24"/>
          <w:szCs w:val="24"/>
        </w:rPr>
        <w:t>Все виды и формы промежуточной и итоговой аттестации проводятся по утвержденным на методических комиссиях срокам.</w:t>
      </w:r>
      <w:r w:rsidRPr="00EA5643">
        <w:rPr>
          <w:rFonts w:ascii="Times New Roman" w:hAnsi="Times New Roman" w:cs="Times New Roman"/>
          <w:color w:val="632423"/>
          <w:sz w:val="24"/>
          <w:szCs w:val="24"/>
        </w:rPr>
        <w:t xml:space="preserve"> </w:t>
      </w:r>
      <w:r w:rsidRPr="00EA5643">
        <w:rPr>
          <w:rFonts w:ascii="Times New Roman" w:hAnsi="Times New Roman" w:cs="Times New Roman"/>
          <w:sz w:val="24"/>
          <w:szCs w:val="24"/>
        </w:rPr>
        <w:t>Форма проведения экзамена: прослушивание - исполнение программы, устный экзамен по билетам, письменный экзамен.</w:t>
      </w:r>
    </w:p>
    <w:p w:rsidR="00C1650C" w:rsidRPr="00EA5643" w:rsidRDefault="00C1650C" w:rsidP="00C1650C">
      <w:pPr>
        <w:tabs>
          <w:tab w:val="left" w:pos="709"/>
        </w:tabs>
        <w:spacing w:after="0" w:line="240" w:lineRule="auto"/>
        <w:jc w:val="both"/>
        <w:rPr>
          <w:rFonts w:ascii="Times New Roman" w:hAnsi="Times New Roman" w:cs="Times New Roman"/>
          <w:sz w:val="24"/>
          <w:szCs w:val="24"/>
          <w:lang w:eastAsia="ar-SA"/>
        </w:rPr>
      </w:pPr>
      <w:r w:rsidRPr="00EA5643">
        <w:rPr>
          <w:rFonts w:ascii="Times New Roman" w:hAnsi="Times New Roman" w:cs="Times New Roman"/>
          <w:color w:val="632423"/>
          <w:sz w:val="24"/>
          <w:szCs w:val="24"/>
          <w:lang w:eastAsia="ar-SA"/>
        </w:rPr>
        <w:tab/>
      </w:r>
      <w:r w:rsidRPr="00EA5643">
        <w:rPr>
          <w:rFonts w:ascii="Times New Roman" w:hAnsi="Times New Roman" w:cs="Times New Roman"/>
          <w:sz w:val="24"/>
          <w:szCs w:val="24"/>
          <w:lang w:eastAsia="ar-SA"/>
        </w:rPr>
        <w:t xml:space="preserve">В ДМШ созданы условия для самостоятельной внеаудиторной работы </w:t>
      </w:r>
      <w:r w:rsidRPr="00EA5643">
        <w:rPr>
          <w:rFonts w:ascii="Times New Roman" w:hAnsi="Times New Roman" w:cs="Times New Roman"/>
          <w:sz w:val="24"/>
          <w:szCs w:val="24"/>
        </w:rPr>
        <w:t>учащихся</w:t>
      </w:r>
      <w:r w:rsidRPr="00EA5643">
        <w:rPr>
          <w:rFonts w:ascii="Times New Roman" w:hAnsi="Times New Roman" w:cs="Times New Roman"/>
          <w:sz w:val="24"/>
          <w:szCs w:val="24"/>
          <w:lang w:eastAsia="ar-SA"/>
        </w:rPr>
        <w:t xml:space="preserve"> в учебных кабинетах, библиотеке, фонотеке, читальном зале  колледжа. </w:t>
      </w:r>
    </w:p>
    <w:p w:rsidR="00C1650C" w:rsidRPr="00EA5643" w:rsidRDefault="00C1650C" w:rsidP="00C1650C">
      <w:pPr>
        <w:spacing w:after="0" w:line="240" w:lineRule="auto"/>
        <w:ind w:firstLine="708"/>
        <w:jc w:val="both"/>
        <w:rPr>
          <w:rFonts w:ascii="Times New Roman" w:hAnsi="Times New Roman" w:cs="Times New Roman"/>
          <w:sz w:val="24"/>
          <w:szCs w:val="24"/>
        </w:rPr>
      </w:pPr>
      <w:r w:rsidRPr="00EA5643">
        <w:rPr>
          <w:rFonts w:ascii="Times New Roman" w:hAnsi="Times New Roman" w:cs="Times New Roman"/>
          <w:sz w:val="24"/>
          <w:szCs w:val="24"/>
          <w:lang w:eastAsia="ar-SA"/>
        </w:rPr>
        <w:t xml:space="preserve">Для самоподготовки можно получить доступ к свободным аудиториям, методическим и аудио-видео материалам. </w:t>
      </w:r>
    </w:p>
    <w:p w:rsidR="00C1650C" w:rsidRPr="00EA5643" w:rsidRDefault="00C1650C" w:rsidP="00C1650C">
      <w:pPr>
        <w:tabs>
          <w:tab w:val="left" w:pos="709"/>
        </w:tabs>
        <w:spacing w:after="0" w:line="240" w:lineRule="auto"/>
        <w:jc w:val="both"/>
        <w:rPr>
          <w:rFonts w:ascii="Times New Roman" w:hAnsi="Times New Roman" w:cs="Times New Roman"/>
          <w:sz w:val="24"/>
          <w:szCs w:val="24"/>
          <w:lang w:eastAsia="ar-SA"/>
        </w:rPr>
      </w:pPr>
      <w:r w:rsidRPr="00EA5643">
        <w:rPr>
          <w:rFonts w:ascii="Times New Roman" w:hAnsi="Times New Roman" w:cs="Times New Roman"/>
          <w:sz w:val="24"/>
          <w:szCs w:val="24"/>
          <w:lang w:eastAsia="ar-SA"/>
        </w:rPr>
        <w:t xml:space="preserve"> </w:t>
      </w:r>
      <w:r w:rsidRPr="00EA5643">
        <w:rPr>
          <w:rFonts w:ascii="Times New Roman" w:hAnsi="Times New Roman" w:cs="Times New Roman"/>
          <w:sz w:val="24"/>
          <w:szCs w:val="24"/>
          <w:lang w:eastAsia="ar-SA"/>
        </w:rPr>
        <w:tab/>
      </w:r>
      <w:r w:rsidRPr="00EA5643">
        <w:rPr>
          <w:rFonts w:ascii="Times New Roman" w:hAnsi="Times New Roman" w:cs="Times New Roman"/>
          <w:sz w:val="24"/>
          <w:szCs w:val="24"/>
        </w:rPr>
        <w:t xml:space="preserve">Оценка качества освоения основных образовательных программ включает: </w:t>
      </w:r>
    </w:p>
    <w:p w:rsidR="00C1650C" w:rsidRPr="00EA5643" w:rsidRDefault="00C1650C" w:rsidP="00A053EE">
      <w:pPr>
        <w:numPr>
          <w:ilvl w:val="0"/>
          <w:numId w:val="15"/>
        </w:numPr>
        <w:tabs>
          <w:tab w:val="left" w:pos="709"/>
        </w:tabs>
        <w:spacing w:after="0" w:line="240" w:lineRule="auto"/>
        <w:ind w:left="709" w:right="57" w:hanging="283"/>
        <w:jc w:val="both"/>
        <w:rPr>
          <w:rFonts w:ascii="Times New Roman" w:hAnsi="Times New Roman" w:cs="Times New Roman"/>
          <w:sz w:val="24"/>
          <w:szCs w:val="24"/>
        </w:rPr>
      </w:pPr>
      <w:r w:rsidRPr="00EA5643">
        <w:rPr>
          <w:rFonts w:ascii="Times New Roman" w:hAnsi="Times New Roman" w:cs="Times New Roman"/>
          <w:sz w:val="24"/>
          <w:szCs w:val="24"/>
        </w:rPr>
        <w:t>Текущий контроль, осуществляемый преподавателем в ходе изучения учащимся учебного материала;</w:t>
      </w:r>
    </w:p>
    <w:p w:rsidR="00C1650C" w:rsidRPr="00EA5643" w:rsidRDefault="00C1650C" w:rsidP="00A053EE">
      <w:pPr>
        <w:numPr>
          <w:ilvl w:val="0"/>
          <w:numId w:val="15"/>
        </w:numPr>
        <w:tabs>
          <w:tab w:val="left" w:pos="709"/>
        </w:tabs>
        <w:spacing w:after="0" w:line="240" w:lineRule="auto"/>
        <w:ind w:left="851" w:right="57" w:hanging="425"/>
        <w:jc w:val="both"/>
        <w:rPr>
          <w:rFonts w:ascii="Times New Roman" w:hAnsi="Times New Roman" w:cs="Times New Roman"/>
          <w:sz w:val="24"/>
          <w:szCs w:val="24"/>
        </w:rPr>
      </w:pPr>
      <w:r w:rsidRPr="00EA5643">
        <w:rPr>
          <w:rFonts w:ascii="Times New Roman" w:hAnsi="Times New Roman" w:cs="Times New Roman"/>
          <w:sz w:val="24"/>
          <w:szCs w:val="24"/>
        </w:rPr>
        <w:t>Промежуточный контроль (промежуточная аттестация);</w:t>
      </w:r>
    </w:p>
    <w:p w:rsidR="00C1650C" w:rsidRPr="00EA5643" w:rsidRDefault="00C1650C" w:rsidP="00A053EE">
      <w:pPr>
        <w:numPr>
          <w:ilvl w:val="0"/>
          <w:numId w:val="15"/>
        </w:numPr>
        <w:tabs>
          <w:tab w:val="left" w:pos="709"/>
        </w:tabs>
        <w:spacing w:after="0" w:line="240" w:lineRule="auto"/>
        <w:ind w:left="851" w:right="57" w:hanging="425"/>
        <w:jc w:val="both"/>
        <w:rPr>
          <w:rFonts w:ascii="Times New Roman" w:hAnsi="Times New Roman" w:cs="Times New Roman"/>
          <w:sz w:val="24"/>
          <w:szCs w:val="24"/>
        </w:rPr>
      </w:pPr>
      <w:r w:rsidRPr="00EA5643">
        <w:rPr>
          <w:rFonts w:ascii="Times New Roman" w:hAnsi="Times New Roman" w:cs="Times New Roman"/>
          <w:sz w:val="24"/>
          <w:szCs w:val="24"/>
        </w:rPr>
        <w:t>Итоговая аттестация.</w:t>
      </w:r>
    </w:p>
    <w:p w:rsidR="00C1650C" w:rsidRPr="00EA5643" w:rsidRDefault="00C1650C" w:rsidP="00C1650C">
      <w:pPr>
        <w:tabs>
          <w:tab w:val="left" w:pos="709"/>
        </w:tabs>
        <w:spacing w:after="0" w:line="240" w:lineRule="auto"/>
        <w:ind w:right="57" w:firstLine="709"/>
        <w:jc w:val="both"/>
        <w:rPr>
          <w:rFonts w:ascii="Times New Roman" w:hAnsi="Times New Roman" w:cs="Times New Roman"/>
          <w:sz w:val="24"/>
          <w:szCs w:val="24"/>
        </w:rPr>
      </w:pPr>
      <w:r w:rsidRPr="00EA5643">
        <w:rPr>
          <w:rFonts w:ascii="Times New Roman" w:hAnsi="Times New Roman" w:cs="Times New Roman"/>
          <w:sz w:val="24"/>
          <w:szCs w:val="24"/>
        </w:rPr>
        <w:t xml:space="preserve">Текущий контроль осуществляется в форме различных видов опросов, контрольных работ, тестирования, практических и творческих заданий, прослушиваний концертной программы и др. Текущий контроль знаний предусматривает систематическую проверку качества получаемых учащимися знаний и практических навыков. </w:t>
      </w:r>
    </w:p>
    <w:p w:rsidR="00C1650C" w:rsidRPr="00EA5643" w:rsidRDefault="00C1650C" w:rsidP="00C1650C">
      <w:pPr>
        <w:tabs>
          <w:tab w:val="left" w:pos="709"/>
        </w:tabs>
        <w:spacing w:after="0" w:line="240" w:lineRule="auto"/>
        <w:ind w:firstLine="709"/>
        <w:jc w:val="both"/>
        <w:rPr>
          <w:rFonts w:ascii="Times New Roman" w:hAnsi="Times New Roman" w:cs="Times New Roman"/>
          <w:sz w:val="24"/>
          <w:szCs w:val="24"/>
        </w:rPr>
      </w:pPr>
      <w:r w:rsidRPr="00EA5643">
        <w:rPr>
          <w:rFonts w:ascii="Times New Roman" w:hAnsi="Times New Roman" w:cs="Times New Roman"/>
          <w:sz w:val="24"/>
          <w:szCs w:val="24"/>
        </w:rPr>
        <w:t xml:space="preserve">Промежуточная аттестация оценивает результаты учебной деятельности учащегося за учебные четверти. </w:t>
      </w:r>
    </w:p>
    <w:p w:rsidR="00C1650C" w:rsidRPr="00EA5643" w:rsidRDefault="00C1650C" w:rsidP="00C1650C">
      <w:pPr>
        <w:tabs>
          <w:tab w:val="left" w:pos="709"/>
        </w:tabs>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ab/>
      </w:r>
    </w:p>
    <w:p w:rsidR="00C1650C" w:rsidRPr="00EA5643" w:rsidRDefault="00C1650C" w:rsidP="00C1650C">
      <w:pPr>
        <w:autoSpaceDE w:val="0"/>
        <w:autoSpaceDN w:val="0"/>
        <w:spacing w:after="0" w:line="240" w:lineRule="auto"/>
        <w:jc w:val="center"/>
        <w:rPr>
          <w:rFonts w:ascii="Times New Roman" w:hAnsi="Times New Roman" w:cs="Times New Roman"/>
          <w:b/>
          <w:sz w:val="24"/>
          <w:szCs w:val="24"/>
          <w:lang w:eastAsia="ru-RU"/>
        </w:rPr>
      </w:pPr>
      <w:r w:rsidRPr="00EA5643">
        <w:rPr>
          <w:rFonts w:ascii="Times New Roman" w:hAnsi="Times New Roman" w:cs="Times New Roman"/>
          <w:b/>
          <w:sz w:val="24"/>
          <w:szCs w:val="24"/>
          <w:lang w:eastAsia="ru-RU"/>
        </w:rPr>
        <w:t>Укомплектованность учреждения специалистами и их квалификация.</w:t>
      </w:r>
    </w:p>
    <w:p w:rsidR="00C1650C" w:rsidRPr="00EA5643" w:rsidRDefault="00C1650C" w:rsidP="00C1650C">
      <w:pPr>
        <w:shd w:val="clear" w:color="auto" w:fill="FFFFFF"/>
        <w:spacing w:after="0" w:line="240" w:lineRule="auto"/>
        <w:ind w:firstLine="540"/>
        <w:jc w:val="both"/>
        <w:rPr>
          <w:rFonts w:ascii="Times New Roman" w:hAnsi="Times New Roman" w:cs="Times New Roman"/>
          <w:sz w:val="24"/>
          <w:szCs w:val="24"/>
        </w:rPr>
      </w:pPr>
      <w:r w:rsidRPr="00EA5643">
        <w:rPr>
          <w:rFonts w:ascii="Times New Roman" w:hAnsi="Times New Roman" w:cs="Times New Roman"/>
          <w:sz w:val="24"/>
          <w:szCs w:val="24"/>
        </w:rPr>
        <w:t xml:space="preserve">В ДМШ колледжа сложился стабильный педагогический коллектив, в составе которого 100% преподавателей, окончивших музыкальные ВУЗы страны. Профиль базового образования преподавателей соответствует преподаваемым дисциплинам. </w:t>
      </w:r>
    </w:p>
    <w:p w:rsidR="00C1650C" w:rsidRPr="00EA5643" w:rsidRDefault="00C1650C" w:rsidP="00C1650C">
      <w:pPr>
        <w:shd w:val="clear" w:color="auto" w:fill="FFFFFF"/>
        <w:spacing w:after="0" w:line="240" w:lineRule="auto"/>
        <w:ind w:firstLine="540"/>
        <w:jc w:val="both"/>
        <w:rPr>
          <w:rFonts w:ascii="Times New Roman" w:hAnsi="Times New Roman" w:cs="Times New Roman"/>
          <w:sz w:val="24"/>
          <w:szCs w:val="24"/>
        </w:rPr>
      </w:pPr>
      <w:r w:rsidRPr="00EA5643">
        <w:rPr>
          <w:rFonts w:ascii="Times New Roman" w:hAnsi="Times New Roman" w:cs="Times New Roman"/>
          <w:sz w:val="24"/>
          <w:szCs w:val="24"/>
        </w:rPr>
        <w:t>В ДМШ в настоящее время в педагогическом составе работают:</w:t>
      </w:r>
    </w:p>
    <w:p w:rsidR="00C1650C" w:rsidRPr="00EA5643" w:rsidRDefault="00C1650C" w:rsidP="00C1650C">
      <w:pPr>
        <w:shd w:val="clear" w:color="auto" w:fill="FFFFFF"/>
        <w:spacing w:after="0" w:line="240" w:lineRule="auto"/>
        <w:ind w:firstLine="540"/>
        <w:jc w:val="both"/>
        <w:rPr>
          <w:rFonts w:ascii="Times New Roman" w:hAnsi="Times New Roman" w:cs="Times New Roman"/>
          <w:sz w:val="24"/>
          <w:szCs w:val="24"/>
        </w:rPr>
      </w:pPr>
      <w:r w:rsidRPr="00EA5643">
        <w:rPr>
          <w:rFonts w:ascii="Times New Roman" w:hAnsi="Times New Roman" w:cs="Times New Roman"/>
          <w:sz w:val="24"/>
          <w:szCs w:val="24"/>
        </w:rPr>
        <w:t>44 преподавателя:</w:t>
      </w:r>
    </w:p>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 xml:space="preserve">- основных работников – 5;                                                              </w:t>
      </w:r>
    </w:p>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 xml:space="preserve">- внутренних совместителей – 28;                       </w:t>
      </w:r>
    </w:p>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 внешних совместителей – 11.</w:t>
      </w:r>
    </w:p>
    <w:p w:rsidR="00C1650C" w:rsidRPr="00EA5643" w:rsidRDefault="00C1650C" w:rsidP="00C1650C">
      <w:pPr>
        <w:shd w:val="clear" w:color="auto" w:fill="FFFFFF"/>
        <w:spacing w:after="0" w:line="240" w:lineRule="auto"/>
        <w:rPr>
          <w:rFonts w:ascii="Times New Roman" w:hAnsi="Times New Roman" w:cs="Times New Roman"/>
          <w:b/>
          <w:sz w:val="24"/>
          <w:szCs w:val="24"/>
        </w:rPr>
      </w:pPr>
      <w:r w:rsidRPr="00EA5643">
        <w:rPr>
          <w:rFonts w:ascii="Times New Roman" w:hAnsi="Times New Roman" w:cs="Times New Roman"/>
          <w:b/>
          <w:sz w:val="24"/>
          <w:szCs w:val="24"/>
        </w:rPr>
        <w:t xml:space="preserve"> Сведения о педагогическом составе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992"/>
        <w:gridCol w:w="709"/>
        <w:gridCol w:w="708"/>
        <w:gridCol w:w="709"/>
        <w:gridCol w:w="851"/>
      </w:tblGrid>
      <w:tr w:rsidR="00C1650C" w:rsidRPr="00EA5643" w:rsidTr="00C1650C">
        <w:tc>
          <w:tcPr>
            <w:tcW w:w="4503" w:type="dxa"/>
            <w:vMerge w:val="restart"/>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Педагогический состав</w:t>
            </w:r>
          </w:p>
        </w:tc>
        <w:tc>
          <w:tcPr>
            <w:tcW w:w="992" w:type="dxa"/>
            <w:vMerge w:val="restart"/>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Всего</w:t>
            </w:r>
          </w:p>
        </w:tc>
        <w:tc>
          <w:tcPr>
            <w:tcW w:w="2977" w:type="dxa"/>
            <w:gridSpan w:val="4"/>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По возрастным группам</w:t>
            </w:r>
          </w:p>
        </w:tc>
      </w:tr>
      <w:tr w:rsidR="00C1650C" w:rsidRPr="00EA5643" w:rsidTr="00C1650C">
        <w:tc>
          <w:tcPr>
            <w:tcW w:w="4503" w:type="dxa"/>
            <w:vMerge/>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p>
        </w:tc>
        <w:tc>
          <w:tcPr>
            <w:tcW w:w="992" w:type="dxa"/>
            <w:vMerge/>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до 40 лет</w:t>
            </w:r>
          </w:p>
        </w:tc>
        <w:tc>
          <w:tcPr>
            <w:tcW w:w="708"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41-50 лет</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51-65 лет</w:t>
            </w:r>
          </w:p>
        </w:tc>
        <w:tc>
          <w:tcPr>
            <w:tcW w:w="851"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свыше 65 лет</w:t>
            </w:r>
          </w:p>
        </w:tc>
      </w:tr>
      <w:tr w:rsidR="00C1650C" w:rsidRPr="00EA5643" w:rsidTr="00C1650C">
        <w:tc>
          <w:tcPr>
            <w:tcW w:w="4503"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Преподаватели:</w:t>
            </w:r>
          </w:p>
        </w:tc>
        <w:tc>
          <w:tcPr>
            <w:tcW w:w="992"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44</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13</w:t>
            </w:r>
          </w:p>
        </w:tc>
        <w:tc>
          <w:tcPr>
            <w:tcW w:w="708"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14</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13</w:t>
            </w:r>
          </w:p>
        </w:tc>
        <w:tc>
          <w:tcPr>
            <w:tcW w:w="851"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4</w:t>
            </w:r>
          </w:p>
        </w:tc>
      </w:tr>
      <w:tr w:rsidR="00C1650C" w:rsidRPr="00EA5643" w:rsidTr="00C1650C">
        <w:tc>
          <w:tcPr>
            <w:tcW w:w="4503"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Преподаватели – основные работники</w:t>
            </w:r>
          </w:p>
        </w:tc>
        <w:tc>
          <w:tcPr>
            <w:tcW w:w="992"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5</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3</w:t>
            </w:r>
          </w:p>
        </w:tc>
        <w:tc>
          <w:tcPr>
            <w:tcW w:w="708"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1</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1</w:t>
            </w:r>
          </w:p>
        </w:tc>
        <w:tc>
          <w:tcPr>
            <w:tcW w:w="851"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w:t>
            </w:r>
          </w:p>
        </w:tc>
      </w:tr>
      <w:tr w:rsidR="00C1650C" w:rsidRPr="00EA5643" w:rsidTr="00C1650C">
        <w:tc>
          <w:tcPr>
            <w:tcW w:w="4503"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Преподаватели – внутренние совместители</w:t>
            </w:r>
          </w:p>
        </w:tc>
        <w:tc>
          <w:tcPr>
            <w:tcW w:w="992"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28</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4</w:t>
            </w:r>
          </w:p>
        </w:tc>
        <w:tc>
          <w:tcPr>
            <w:tcW w:w="708"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10</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10</w:t>
            </w:r>
          </w:p>
        </w:tc>
        <w:tc>
          <w:tcPr>
            <w:tcW w:w="851"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4</w:t>
            </w:r>
          </w:p>
        </w:tc>
      </w:tr>
      <w:tr w:rsidR="00C1650C" w:rsidRPr="00EA5643" w:rsidTr="00C1650C">
        <w:tc>
          <w:tcPr>
            <w:tcW w:w="4503"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Преподаватели - внешние совместители</w:t>
            </w:r>
          </w:p>
        </w:tc>
        <w:tc>
          <w:tcPr>
            <w:tcW w:w="992"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11</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6</w:t>
            </w:r>
          </w:p>
        </w:tc>
        <w:tc>
          <w:tcPr>
            <w:tcW w:w="708"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3</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2</w:t>
            </w:r>
          </w:p>
        </w:tc>
        <w:tc>
          <w:tcPr>
            <w:tcW w:w="851"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w:t>
            </w:r>
          </w:p>
        </w:tc>
      </w:tr>
      <w:tr w:rsidR="00C1650C" w:rsidRPr="00EA5643" w:rsidTr="00C1650C">
        <w:tc>
          <w:tcPr>
            <w:tcW w:w="4503"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Всего:</w:t>
            </w:r>
          </w:p>
        </w:tc>
        <w:tc>
          <w:tcPr>
            <w:tcW w:w="992"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44</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13</w:t>
            </w:r>
          </w:p>
        </w:tc>
        <w:tc>
          <w:tcPr>
            <w:tcW w:w="708"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14</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13</w:t>
            </w:r>
          </w:p>
        </w:tc>
        <w:tc>
          <w:tcPr>
            <w:tcW w:w="851"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4</w:t>
            </w:r>
          </w:p>
        </w:tc>
      </w:tr>
    </w:tbl>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p>
    <w:p w:rsidR="00C1650C" w:rsidRPr="00EA5643" w:rsidRDefault="00C1650C" w:rsidP="00C1650C">
      <w:pPr>
        <w:shd w:val="clear" w:color="auto" w:fill="FFFFFF"/>
        <w:spacing w:after="0" w:line="240" w:lineRule="auto"/>
        <w:ind w:firstLine="540"/>
        <w:jc w:val="center"/>
        <w:rPr>
          <w:rFonts w:ascii="Times New Roman" w:hAnsi="Times New Roman" w:cs="Times New Roman"/>
          <w:b/>
          <w:sz w:val="24"/>
          <w:szCs w:val="24"/>
        </w:rPr>
      </w:pPr>
      <w:r w:rsidRPr="00EA5643">
        <w:rPr>
          <w:rFonts w:ascii="Times New Roman" w:hAnsi="Times New Roman" w:cs="Times New Roman"/>
          <w:b/>
          <w:sz w:val="24"/>
          <w:szCs w:val="24"/>
        </w:rPr>
        <w:t>Сведения о квалификационных категориях</w:t>
      </w:r>
    </w:p>
    <w:tbl>
      <w:tblPr>
        <w:tblW w:w="1045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09"/>
        <w:gridCol w:w="708"/>
        <w:gridCol w:w="709"/>
        <w:gridCol w:w="709"/>
        <w:gridCol w:w="709"/>
        <w:gridCol w:w="425"/>
        <w:gridCol w:w="850"/>
        <w:gridCol w:w="851"/>
        <w:gridCol w:w="1667"/>
        <w:gridCol w:w="850"/>
      </w:tblGrid>
      <w:tr w:rsidR="00C1650C" w:rsidRPr="00EA5643" w:rsidTr="00C1650C">
        <w:tc>
          <w:tcPr>
            <w:tcW w:w="226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высшая</w:t>
            </w:r>
          </w:p>
        </w:tc>
        <w:tc>
          <w:tcPr>
            <w:tcW w:w="708"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Пер</w:t>
            </w:r>
          </w:p>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вая</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Вто</w:t>
            </w:r>
          </w:p>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рая</w:t>
            </w:r>
          </w:p>
        </w:tc>
        <w:tc>
          <w:tcPr>
            <w:tcW w:w="425"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w:t>
            </w:r>
          </w:p>
        </w:tc>
        <w:tc>
          <w:tcPr>
            <w:tcW w:w="850"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без кате</w:t>
            </w:r>
          </w:p>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гории</w:t>
            </w:r>
          </w:p>
        </w:tc>
        <w:tc>
          <w:tcPr>
            <w:tcW w:w="851"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 xml:space="preserve">  %</w:t>
            </w:r>
          </w:p>
        </w:tc>
        <w:tc>
          <w:tcPr>
            <w:tcW w:w="1667"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соответствует должности</w:t>
            </w:r>
          </w:p>
        </w:tc>
        <w:tc>
          <w:tcPr>
            <w:tcW w:w="850"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 xml:space="preserve">   %</w:t>
            </w:r>
          </w:p>
        </w:tc>
      </w:tr>
      <w:tr w:rsidR="00C1650C" w:rsidRPr="00EA5643" w:rsidTr="00C1650C">
        <w:tc>
          <w:tcPr>
            <w:tcW w:w="226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lastRenderedPageBreak/>
              <w:t>Преподаватели:</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 xml:space="preserve"> 33</w:t>
            </w:r>
          </w:p>
        </w:tc>
        <w:tc>
          <w:tcPr>
            <w:tcW w:w="708"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 xml:space="preserve"> 75</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 xml:space="preserve">  7</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15,8</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p>
        </w:tc>
        <w:tc>
          <w:tcPr>
            <w:tcW w:w="425"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p>
        </w:tc>
        <w:tc>
          <w:tcPr>
            <w:tcW w:w="850"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 xml:space="preserve">   1</w:t>
            </w:r>
          </w:p>
        </w:tc>
        <w:tc>
          <w:tcPr>
            <w:tcW w:w="851"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 xml:space="preserve">  2,3</w:t>
            </w:r>
          </w:p>
        </w:tc>
        <w:tc>
          <w:tcPr>
            <w:tcW w:w="1667"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3</w:t>
            </w:r>
          </w:p>
        </w:tc>
        <w:tc>
          <w:tcPr>
            <w:tcW w:w="850"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 xml:space="preserve">  6,8</w:t>
            </w:r>
          </w:p>
        </w:tc>
      </w:tr>
      <w:tr w:rsidR="00C1650C" w:rsidRPr="00EA5643" w:rsidTr="00C1650C">
        <w:tc>
          <w:tcPr>
            <w:tcW w:w="226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Преподаватели – основные работники</w:t>
            </w:r>
          </w:p>
        </w:tc>
        <w:tc>
          <w:tcPr>
            <w:tcW w:w="709"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2</w:t>
            </w:r>
          </w:p>
        </w:tc>
        <w:tc>
          <w:tcPr>
            <w:tcW w:w="708"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4,5</w:t>
            </w:r>
          </w:p>
        </w:tc>
        <w:tc>
          <w:tcPr>
            <w:tcW w:w="709"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2</w:t>
            </w:r>
          </w:p>
        </w:tc>
        <w:tc>
          <w:tcPr>
            <w:tcW w:w="709"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4,5</w:t>
            </w:r>
          </w:p>
        </w:tc>
        <w:tc>
          <w:tcPr>
            <w:tcW w:w="709"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w:t>
            </w:r>
          </w:p>
        </w:tc>
        <w:tc>
          <w:tcPr>
            <w:tcW w:w="425"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w:t>
            </w:r>
          </w:p>
        </w:tc>
        <w:tc>
          <w:tcPr>
            <w:tcW w:w="850"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1</w:t>
            </w:r>
          </w:p>
        </w:tc>
        <w:tc>
          <w:tcPr>
            <w:tcW w:w="851"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2,3</w:t>
            </w:r>
          </w:p>
        </w:tc>
        <w:tc>
          <w:tcPr>
            <w:tcW w:w="1667"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w:t>
            </w:r>
          </w:p>
        </w:tc>
        <w:tc>
          <w:tcPr>
            <w:tcW w:w="850"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w:t>
            </w:r>
          </w:p>
        </w:tc>
      </w:tr>
      <w:tr w:rsidR="00C1650C" w:rsidRPr="00EA5643" w:rsidTr="00C1650C">
        <w:tc>
          <w:tcPr>
            <w:tcW w:w="226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Преподаватели – внутренние совместители</w:t>
            </w:r>
          </w:p>
        </w:tc>
        <w:tc>
          <w:tcPr>
            <w:tcW w:w="709"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23</w:t>
            </w:r>
          </w:p>
        </w:tc>
        <w:tc>
          <w:tcPr>
            <w:tcW w:w="708"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52,3</w:t>
            </w:r>
          </w:p>
        </w:tc>
        <w:tc>
          <w:tcPr>
            <w:tcW w:w="709"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3</w:t>
            </w:r>
          </w:p>
        </w:tc>
        <w:tc>
          <w:tcPr>
            <w:tcW w:w="709"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6,8</w:t>
            </w:r>
          </w:p>
        </w:tc>
        <w:tc>
          <w:tcPr>
            <w:tcW w:w="709"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w:t>
            </w:r>
          </w:p>
        </w:tc>
        <w:tc>
          <w:tcPr>
            <w:tcW w:w="425"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w:t>
            </w:r>
          </w:p>
        </w:tc>
        <w:tc>
          <w:tcPr>
            <w:tcW w:w="850"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w:t>
            </w:r>
          </w:p>
        </w:tc>
        <w:tc>
          <w:tcPr>
            <w:tcW w:w="851" w:type="dxa"/>
            <w:shd w:val="clear" w:color="auto" w:fill="auto"/>
          </w:tcPr>
          <w:p w:rsidR="00C1650C" w:rsidRPr="00EA5643" w:rsidRDefault="00C1650C" w:rsidP="00C1650C">
            <w:pPr>
              <w:shd w:val="clear" w:color="auto" w:fill="FFFFFF"/>
              <w:spacing w:after="0" w:line="240" w:lineRule="auto"/>
              <w:rPr>
                <w:rFonts w:ascii="Times New Roman" w:hAnsi="Times New Roman" w:cs="Times New Roman"/>
                <w:sz w:val="24"/>
                <w:szCs w:val="24"/>
              </w:rPr>
            </w:pPr>
            <w:r w:rsidRPr="00EA5643">
              <w:rPr>
                <w:rFonts w:ascii="Times New Roman" w:hAnsi="Times New Roman" w:cs="Times New Roman"/>
                <w:sz w:val="24"/>
                <w:szCs w:val="24"/>
              </w:rPr>
              <w:t xml:space="preserve">   -</w:t>
            </w:r>
          </w:p>
        </w:tc>
        <w:tc>
          <w:tcPr>
            <w:tcW w:w="1667"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w:t>
            </w:r>
          </w:p>
        </w:tc>
        <w:tc>
          <w:tcPr>
            <w:tcW w:w="850"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w:t>
            </w:r>
          </w:p>
        </w:tc>
      </w:tr>
      <w:tr w:rsidR="00C1650C" w:rsidRPr="00EA5643" w:rsidTr="00C1650C">
        <w:tc>
          <w:tcPr>
            <w:tcW w:w="226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Преподаватели - внешние совместители</w:t>
            </w:r>
          </w:p>
        </w:tc>
        <w:tc>
          <w:tcPr>
            <w:tcW w:w="709"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8</w:t>
            </w:r>
          </w:p>
        </w:tc>
        <w:tc>
          <w:tcPr>
            <w:tcW w:w="708"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18,2</w:t>
            </w:r>
          </w:p>
        </w:tc>
        <w:tc>
          <w:tcPr>
            <w:tcW w:w="709"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2</w:t>
            </w:r>
          </w:p>
        </w:tc>
        <w:tc>
          <w:tcPr>
            <w:tcW w:w="709"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4,5</w:t>
            </w:r>
          </w:p>
        </w:tc>
        <w:tc>
          <w:tcPr>
            <w:tcW w:w="709"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w:t>
            </w:r>
          </w:p>
        </w:tc>
        <w:tc>
          <w:tcPr>
            <w:tcW w:w="425"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w:t>
            </w:r>
          </w:p>
        </w:tc>
        <w:tc>
          <w:tcPr>
            <w:tcW w:w="850"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w:t>
            </w:r>
          </w:p>
        </w:tc>
        <w:tc>
          <w:tcPr>
            <w:tcW w:w="851"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w:t>
            </w:r>
          </w:p>
        </w:tc>
        <w:tc>
          <w:tcPr>
            <w:tcW w:w="1667"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3</w:t>
            </w:r>
          </w:p>
        </w:tc>
        <w:tc>
          <w:tcPr>
            <w:tcW w:w="850"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6,8</w:t>
            </w:r>
          </w:p>
        </w:tc>
      </w:tr>
      <w:tr w:rsidR="00C1650C" w:rsidRPr="00EA5643" w:rsidTr="00C1650C">
        <w:tc>
          <w:tcPr>
            <w:tcW w:w="226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Всего:</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 xml:space="preserve"> 33</w:t>
            </w:r>
          </w:p>
        </w:tc>
        <w:tc>
          <w:tcPr>
            <w:tcW w:w="708"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75</w:t>
            </w:r>
          </w:p>
        </w:tc>
        <w:tc>
          <w:tcPr>
            <w:tcW w:w="709"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7</w:t>
            </w:r>
          </w:p>
        </w:tc>
        <w:tc>
          <w:tcPr>
            <w:tcW w:w="709"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15,8</w:t>
            </w:r>
          </w:p>
        </w:tc>
        <w:tc>
          <w:tcPr>
            <w:tcW w:w="709"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w:t>
            </w:r>
          </w:p>
        </w:tc>
        <w:tc>
          <w:tcPr>
            <w:tcW w:w="425"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w:t>
            </w:r>
          </w:p>
        </w:tc>
        <w:tc>
          <w:tcPr>
            <w:tcW w:w="850"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1</w:t>
            </w:r>
          </w:p>
        </w:tc>
        <w:tc>
          <w:tcPr>
            <w:tcW w:w="851"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2,3</w:t>
            </w:r>
          </w:p>
        </w:tc>
        <w:tc>
          <w:tcPr>
            <w:tcW w:w="1667"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3</w:t>
            </w:r>
          </w:p>
        </w:tc>
        <w:tc>
          <w:tcPr>
            <w:tcW w:w="850" w:type="dxa"/>
            <w:shd w:val="clear" w:color="auto" w:fill="auto"/>
          </w:tcPr>
          <w:p w:rsidR="00C1650C" w:rsidRPr="00EA5643" w:rsidRDefault="00C1650C" w:rsidP="00C1650C">
            <w:pPr>
              <w:shd w:val="clear" w:color="auto" w:fill="FFFFFF"/>
              <w:spacing w:after="0" w:line="240" w:lineRule="auto"/>
              <w:jc w:val="center"/>
              <w:rPr>
                <w:rFonts w:ascii="Times New Roman" w:hAnsi="Times New Roman" w:cs="Times New Roman"/>
                <w:sz w:val="24"/>
                <w:szCs w:val="24"/>
              </w:rPr>
            </w:pPr>
            <w:r w:rsidRPr="00EA5643">
              <w:rPr>
                <w:rFonts w:ascii="Times New Roman" w:hAnsi="Times New Roman" w:cs="Times New Roman"/>
                <w:sz w:val="24"/>
                <w:szCs w:val="24"/>
              </w:rPr>
              <w:t>6,8</w:t>
            </w:r>
          </w:p>
        </w:tc>
      </w:tr>
    </w:tbl>
    <w:p w:rsidR="00C1650C" w:rsidRPr="00EA5643" w:rsidRDefault="00C1650C" w:rsidP="00C1650C">
      <w:pPr>
        <w:shd w:val="clear" w:color="auto" w:fill="FFFFFF"/>
        <w:spacing w:after="0" w:line="240" w:lineRule="auto"/>
        <w:ind w:firstLine="540"/>
        <w:jc w:val="both"/>
        <w:rPr>
          <w:rFonts w:ascii="Times New Roman" w:hAnsi="Times New Roman" w:cs="Times New Roman"/>
          <w:sz w:val="24"/>
          <w:szCs w:val="24"/>
        </w:rPr>
      </w:pPr>
    </w:p>
    <w:p w:rsidR="00C1650C" w:rsidRPr="00EA5643" w:rsidRDefault="00C1650C" w:rsidP="00C1650C">
      <w:pPr>
        <w:shd w:val="clear" w:color="auto" w:fill="FFFFFF"/>
        <w:spacing w:after="0" w:line="240" w:lineRule="auto"/>
        <w:ind w:firstLine="540"/>
        <w:jc w:val="center"/>
        <w:rPr>
          <w:rFonts w:ascii="Times New Roman" w:hAnsi="Times New Roman" w:cs="Times New Roman"/>
          <w:b/>
          <w:sz w:val="24"/>
          <w:szCs w:val="24"/>
        </w:rPr>
      </w:pPr>
      <w:r w:rsidRPr="00EA5643">
        <w:rPr>
          <w:rFonts w:ascii="Times New Roman" w:hAnsi="Times New Roman" w:cs="Times New Roman"/>
          <w:b/>
          <w:sz w:val="24"/>
          <w:szCs w:val="24"/>
        </w:rPr>
        <w:t>Сведения о составе администрации ДМШ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851"/>
        <w:gridCol w:w="850"/>
        <w:gridCol w:w="851"/>
        <w:gridCol w:w="850"/>
        <w:gridCol w:w="1134"/>
      </w:tblGrid>
      <w:tr w:rsidR="00C1650C" w:rsidRPr="00EA5643" w:rsidTr="00C1650C">
        <w:tc>
          <w:tcPr>
            <w:tcW w:w="4644" w:type="dxa"/>
            <w:vMerge w:val="restart"/>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Администрация ДМШ</w:t>
            </w:r>
          </w:p>
        </w:tc>
        <w:tc>
          <w:tcPr>
            <w:tcW w:w="851" w:type="dxa"/>
            <w:vMerge w:val="restart"/>
            <w:shd w:val="clear" w:color="auto" w:fill="auto"/>
          </w:tcPr>
          <w:p w:rsidR="00C1650C" w:rsidRPr="00EA5643" w:rsidRDefault="00C1650C" w:rsidP="00C1650C">
            <w:pPr>
              <w:shd w:val="clear" w:color="auto" w:fill="FFFFFF"/>
              <w:spacing w:after="0" w:line="240" w:lineRule="auto"/>
              <w:ind w:hanging="108"/>
              <w:jc w:val="both"/>
              <w:rPr>
                <w:rFonts w:ascii="Times New Roman" w:hAnsi="Times New Roman" w:cs="Times New Roman"/>
                <w:sz w:val="24"/>
                <w:szCs w:val="24"/>
              </w:rPr>
            </w:pPr>
            <w:r w:rsidRPr="00EA5643">
              <w:rPr>
                <w:rFonts w:ascii="Times New Roman" w:hAnsi="Times New Roman" w:cs="Times New Roman"/>
                <w:sz w:val="24"/>
                <w:szCs w:val="24"/>
              </w:rPr>
              <w:t>Всего</w:t>
            </w:r>
          </w:p>
        </w:tc>
        <w:tc>
          <w:tcPr>
            <w:tcW w:w="3685" w:type="dxa"/>
            <w:gridSpan w:val="4"/>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По возрастным группам</w:t>
            </w:r>
          </w:p>
        </w:tc>
      </w:tr>
      <w:tr w:rsidR="00C1650C" w:rsidRPr="00EA5643" w:rsidTr="00C1650C">
        <w:tc>
          <w:tcPr>
            <w:tcW w:w="4644" w:type="dxa"/>
            <w:vMerge/>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p>
        </w:tc>
        <w:tc>
          <w:tcPr>
            <w:tcW w:w="851" w:type="dxa"/>
            <w:vMerge/>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p>
        </w:tc>
        <w:tc>
          <w:tcPr>
            <w:tcW w:w="850"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до 40 лет</w:t>
            </w:r>
          </w:p>
        </w:tc>
        <w:tc>
          <w:tcPr>
            <w:tcW w:w="851"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41-50 лет</w:t>
            </w:r>
          </w:p>
        </w:tc>
        <w:tc>
          <w:tcPr>
            <w:tcW w:w="850"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51-65 лет</w:t>
            </w:r>
          </w:p>
        </w:tc>
        <w:tc>
          <w:tcPr>
            <w:tcW w:w="1134"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свыше 65 лет</w:t>
            </w:r>
          </w:p>
        </w:tc>
      </w:tr>
      <w:tr w:rsidR="00C1650C" w:rsidRPr="00EA5643" w:rsidTr="00C1650C">
        <w:tc>
          <w:tcPr>
            <w:tcW w:w="4644"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Заведующая ДМШ</w:t>
            </w:r>
          </w:p>
        </w:tc>
        <w:tc>
          <w:tcPr>
            <w:tcW w:w="851"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 xml:space="preserve">   1</w:t>
            </w:r>
          </w:p>
        </w:tc>
        <w:tc>
          <w:tcPr>
            <w:tcW w:w="850"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p>
        </w:tc>
        <w:tc>
          <w:tcPr>
            <w:tcW w:w="851"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p>
        </w:tc>
        <w:tc>
          <w:tcPr>
            <w:tcW w:w="850"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 xml:space="preserve">   1</w:t>
            </w:r>
          </w:p>
        </w:tc>
        <w:tc>
          <w:tcPr>
            <w:tcW w:w="1134" w:type="dxa"/>
            <w:shd w:val="clear" w:color="auto" w:fill="auto"/>
          </w:tcPr>
          <w:p w:rsidR="00C1650C" w:rsidRPr="00EA5643" w:rsidRDefault="00C1650C" w:rsidP="00C1650C">
            <w:pPr>
              <w:shd w:val="clear" w:color="auto" w:fill="FFFFFF"/>
              <w:spacing w:after="0" w:line="240" w:lineRule="auto"/>
              <w:jc w:val="both"/>
              <w:rPr>
                <w:rFonts w:ascii="Times New Roman" w:hAnsi="Times New Roman" w:cs="Times New Roman"/>
                <w:sz w:val="24"/>
                <w:szCs w:val="24"/>
              </w:rPr>
            </w:pPr>
          </w:p>
        </w:tc>
      </w:tr>
    </w:tbl>
    <w:p w:rsidR="00C1650C" w:rsidRPr="00EA5643" w:rsidRDefault="00C1650C" w:rsidP="00C1650C">
      <w:pPr>
        <w:shd w:val="clear" w:color="auto" w:fill="FFFFFF"/>
        <w:spacing w:after="0" w:line="240" w:lineRule="auto"/>
        <w:ind w:firstLine="540"/>
        <w:jc w:val="both"/>
        <w:rPr>
          <w:rFonts w:ascii="Times New Roman" w:hAnsi="Times New Roman" w:cs="Times New Roman"/>
          <w:sz w:val="24"/>
          <w:szCs w:val="24"/>
        </w:rPr>
      </w:pPr>
    </w:p>
    <w:p w:rsidR="00C1650C" w:rsidRPr="00EA5643" w:rsidRDefault="00C1650C" w:rsidP="00C1650C">
      <w:pPr>
        <w:shd w:val="clear" w:color="auto" w:fill="FFFFFF"/>
        <w:spacing w:after="0" w:line="240" w:lineRule="auto"/>
        <w:ind w:firstLine="540"/>
        <w:jc w:val="both"/>
        <w:rPr>
          <w:rFonts w:ascii="Times New Roman" w:hAnsi="Times New Roman" w:cs="Times New Roman"/>
          <w:sz w:val="24"/>
          <w:szCs w:val="24"/>
        </w:rPr>
      </w:pPr>
      <w:r w:rsidRPr="00EA5643">
        <w:rPr>
          <w:rFonts w:ascii="Times New Roman" w:hAnsi="Times New Roman" w:cs="Times New Roman"/>
          <w:sz w:val="24"/>
          <w:szCs w:val="24"/>
        </w:rPr>
        <w:t>Повышение квалификации и аттестации педагогических работников ДМШ выполняется в соответствии с графиком, составленным колледжем.</w:t>
      </w:r>
    </w:p>
    <w:p w:rsidR="00C1650C" w:rsidRPr="00EA5643" w:rsidRDefault="00C1650C" w:rsidP="00C1650C">
      <w:pPr>
        <w:shd w:val="clear" w:color="auto" w:fill="FFFFFF"/>
        <w:spacing w:after="0" w:line="240" w:lineRule="auto"/>
        <w:ind w:firstLine="540"/>
        <w:jc w:val="both"/>
        <w:rPr>
          <w:rFonts w:ascii="Times New Roman" w:hAnsi="Times New Roman" w:cs="Times New Roman"/>
          <w:sz w:val="24"/>
          <w:szCs w:val="24"/>
        </w:rPr>
      </w:pPr>
      <w:r w:rsidRPr="00EA5643">
        <w:rPr>
          <w:rFonts w:ascii="Times New Roman" w:hAnsi="Times New Roman" w:cs="Times New Roman"/>
          <w:sz w:val="24"/>
          <w:szCs w:val="24"/>
        </w:rPr>
        <w:t>Педагоги ДМШ колледжа имеют почётные звания и награды:</w:t>
      </w:r>
    </w:p>
    <w:p w:rsidR="00C1650C" w:rsidRPr="00EA5643" w:rsidRDefault="00C1650C" w:rsidP="00C1650C">
      <w:pPr>
        <w:shd w:val="clear" w:color="auto" w:fill="FFFFFF"/>
        <w:spacing w:after="0" w:line="240" w:lineRule="auto"/>
        <w:ind w:firstLine="540"/>
        <w:jc w:val="both"/>
        <w:rPr>
          <w:rFonts w:ascii="Times New Roman" w:hAnsi="Times New Roman" w:cs="Times New Roman"/>
          <w:sz w:val="24"/>
          <w:szCs w:val="24"/>
        </w:rPr>
      </w:pPr>
      <w:r w:rsidRPr="00EA5643">
        <w:rPr>
          <w:rFonts w:ascii="Times New Roman" w:hAnsi="Times New Roman" w:cs="Times New Roman"/>
          <w:sz w:val="24"/>
          <w:szCs w:val="24"/>
        </w:rPr>
        <w:t>Награждённые Почётным званием «Заслуженный работник культуры Российской Федерации»: Греков А.В., «Заслуженный работник культуры Кировской области»  - Рябенкова Н.Ю.</w:t>
      </w:r>
    </w:p>
    <w:p w:rsidR="00C1650C" w:rsidRPr="00EA5643" w:rsidRDefault="00C1650C" w:rsidP="00C1650C">
      <w:pPr>
        <w:shd w:val="clear" w:color="auto" w:fill="FFFFFF"/>
        <w:spacing w:after="0" w:line="240" w:lineRule="auto"/>
        <w:ind w:firstLine="540"/>
        <w:jc w:val="both"/>
        <w:rPr>
          <w:rFonts w:ascii="Times New Roman" w:hAnsi="Times New Roman" w:cs="Times New Roman"/>
          <w:sz w:val="24"/>
          <w:szCs w:val="24"/>
        </w:rPr>
      </w:pPr>
    </w:p>
    <w:p w:rsidR="00C1650C" w:rsidRPr="00EA5643" w:rsidRDefault="00C1650C" w:rsidP="00C1650C">
      <w:pPr>
        <w:shd w:val="clear" w:color="auto" w:fill="FFFFFF"/>
        <w:spacing w:after="0" w:line="240" w:lineRule="auto"/>
        <w:ind w:firstLine="540"/>
        <w:jc w:val="both"/>
        <w:rPr>
          <w:rFonts w:ascii="Times New Roman" w:hAnsi="Times New Roman" w:cs="Times New Roman"/>
          <w:sz w:val="24"/>
          <w:szCs w:val="24"/>
        </w:rPr>
      </w:pPr>
      <w:r w:rsidRPr="00EA5643">
        <w:rPr>
          <w:rFonts w:ascii="Times New Roman" w:hAnsi="Times New Roman" w:cs="Times New Roman"/>
          <w:sz w:val="24"/>
          <w:szCs w:val="24"/>
        </w:rPr>
        <w:t xml:space="preserve">Награждённые нагрудным Знаком Министерства культуры РФ «За достижения в культуре»: Коршунова Л.А. </w:t>
      </w:r>
    </w:p>
    <w:p w:rsidR="00C1650C" w:rsidRPr="00EA5643" w:rsidRDefault="00C1650C" w:rsidP="00C1650C">
      <w:pPr>
        <w:shd w:val="clear" w:color="auto" w:fill="FFFFFF"/>
        <w:spacing w:after="0" w:line="240" w:lineRule="auto"/>
        <w:ind w:firstLine="540"/>
        <w:jc w:val="both"/>
        <w:rPr>
          <w:rFonts w:ascii="Times New Roman" w:hAnsi="Times New Roman" w:cs="Times New Roman"/>
          <w:sz w:val="24"/>
          <w:szCs w:val="24"/>
        </w:rPr>
      </w:pPr>
      <w:r w:rsidRPr="00EA5643">
        <w:rPr>
          <w:rFonts w:ascii="Times New Roman" w:hAnsi="Times New Roman" w:cs="Times New Roman"/>
          <w:sz w:val="24"/>
          <w:szCs w:val="24"/>
        </w:rPr>
        <w:t>Награждённые Почётным званием «Заслуженный работник культуры Республики Коми»: Ялынный А.В.</w:t>
      </w:r>
    </w:p>
    <w:p w:rsidR="00C1650C" w:rsidRPr="00EA5643" w:rsidRDefault="00C1650C" w:rsidP="00C1650C">
      <w:pPr>
        <w:shd w:val="clear" w:color="auto" w:fill="FFFFFF"/>
        <w:spacing w:after="0" w:line="240" w:lineRule="auto"/>
        <w:ind w:firstLine="540"/>
        <w:jc w:val="both"/>
        <w:rPr>
          <w:rFonts w:ascii="Times New Roman" w:hAnsi="Times New Roman" w:cs="Times New Roman"/>
          <w:sz w:val="24"/>
          <w:szCs w:val="24"/>
        </w:rPr>
      </w:pPr>
      <w:r w:rsidRPr="00EA5643">
        <w:rPr>
          <w:rFonts w:ascii="Times New Roman" w:hAnsi="Times New Roman" w:cs="Times New Roman"/>
          <w:sz w:val="24"/>
          <w:szCs w:val="24"/>
        </w:rPr>
        <w:t>Награждённые Почётной грамотой Министерства культуры Российской Федерации и профсоюза работников культуры Российской Федерации: Перминова Т.С., Кононов Н.А., Рябенкова Н.Ю.</w:t>
      </w:r>
    </w:p>
    <w:p w:rsidR="00C1650C" w:rsidRPr="00EA5643" w:rsidRDefault="00C1650C" w:rsidP="00C1650C">
      <w:pPr>
        <w:shd w:val="clear" w:color="auto" w:fill="FFFFFF"/>
        <w:spacing w:after="0" w:line="240" w:lineRule="auto"/>
        <w:ind w:firstLine="540"/>
        <w:jc w:val="both"/>
        <w:rPr>
          <w:rFonts w:ascii="Times New Roman" w:hAnsi="Times New Roman" w:cs="Times New Roman"/>
          <w:sz w:val="24"/>
          <w:szCs w:val="24"/>
        </w:rPr>
      </w:pPr>
      <w:r w:rsidRPr="00EA5643">
        <w:rPr>
          <w:rFonts w:ascii="Times New Roman" w:hAnsi="Times New Roman" w:cs="Times New Roman"/>
          <w:sz w:val="24"/>
          <w:szCs w:val="24"/>
        </w:rPr>
        <w:t>Награждённые Благодарностью Министра культуры Российской Федерации: Греков А.В., Морилова Л.А., Рябова Т.В.</w:t>
      </w:r>
    </w:p>
    <w:p w:rsidR="00C1650C" w:rsidRPr="00EA5643" w:rsidRDefault="00C1650C" w:rsidP="00C1650C">
      <w:pPr>
        <w:spacing w:after="0" w:line="240" w:lineRule="auto"/>
        <w:rPr>
          <w:rFonts w:ascii="Times New Roman" w:hAnsi="Times New Roman" w:cs="Times New Roman"/>
          <w:b/>
          <w:sz w:val="24"/>
          <w:szCs w:val="24"/>
        </w:rPr>
      </w:pPr>
    </w:p>
    <w:p w:rsidR="00C1650C" w:rsidRPr="00EA5643" w:rsidRDefault="00C1650C" w:rsidP="00C1650C">
      <w:pPr>
        <w:spacing w:after="0" w:line="240" w:lineRule="auto"/>
        <w:ind w:firstLine="540"/>
        <w:jc w:val="center"/>
        <w:rPr>
          <w:rFonts w:ascii="Times New Roman" w:hAnsi="Times New Roman" w:cs="Times New Roman"/>
          <w:b/>
          <w:sz w:val="24"/>
          <w:szCs w:val="24"/>
        </w:rPr>
      </w:pPr>
      <w:r w:rsidRPr="00EA5643">
        <w:rPr>
          <w:rFonts w:ascii="Times New Roman" w:hAnsi="Times New Roman" w:cs="Times New Roman"/>
          <w:b/>
          <w:sz w:val="24"/>
          <w:szCs w:val="24"/>
        </w:rPr>
        <w:t>Информация о деятельности учреждения, порядке и правилах предоставления услуг населению.</w:t>
      </w:r>
    </w:p>
    <w:p w:rsidR="00C1650C" w:rsidRPr="00EA5643" w:rsidRDefault="00C1650C" w:rsidP="00C1650C">
      <w:pPr>
        <w:autoSpaceDE w:val="0"/>
        <w:autoSpaceDN w:val="0"/>
        <w:adjustRightInd w:val="0"/>
        <w:spacing w:after="0" w:line="240" w:lineRule="auto"/>
        <w:ind w:right="57" w:firstLine="741"/>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 xml:space="preserve">ДМШ Кировского колледжа музыкального искусства им. И. В. Казенина по типу является образовательным учреждением дополнительного образования детей, основной целью деятельности которого является удовлетворение потребности личности в полноценном интеллектуальном, культурно-эстетическом и нравственном развитии посредством получения дополнительного образования.  </w:t>
      </w:r>
    </w:p>
    <w:p w:rsidR="00C1650C" w:rsidRPr="00EA5643" w:rsidRDefault="00C1650C" w:rsidP="00C1650C">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 xml:space="preserve">Для достижения указанных целей ДМШ реализует </w:t>
      </w:r>
      <w:r w:rsidRPr="00EA5643">
        <w:rPr>
          <w:rFonts w:ascii="Times New Roman" w:hAnsi="Times New Roman" w:cs="Times New Roman"/>
          <w:sz w:val="24"/>
          <w:szCs w:val="24"/>
        </w:rPr>
        <w:t>дополнительные предпрофессиональные общеобразовательные программы в области музыкального искусства</w:t>
      </w:r>
      <w:r w:rsidRPr="00EA5643">
        <w:rPr>
          <w:rFonts w:ascii="Times New Roman" w:hAnsi="Times New Roman" w:cs="Times New Roman"/>
          <w:sz w:val="24"/>
          <w:szCs w:val="24"/>
          <w:lang w:eastAsia="ru-RU"/>
        </w:rPr>
        <w:t xml:space="preserve">, </w:t>
      </w:r>
      <w:r w:rsidRPr="00EA5643">
        <w:rPr>
          <w:rFonts w:ascii="Times New Roman" w:hAnsi="Times New Roman" w:cs="Times New Roman"/>
          <w:sz w:val="24"/>
          <w:szCs w:val="24"/>
        </w:rPr>
        <w:t xml:space="preserve"> </w:t>
      </w:r>
      <w:r w:rsidRPr="00EA5643">
        <w:rPr>
          <w:rFonts w:ascii="Times New Roman" w:hAnsi="Times New Roman" w:cs="Times New Roman"/>
          <w:sz w:val="24"/>
          <w:szCs w:val="24"/>
          <w:lang w:eastAsia="ru-RU"/>
        </w:rPr>
        <w:t>образовательные программы подготовительного класса по инструментальным видам музыкального искусства.</w:t>
      </w:r>
    </w:p>
    <w:p w:rsidR="00C1650C" w:rsidRPr="00EA5643" w:rsidRDefault="00C1650C" w:rsidP="00C1650C">
      <w:pPr>
        <w:spacing w:after="0" w:line="240" w:lineRule="auto"/>
        <w:jc w:val="both"/>
        <w:rPr>
          <w:rFonts w:ascii="Times New Roman" w:hAnsi="Times New Roman" w:cs="Times New Roman"/>
          <w:sz w:val="24"/>
          <w:szCs w:val="24"/>
        </w:rPr>
      </w:pPr>
    </w:p>
    <w:p w:rsidR="00C1650C" w:rsidRPr="00EA5643" w:rsidRDefault="00C1650C" w:rsidP="00C1650C">
      <w:pPr>
        <w:spacing w:after="0" w:line="240" w:lineRule="auto"/>
        <w:jc w:val="center"/>
        <w:rPr>
          <w:rFonts w:ascii="Times New Roman" w:hAnsi="Times New Roman" w:cs="Times New Roman"/>
          <w:i/>
          <w:sz w:val="24"/>
          <w:szCs w:val="24"/>
        </w:rPr>
      </w:pPr>
      <w:r w:rsidRPr="00EA5643">
        <w:rPr>
          <w:rFonts w:ascii="Times New Roman" w:hAnsi="Times New Roman" w:cs="Times New Roman"/>
          <w:i/>
          <w:sz w:val="24"/>
          <w:szCs w:val="24"/>
        </w:rPr>
        <w:t>Перечень образовательных программ</w:t>
      </w:r>
    </w:p>
    <w:p w:rsidR="00C1650C" w:rsidRPr="00EA5643" w:rsidRDefault="00C1650C" w:rsidP="00A053EE">
      <w:pPr>
        <w:numPr>
          <w:ilvl w:val="0"/>
          <w:numId w:val="16"/>
        </w:numPr>
        <w:spacing w:after="0" w:line="240" w:lineRule="auto"/>
        <w:rPr>
          <w:rFonts w:ascii="Times New Roman" w:hAnsi="Times New Roman" w:cs="Times New Roman"/>
          <w:sz w:val="24"/>
          <w:szCs w:val="24"/>
        </w:rPr>
      </w:pPr>
      <w:r w:rsidRPr="00EA5643">
        <w:rPr>
          <w:rFonts w:ascii="Times New Roman" w:hAnsi="Times New Roman" w:cs="Times New Roman"/>
          <w:sz w:val="24"/>
          <w:szCs w:val="24"/>
        </w:rPr>
        <w:t>Дополнительные предпрофессиональные общеобразовательные программы в области музыкального искусства:</w:t>
      </w:r>
    </w:p>
    <w:p w:rsidR="00C1650C" w:rsidRPr="00EA5643" w:rsidRDefault="00C1650C" w:rsidP="00C1650C">
      <w:pPr>
        <w:spacing w:after="0" w:line="240" w:lineRule="auto"/>
        <w:rPr>
          <w:rFonts w:ascii="Times New Roman" w:hAnsi="Times New Roman" w:cs="Times New Roman"/>
          <w:sz w:val="24"/>
          <w:szCs w:val="24"/>
        </w:rPr>
      </w:pPr>
      <w:r w:rsidRPr="00EA5643">
        <w:rPr>
          <w:rFonts w:ascii="Times New Roman" w:hAnsi="Times New Roman" w:cs="Times New Roman"/>
          <w:sz w:val="24"/>
          <w:szCs w:val="24"/>
        </w:rPr>
        <w:t>Фортепиано;</w:t>
      </w:r>
    </w:p>
    <w:p w:rsidR="00C1650C" w:rsidRPr="00EA5643" w:rsidRDefault="00C1650C" w:rsidP="00C1650C">
      <w:pPr>
        <w:spacing w:after="0" w:line="240" w:lineRule="auto"/>
        <w:rPr>
          <w:rFonts w:ascii="Times New Roman" w:hAnsi="Times New Roman" w:cs="Times New Roman"/>
          <w:sz w:val="24"/>
          <w:szCs w:val="24"/>
        </w:rPr>
      </w:pPr>
      <w:r w:rsidRPr="00EA5643">
        <w:rPr>
          <w:rFonts w:ascii="Times New Roman" w:hAnsi="Times New Roman" w:cs="Times New Roman"/>
          <w:sz w:val="24"/>
          <w:szCs w:val="24"/>
        </w:rPr>
        <w:t>Духовые  и ударные инструменты;</w:t>
      </w:r>
    </w:p>
    <w:p w:rsidR="00C1650C" w:rsidRPr="00EA5643" w:rsidRDefault="00C1650C" w:rsidP="00C1650C">
      <w:pPr>
        <w:spacing w:after="0" w:line="240" w:lineRule="auto"/>
        <w:rPr>
          <w:rFonts w:ascii="Times New Roman" w:hAnsi="Times New Roman" w:cs="Times New Roman"/>
          <w:sz w:val="24"/>
          <w:szCs w:val="24"/>
        </w:rPr>
      </w:pPr>
      <w:r w:rsidRPr="00EA5643">
        <w:rPr>
          <w:rFonts w:ascii="Times New Roman" w:hAnsi="Times New Roman" w:cs="Times New Roman"/>
          <w:sz w:val="24"/>
          <w:szCs w:val="24"/>
        </w:rPr>
        <w:t>Струнные инструменты;</w:t>
      </w:r>
    </w:p>
    <w:p w:rsidR="00C1650C" w:rsidRPr="00EA5643" w:rsidRDefault="00C1650C" w:rsidP="00C1650C">
      <w:pPr>
        <w:spacing w:after="0" w:line="240" w:lineRule="auto"/>
        <w:rPr>
          <w:rFonts w:ascii="Times New Roman" w:hAnsi="Times New Roman" w:cs="Times New Roman"/>
          <w:sz w:val="24"/>
          <w:szCs w:val="24"/>
        </w:rPr>
      </w:pPr>
      <w:r w:rsidRPr="00EA5643">
        <w:rPr>
          <w:rFonts w:ascii="Times New Roman" w:hAnsi="Times New Roman" w:cs="Times New Roman"/>
          <w:sz w:val="24"/>
          <w:szCs w:val="24"/>
        </w:rPr>
        <w:t>Народные инструменты;</w:t>
      </w:r>
    </w:p>
    <w:p w:rsidR="00C1650C" w:rsidRPr="00EA5643" w:rsidRDefault="00C1650C" w:rsidP="00C1650C">
      <w:pPr>
        <w:spacing w:after="0" w:line="240" w:lineRule="auto"/>
        <w:rPr>
          <w:rFonts w:ascii="Times New Roman" w:hAnsi="Times New Roman" w:cs="Times New Roman"/>
          <w:sz w:val="24"/>
          <w:szCs w:val="24"/>
        </w:rPr>
      </w:pPr>
      <w:r w:rsidRPr="00EA5643">
        <w:rPr>
          <w:rFonts w:ascii="Times New Roman" w:hAnsi="Times New Roman" w:cs="Times New Roman"/>
          <w:sz w:val="24"/>
          <w:szCs w:val="24"/>
        </w:rPr>
        <w:t>Музыкальный фольклор.</w:t>
      </w:r>
    </w:p>
    <w:p w:rsidR="00C1650C" w:rsidRPr="00EA5643" w:rsidRDefault="00C1650C" w:rsidP="00C1650C">
      <w:pPr>
        <w:spacing w:after="0" w:line="240" w:lineRule="auto"/>
        <w:ind w:firstLine="540"/>
        <w:jc w:val="both"/>
        <w:rPr>
          <w:rFonts w:ascii="Times New Roman" w:hAnsi="Times New Roman" w:cs="Times New Roman"/>
          <w:sz w:val="24"/>
          <w:szCs w:val="24"/>
        </w:rPr>
      </w:pPr>
      <w:r w:rsidRPr="00EA5643">
        <w:rPr>
          <w:rFonts w:ascii="Times New Roman" w:hAnsi="Times New Roman" w:cs="Times New Roman"/>
          <w:sz w:val="24"/>
          <w:szCs w:val="24"/>
        </w:rPr>
        <w:lastRenderedPageBreak/>
        <w:t xml:space="preserve">Дополнительные предпрофессиональные общеобразовательные программы в области музыкального искусства рассчитаны на восьмилетний срок обучения. Также предусмотрено обучение в девятом классе для последующей предпрофессиональной подготовки учащихся. </w:t>
      </w:r>
    </w:p>
    <w:p w:rsidR="00C1650C" w:rsidRPr="00EA5643" w:rsidRDefault="00C1650C" w:rsidP="00C1650C">
      <w:pPr>
        <w:spacing w:after="0" w:line="240" w:lineRule="auto"/>
        <w:rPr>
          <w:rFonts w:ascii="Times New Roman" w:hAnsi="Times New Roman" w:cs="Times New Roman"/>
          <w:sz w:val="24"/>
          <w:szCs w:val="24"/>
        </w:rPr>
      </w:pPr>
    </w:p>
    <w:p w:rsidR="00C1650C" w:rsidRPr="00EA5643" w:rsidRDefault="00C1650C" w:rsidP="00A053EE">
      <w:pPr>
        <w:numPr>
          <w:ilvl w:val="0"/>
          <w:numId w:val="16"/>
        </w:numPr>
        <w:spacing w:after="0" w:line="240" w:lineRule="auto"/>
        <w:rPr>
          <w:rFonts w:ascii="Times New Roman" w:hAnsi="Times New Roman" w:cs="Times New Roman"/>
          <w:sz w:val="24"/>
          <w:szCs w:val="24"/>
        </w:rPr>
      </w:pPr>
      <w:r w:rsidRPr="00EA5643">
        <w:rPr>
          <w:rFonts w:ascii="Times New Roman" w:hAnsi="Times New Roman" w:cs="Times New Roman"/>
          <w:sz w:val="24"/>
          <w:szCs w:val="24"/>
        </w:rPr>
        <w:t>Адаптированные образовательные программы для учащихся подготовительного класса ДМШ по инструментальным видам музыкального искусства.</w:t>
      </w:r>
    </w:p>
    <w:p w:rsidR="00C1650C" w:rsidRPr="00EA5643" w:rsidRDefault="00C1650C" w:rsidP="00C1650C">
      <w:pPr>
        <w:spacing w:after="0" w:line="240" w:lineRule="auto"/>
        <w:ind w:left="720"/>
        <w:rPr>
          <w:rFonts w:ascii="Times New Roman" w:hAnsi="Times New Roman" w:cs="Times New Roman"/>
          <w:sz w:val="24"/>
          <w:szCs w:val="24"/>
        </w:rPr>
      </w:pPr>
      <w:r w:rsidRPr="00EA5643">
        <w:rPr>
          <w:rFonts w:ascii="Times New Roman" w:hAnsi="Times New Roman" w:cs="Times New Roman"/>
          <w:sz w:val="24"/>
          <w:szCs w:val="24"/>
        </w:rPr>
        <w:t>Срок реализации программ для детей в возрасте 5-7 лет – 1-2 года.</w:t>
      </w:r>
    </w:p>
    <w:p w:rsidR="00C1650C" w:rsidRPr="00EA5643" w:rsidRDefault="00C1650C" w:rsidP="00C1650C">
      <w:pPr>
        <w:widowControl w:val="0"/>
        <w:autoSpaceDE w:val="0"/>
        <w:autoSpaceDN w:val="0"/>
        <w:adjustRightInd w:val="0"/>
        <w:spacing w:after="0" w:line="240" w:lineRule="auto"/>
        <w:ind w:right="-186" w:firstLine="540"/>
        <w:jc w:val="both"/>
        <w:rPr>
          <w:rFonts w:ascii="Times New Roman" w:hAnsi="Times New Roman" w:cs="Times New Roman"/>
          <w:sz w:val="24"/>
          <w:szCs w:val="24"/>
          <w:lang w:eastAsia="ru-RU"/>
        </w:rPr>
      </w:pPr>
    </w:p>
    <w:p w:rsidR="00C1650C" w:rsidRPr="00EA5643" w:rsidRDefault="00C1650C" w:rsidP="00C1650C">
      <w:pPr>
        <w:widowControl w:val="0"/>
        <w:autoSpaceDE w:val="0"/>
        <w:autoSpaceDN w:val="0"/>
        <w:adjustRightInd w:val="0"/>
        <w:spacing w:after="0" w:line="240" w:lineRule="auto"/>
        <w:ind w:firstLine="540"/>
        <w:jc w:val="both"/>
        <w:rPr>
          <w:rFonts w:ascii="Times New Roman" w:hAnsi="Times New Roman" w:cs="Times New Roman"/>
          <w:spacing w:val="-4"/>
          <w:sz w:val="24"/>
          <w:szCs w:val="24"/>
          <w:highlight w:val="yellow"/>
        </w:rPr>
      </w:pPr>
      <w:r w:rsidRPr="00EA5643">
        <w:rPr>
          <w:rFonts w:ascii="Times New Roman" w:hAnsi="Times New Roman" w:cs="Times New Roman"/>
          <w:sz w:val="24"/>
          <w:szCs w:val="24"/>
        </w:rPr>
        <w:t xml:space="preserve">Зачисление  учащихся в ДМШ осуществляется на основании Правил приёма, утвержденных директором колледжа, приказов об организации работы приёмной комиссии ДМШ, о зачислении на обучение, экзаменационных ведомостей и материалов вступительных испытаний. </w:t>
      </w:r>
    </w:p>
    <w:p w:rsidR="00C1650C" w:rsidRPr="00EA5643" w:rsidRDefault="00C1650C" w:rsidP="00C1650C">
      <w:pPr>
        <w:widowControl w:val="0"/>
        <w:shd w:val="clear" w:color="auto" w:fill="FFFFFF"/>
        <w:autoSpaceDE w:val="0"/>
        <w:autoSpaceDN w:val="0"/>
        <w:adjustRightInd w:val="0"/>
        <w:spacing w:after="0" w:line="240" w:lineRule="auto"/>
        <w:ind w:right="-1" w:firstLine="540"/>
        <w:jc w:val="both"/>
        <w:rPr>
          <w:rFonts w:ascii="Times New Roman" w:hAnsi="Times New Roman" w:cs="Times New Roman"/>
          <w:sz w:val="24"/>
          <w:szCs w:val="24"/>
        </w:rPr>
      </w:pPr>
      <w:r w:rsidRPr="00EA5643">
        <w:rPr>
          <w:rFonts w:ascii="Times New Roman" w:hAnsi="Times New Roman" w:cs="Times New Roman"/>
          <w:sz w:val="24"/>
          <w:szCs w:val="24"/>
        </w:rPr>
        <w:t>Работа приемной комиссии организуется в соответствии с нормативной документацией и рекомендациями Федерального агентства по образованию. По ДМШ издается приказ об организации приемной и экзаменационной комиссий, их составе, сроках деятельности, разрабатываются Правила приема. Поступающие могут ознакомиться на информационных стендах с организационно-правовой документацией учебного заведения.</w:t>
      </w:r>
    </w:p>
    <w:p w:rsidR="00C1650C" w:rsidRPr="00EA5643" w:rsidRDefault="00C1650C" w:rsidP="00C1650C">
      <w:pPr>
        <w:spacing w:after="0" w:line="240" w:lineRule="auto"/>
        <w:ind w:left="57" w:right="57" w:firstLine="567"/>
        <w:jc w:val="both"/>
        <w:rPr>
          <w:rFonts w:ascii="Times New Roman" w:hAnsi="Times New Roman" w:cs="Times New Roman"/>
          <w:sz w:val="24"/>
          <w:szCs w:val="24"/>
        </w:rPr>
      </w:pPr>
      <w:r w:rsidRPr="00EA5643">
        <w:rPr>
          <w:rFonts w:ascii="Times New Roman" w:hAnsi="Times New Roman" w:cs="Times New Roman"/>
          <w:sz w:val="24"/>
          <w:szCs w:val="24"/>
        </w:rPr>
        <w:t>Методические комиссии координируют методическую работу по отделениям. На их заседаниях рассматриваются вопросы состояния методической работы по различным направлениям, планирование педагогической нагрузки, проведение открытых уроков, взаимопосещаемости преподавателями занятий, применение технических средств обучения, внедрение активных методов обучения.</w:t>
      </w:r>
    </w:p>
    <w:p w:rsidR="00C1650C" w:rsidRDefault="00C1650C" w:rsidP="00EA5643">
      <w:pPr>
        <w:widowControl w:val="0"/>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EA5643">
        <w:rPr>
          <w:rFonts w:ascii="Times New Roman" w:hAnsi="Times New Roman" w:cs="Times New Roman"/>
          <w:sz w:val="24"/>
          <w:szCs w:val="24"/>
        </w:rPr>
        <w:t xml:space="preserve">Профориентационная работа проводится по различным направлениям. Преподаватели и учащиеся ДМШ систематически участвуют в конкурсах исполнительского мастерства различных уровней. </w:t>
      </w:r>
    </w:p>
    <w:p w:rsidR="00EA5643" w:rsidRPr="00EA5643" w:rsidRDefault="00EA5643" w:rsidP="00EA5643">
      <w:pPr>
        <w:widowControl w:val="0"/>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p>
    <w:p w:rsidR="00C1650C" w:rsidRPr="00EA5643" w:rsidRDefault="00C1650C" w:rsidP="00C1650C">
      <w:pPr>
        <w:tabs>
          <w:tab w:val="left" w:pos="1276"/>
        </w:tabs>
        <w:suppressAutoHyphens/>
        <w:spacing w:after="0" w:line="240" w:lineRule="auto"/>
        <w:ind w:firstLine="709"/>
        <w:contextualSpacing/>
        <w:jc w:val="both"/>
        <w:rPr>
          <w:rFonts w:ascii="Times New Roman" w:hAnsi="Times New Roman" w:cs="Times New Roman"/>
          <w:i/>
          <w:sz w:val="24"/>
          <w:szCs w:val="24"/>
        </w:rPr>
      </w:pPr>
      <w:r w:rsidRPr="00EA5643">
        <w:rPr>
          <w:rFonts w:ascii="Times New Roman" w:hAnsi="Times New Roman" w:cs="Times New Roman"/>
          <w:i/>
          <w:sz w:val="24"/>
          <w:szCs w:val="24"/>
        </w:rPr>
        <w:t>2.3. Анализ результатов освоения образовательных программ:</w:t>
      </w:r>
    </w:p>
    <w:p w:rsidR="00C1650C" w:rsidRPr="00EA5643" w:rsidRDefault="00C1650C" w:rsidP="00C1650C">
      <w:pPr>
        <w:tabs>
          <w:tab w:val="left" w:pos="709"/>
        </w:tabs>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ab/>
        <w:t>Анализ результатов освоения программ дополнительного образования осуществлялся в форме контрольных уроков, зачетов, экзаменов, согласно учебному плану ДМШ. Сроки проведения переводных экзаменов и перечень дисциплин, выносимых на экзамены, определены утвержденным годовым календарным учебным графиком и рабочим учебным планом и доведены до сведения учащихся в начале учебного года.</w:t>
      </w:r>
    </w:p>
    <w:p w:rsidR="00C1650C" w:rsidRPr="00EA5643" w:rsidRDefault="00C1650C" w:rsidP="00C1650C">
      <w:pPr>
        <w:tabs>
          <w:tab w:val="left" w:pos="709"/>
        </w:tabs>
        <w:spacing w:after="0" w:line="240" w:lineRule="auto"/>
        <w:jc w:val="both"/>
        <w:rPr>
          <w:rFonts w:ascii="Times New Roman" w:hAnsi="Times New Roman" w:cs="Times New Roman"/>
          <w:sz w:val="24"/>
          <w:szCs w:val="24"/>
        </w:rPr>
      </w:pPr>
    </w:p>
    <w:p w:rsidR="00C1650C" w:rsidRPr="00EA5643" w:rsidRDefault="00C1650C" w:rsidP="00C1650C">
      <w:pPr>
        <w:tabs>
          <w:tab w:val="left" w:pos="709"/>
        </w:tabs>
        <w:spacing w:after="0" w:line="240" w:lineRule="auto"/>
        <w:ind w:firstLine="709"/>
        <w:jc w:val="both"/>
        <w:rPr>
          <w:rFonts w:ascii="Times New Roman" w:hAnsi="Times New Roman" w:cs="Times New Roman"/>
          <w:sz w:val="24"/>
          <w:szCs w:val="24"/>
          <w:u w:val="single"/>
        </w:rPr>
      </w:pPr>
      <w:r w:rsidRPr="00EA5643">
        <w:rPr>
          <w:rFonts w:ascii="Times New Roman" w:hAnsi="Times New Roman" w:cs="Times New Roman"/>
          <w:sz w:val="24"/>
          <w:szCs w:val="24"/>
          <w:u w:val="single"/>
        </w:rPr>
        <w:t>Результаты успеваемости 2018-2019 учебного года</w:t>
      </w:r>
    </w:p>
    <w:p w:rsidR="00C1650C" w:rsidRPr="00EA5643" w:rsidRDefault="00C1650C" w:rsidP="00C1650C">
      <w:pPr>
        <w:tabs>
          <w:tab w:val="left" w:pos="709"/>
        </w:tabs>
        <w:spacing w:after="0" w:line="240" w:lineRule="auto"/>
        <w:ind w:firstLine="709"/>
        <w:jc w:val="both"/>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09"/>
        <w:gridCol w:w="709"/>
        <w:gridCol w:w="709"/>
        <w:gridCol w:w="708"/>
        <w:gridCol w:w="709"/>
        <w:gridCol w:w="709"/>
        <w:gridCol w:w="709"/>
        <w:gridCol w:w="708"/>
      </w:tblGrid>
      <w:tr w:rsidR="00C1650C" w:rsidRPr="00EA5643" w:rsidTr="00C1650C">
        <w:trPr>
          <w:cantSplit/>
          <w:trHeight w:val="1716"/>
        </w:trPr>
        <w:tc>
          <w:tcPr>
            <w:tcW w:w="2376"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p>
        </w:tc>
        <w:tc>
          <w:tcPr>
            <w:tcW w:w="709" w:type="dxa"/>
            <w:shd w:val="clear" w:color="auto" w:fill="auto"/>
            <w:textDirection w:val="btLr"/>
          </w:tcPr>
          <w:p w:rsidR="00C1650C" w:rsidRPr="00EA5643" w:rsidRDefault="00C1650C" w:rsidP="00C1650C">
            <w:pPr>
              <w:widowControl w:val="0"/>
              <w:tabs>
                <w:tab w:val="left" w:pos="709"/>
              </w:tabs>
              <w:autoSpaceDE w:val="0"/>
              <w:autoSpaceDN w:val="0"/>
              <w:adjustRightInd w:val="0"/>
              <w:spacing w:after="0" w:line="240" w:lineRule="auto"/>
              <w:ind w:left="113" w:right="113"/>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1 класс</w:t>
            </w:r>
          </w:p>
        </w:tc>
        <w:tc>
          <w:tcPr>
            <w:tcW w:w="709" w:type="dxa"/>
            <w:shd w:val="clear" w:color="auto" w:fill="auto"/>
            <w:textDirection w:val="btLr"/>
          </w:tcPr>
          <w:p w:rsidR="00C1650C" w:rsidRPr="00EA5643" w:rsidRDefault="00C1650C" w:rsidP="00C1650C">
            <w:pPr>
              <w:widowControl w:val="0"/>
              <w:tabs>
                <w:tab w:val="left" w:pos="709"/>
              </w:tabs>
              <w:autoSpaceDE w:val="0"/>
              <w:autoSpaceDN w:val="0"/>
              <w:adjustRightInd w:val="0"/>
              <w:spacing w:after="0" w:line="240" w:lineRule="auto"/>
              <w:ind w:left="113" w:right="113"/>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2 класс</w:t>
            </w:r>
          </w:p>
        </w:tc>
        <w:tc>
          <w:tcPr>
            <w:tcW w:w="709" w:type="dxa"/>
            <w:shd w:val="clear" w:color="auto" w:fill="auto"/>
            <w:textDirection w:val="btLr"/>
          </w:tcPr>
          <w:p w:rsidR="00C1650C" w:rsidRPr="00EA5643" w:rsidRDefault="00C1650C" w:rsidP="00C1650C">
            <w:pPr>
              <w:widowControl w:val="0"/>
              <w:tabs>
                <w:tab w:val="left" w:pos="709"/>
              </w:tabs>
              <w:autoSpaceDE w:val="0"/>
              <w:autoSpaceDN w:val="0"/>
              <w:adjustRightInd w:val="0"/>
              <w:spacing w:after="0" w:line="240" w:lineRule="auto"/>
              <w:ind w:left="113" w:right="113"/>
              <w:rPr>
                <w:rFonts w:ascii="Times New Roman" w:hAnsi="Times New Roman" w:cs="Times New Roman"/>
                <w:sz w:val="24"/>
                <w:szCs w:val="24"/>
                <w:lang w:eastAsia="ru-RU"/>
              </w:rPr>
            </w:pPr>
            <w:r w:rsidRPr="00EA5643">
              <w:rPr>
                <w:rFonts w:ascii="Times New Roman" w:hAnsi="Times New Roman" w:cs="Times New Roman"/>
                <w:sz w:val="24"/>
                <w:szCs w:val="24"/>
                <w:lang w:eastAsia="ru-RU"/>
              </w:rPr>
              <w:t>3 класс</w:t>
            </w:r>
          </w:p>
        </w:tc>
        <w:tc>
          <w:tcPr>
            <w:tcW w:w="708" w:type="dxa"/>
            <w:shd w:val="clear" w:color="auto" w:fill="auto"/>
            <w:textDirection w:val="btLr"/>
          </w:tcPr>
          <w:p w:rsidR="00C1650C" w:rsidRPr="00EA5643" w:rsidRDefault="00C1650C" w:rsidP="00C1650C">
            <w:pPr>
              <w:widowControl w:val="0"/>
              <w:tabs>
                <w:tab w:val="left" w:pos="709"/>
              </w:tabs>
              <w:autoSpaceDE w:val="0"/>
              <w:autoSpaceDN w:val="0"/>
              <w:adjustRightInd w:val="0"/>
              <w:spacing w:after="0" w:line="240" w:lineRule="auto"/>
              <w:ind w:left="113" w:right="113"/>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4 класс</w:t>
            </w:r>
          </w:p>
        </w:tc>
        <w:tc>
          <w:tcPr>
            <w:tcW w:w="709" w:type="dxa"/>
            <w:shd w:val="clear" w:color="auto" w:fill="auto"/>
            <w:textDirection w:val="btLr"/>
          </w:tcPr>
          <w:p w:rsidR="00C1650C" w:rsidRPr="00EA5643" w:rsidRDefault="00C1650C" w:rsidP="00C1650C">
            <w:pPr>
              <w:widowControl w:val="0"/>
              <w:tabs>
                <w:tab w:val="left" w:pos="709"/>
              </w:tabs>
              <w:autoSpaceDE w:val="0"/>
              <w:autoSpaceDN w:val="0"/>
              <w:adjustRightInd w:val="0"/>
              <w:spacing w:after="0" w:line="240" w:lineRule="auto"/>
              <w:ind w:left="113" w:right="113"/>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5 класс</w:t>
            </w:r>
          </w:p>
        </w:tc>
        <w:tc>
          <w:tcPr>
            <w:tcW w:w="709" w:type="dxa"/>
            <w:shd w:val="clear" w:color="auto" w:fill="auto"/>
            <w:textDirection w:val="btLr"/>
          </w:tcPr>
          <w:p w:rsidR="00C1650C" w:rsidRPr="00EA5643" w:rsidRDefault="00C1650C" w:rsidP="00C1650C">
            <w:pPr>
              <w:widowControl w:val="0"/>
              <w:tabs>
                <w:tab w:val="left" w:pos="709"/>
              </w:tabs>
              <w:autoSpaceDE w:val="0"/>
              <w:autoSpaceDN w:val="0"/>
              <w:adjustRightInd w:val="0"/>
              <w:spacing w:after="0" w:line="240" w:lineRule="auto"/>
              <w:ind w:left="113" w:right="113"/>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6 класс</w:t>
            </w:r>
          </w:p>
        </w:tc>
        <w:tc>
          <w:tcPr>
            <w:tcW w:w="709" w:type="dxa"/>
            <w:shd w:val="clear" w:color="auto" w:fill="auto"/>
            <w:textDirection w:val="btLr"/>
          </w:tcPr>
          <w:p w:rsidR="00C1650C" w:rsidRPr="00EA5643" w:rsidRDefault="00C1650C" w:rsidP="00C1650C">
            <w:pPr>
              <w:widowControl w:val="0"/>
              <w:tabs>
                <w:tab w:val="left" w:pos="709"/>
              </w:tabs>
              <w:autoSpaceDE w:val="0"/>
              <w:autoSpaceDN w:val="0"/>
              <w:adjustRightInd w:val="0"/>
              <w:spacing w:after="0" w:line="240" w:lineRule="auto"/>
              <w:ind w:left="113" w:right="113"/>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7 класс</w:t>
            </w:r>
          </w:p>
        </w:tc>
        <w:tc>
          <w:tcPr>
            <w:tcW w:w="708" w:type="dxa"/>
            <w:textDirection w:val="btLr"/>
          </w:tcPr>
          <w:p w:rsidR="00C1650C" w:rsidRPr="00EA5643" w:rsidRDefault="00C1650C" w:rsidP="00C1650C">
            <w:pPr>
              <w:widowControl w:val="0"/>
              <w:tabs>
                <w:tab w:val="left" w:pos="709"/>
              </w:tabs>
              <w:autoSpaceDE w:val="0"/>
              <w:autoSpaceDN w:val="0"/>
              <w:adjustRightInd w:val="0"/>
              <w:spacing w:after="0" w:line="240" w:lineRule="auto"/>
              <w:ind w:left="113" w:right="113"/>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8 класс</w:t>
            </w:r>
          </w:p>
        </w:tc>
      </w:tr>
      <w:tr w:rsidR="00C1650C" w:rsidRPr="00EA5643" w:rsidTr="00C1650C">
        <w:tc>
          <w:tcPr>
            <w:tcW w:w="2376"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Успеваемость %</w:t>
            </w:r>
          </w:p>
        </w:tc>
        <w:tc>
          <w:tcPr>
            <w:tcW w:w="709"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c>
          <w:tcPr>
            <w:tcW w:w="709"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c>
          <w:tcPr>
            <w:tcW w:w="709"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c>
          <w:tcPr>
            <w:tcW w:w="708"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c>
          <w:tcPr>
            <w:tcW w:w="709"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c>
          <w:tcPr>
            <w:tcW w:w="709"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c>
          <w:tcPr>
            <w:tcW w:w="709"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c>
          <w:tcPr>
            <w:tcW w:w="708" w:type="dxa"/>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r>
      <w:tr w:rsidR="00C1650C" w:rsidRPr="00EA5643" w:rsidTr="00C1650C">
        <w:tc>
          <w:tcPr>
            <w:tcW w:w="2376"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Качество  %</w:t>
            </w:r>
          </w:p>
        </w:tc>
        <w:tc>
          <w:tcPr>
            <w:tcW w:w="709"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94,7</w:t>
            </w:r>
          </w:p>
        </w:tc>
        <w:tc>
          <w:tcPr>
            <w:tcW w:w="709"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80</w:t>
            </w:r>
          </w:p>
        </w:tc>
        <w:tc>
          <w:tcPr>
            <w:tcW w:w="709"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78,6</w:t>
            </w:r>
          </w:p>
        </w:tc>
        <w:tc>
          <w:tcPr>
            <w:tcW w:w="708"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83,3</w:t>
            </w:r>
          </w:p>
        </w:tc>
        <w:tc>
          <w:tcPr>
            <w:tcW w:w="709"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91,7</w:t>
            </w:r>
          </w:p>
        </w:tc>
        <w:tc>
          <w:tcPr>
            <w:tcW w:w="709"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93,8</w:t>
            </w:r>
          </w:p>
        </w:tc>
        <w:tc>
          <w:tcPr>
            <w:tcW w:w="709" w:type="dxa"/>
            <w:shd w:val="clear" w:color="auto" w:fill="auto"/>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c>
          <w:tcPr>
            <w:tcW w:w="708" w:type="dxa"/>
          </w:tcPr>
          <w:p w:rsidR="00C1650C" w:rsidRPr="00EA5643" w:rsidRDefault="00C1650C" w:rsidP="00C1650C">
            <w:pPr>
              <w:widowControl w:val="0"/>
              <w:tabs>
                <w:tab w:val="left" w:pos="709"/>
              </w:tabs>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r>
    </w:tbl>
    <w:p w:rsidR="00C1650C" w:rsidRPr="00EA5643" w:rsidRDefault="00C1650C" w:rsidP="00C1650C">
      <w:pPr>
        <w:tabs>
          <w:tab w:val="left" w:pos="709"/>
        </w:tabs>
        <w:spacing w:after="0" w:line="240" w:lineRule="auto"/>
        <w:ind w:firstLine="709"/>
        <w:jc w:val="both"/>
        <w:rPr>
          <w:rFonts w:ascii="Times New Roman" w:hAnsi="Times New Roman" w:cs="Times New Roman"/>
          <w:sz w:val="24"/>
          <w:szCs w:val="24"/>
        </w:rPr>
      </w:pPr>
    </w:p>
    <w:p w:rsidR="00C1650C" w:rsidRPr="00EA5643" w:rsidRDefault="00C1650C" w:rsidP="00C1650C">
      <w:pPr>
        <w:tabs>
          <w:tab w:val="left" w:pos="709"/>
        </w:tabs>
        <w:spacing w:after="0" w:line="240" w:lineRule="auto"/>
        <w:ind w:firstLine="709"/>
        <w:jc w:val="both"/>
        <w:rPr>
          <w:rFonts w:ascii="Times New Roman" w:hAnsi="Times New Roman" w:cs="Times New Roman"/>
          <w:sz w:val="24"/>
          <w:szCs w:val="24"/>
        </w:rPr>
      </w:pPr>
      <w:r w:rsidRPr="00EA5643">
        <w:rPr>
          <w:rFonts w:ascii="Times New Roman" w:hAnsi="Times New Roman" w:cs="Times New Roman"/>
          <w:sz w:val="24"/>
          <w:szCs w:val="24"/>
        </w:rPr>
        <w:t>Значительное количество учащихся ДМШ вовлечено в творческую работу. Результаты этой работы - высокие звания лауреатов и дипломантов на международных, всероссийских, региональных и областных конкурсах, фестивалях, олимпиадах. Учащиеся и преподаватели ДМШ колледжа становятся лауреатами и дипломантами областных, межрегиональных, всероссийских и международных конкурсов. За 2019 год победителями конкурсов различных уровней стали 96  учащихся, что составляет 62,3% от общей численности обучающихся. Из них численность победителей и призеров конкурсов профессионального мастерства Всероссийского уровня составила 10 лауреатов, международного – 12, межрегионального и регионального уровня – 41, областного  - 18, муниципального -  15.</w:t>
      </w:r>
    </w:p>
    <w:p w:rsidR="00C1650C" w:rsidRPr="00EA5643" w:rsidRDefault="00C1650C" w:rsidP="00C1650C">
      <w:pPr>
        <w:spacing w:after="0" w:line="240" w:lineRule="auto"/>
        <w:ind w:firstLine="360"/>
        <w:jc w:val="both"/>
        <w:rPr>
          <w:rFonts w:ascii="Times New Roman" w:hAnsi="Times New Roman" w:cs="Times New Roman"/>
          <w:sz w:val="24"/>
          <w:szCs w:val="24"/>
        </w:rPr>
      </w:pPr>
      <w:r w:rsidRPr="00EA5643">
        <w:rPr>
          <w:rFonts w:ascii="Times New Roman" w:hAnsi="Times New Roman" w:cs="Times New Roman"/>
          <w:sz w:val="24"/>
          <w:szCs w:val="24"/>
        </w:rPr>
        <w:t xml:space="preserve">В 2019 году обучение в ДМШ завершили 19 человек. Доля выпускников ДМШ ККМИ,  получивших  по  результатам  итоговой   аттестации оценки "хорошо" и "отлично", составляет </w:t>
      </w:r>
      <w:r w:rsidRPr="00EA5643">
        <w:rPr>
          <w:rFonts w:ascii="Times New Roman" w:hAnsi="Times New Roman" w:cs="Times New Roman"/>
          <w:sz w:val="24"/>
          <w:szCs w:val="24"/>
        </w:rPr>
        <w:lastRenderedPageBreak/>
        <w:t>100%. Из числа выпускников ДМШ стали абитуриентами ККМИ им. И. В. Казенина по разным специальностям  12 человек, которые при сдаче вступительных экзаменов имели результаты от 60 до 100 баллов.</w:t>
      </w:r>
    </w:p>
    <w:p w:rsidR="00C1650C" w:rsidRPr="00EA5643" w:rsidRDefault="00C1650C" w:rsidP="00C1650C">
      <w:pPr>
        <w:spacing w:after="0" w:line="240" w:lineRule="auto"/>
        <w:ind w:firstLine="360"/>
        <w:jc w:val="both"/>
        <w:rPr>
          <w:rFonts w:ascii="Times New Roman" w:hAnsi="Times New Roman" w:cs="Times New Roman"/>
          <w:sz w:val="24"/>
          <w:szCs w:val="24"/>
        </w:rPr>
      </w:pPr>
      <w:r w:rsidRPr="00EA5643">
        <w:rPr>
          <w:rFonts w:ascii="Times New Roman" w:hAnsi="Times New Roman" w:cs="Times New Roman"/>
          <w:sz w:val="24"/>
          <w:szCs w:val="24"/>
        </w:rPr>
        <w:t>В отзывах председателей ПЦК колледжа был отмечен достойный исполнительский уровень выпускников ДМШ.</w:t>
      </w:r>
    </w:p>
    <w:p w:rsidR="00C1650C" w:rsidRPr="00EA5643" w:rsidRDefault="00C1650C" w:rsidP="00C1650C">
      <w:pPr>
        <w:spacing w:after="0" w:line="240" w:lineRule="auto"/>
        <w:ind w:firstLine="360"/>
        <w:jc w:val="both"/>
        <w:rPr>
          <w:rFonts w:ascii="Times New Roman" w:hAnsi="Times New Roman" w:cs="Times New Roman"/>
          <w:sz w:val="24"/>
          <w:szCs w:val="24"/>
        </w:rPr>
      </w:pPr>
    </w:p>
    <w:p w:rsidR="00C1650C" w:rsidRPr="00EA5643" w:rsidRDefault="00C1650C" w:rsidP="00C1650C">
      <w:pPr>
        <w:spacing w:after="0" w:line="240" w:lineRule="auto"/>
        <w:ind w:firstLine="360"/>
        <w:jc w:val="both"/>
        <w:rPr>
          <w:rFonts w:ascii="Times New Roman" w:hAnsi="Times New Roman" w:cs="Times New Roman"/>
          <w:sz w:val="24"/>
          <w:szCs w:val="24"/>
        </w:rPr>
      </w:pPr>
      <w:r w:rsidRPr="00EA5643">
        <w:rPr>
          <w:rFonts w:ascii="Times New Roman" w:hAnsi="Times New Roman" w:cs="Times New Roman"/>
          <w:sz w:val="24"/>
          <w:szCs w:val="24"/>
        </w:rPr>
        <w:t>Общая оценка качества подготовки выпускников 2019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238"/>
        <w:gridCol w:w="1238"/>
        <w:gridCol w:w="1238"/>
        <w:gridCol w:w="1238"/>
        <w:gridCol w:w="1238"/>
        <w:gridCol w:w="1238"/>
        <w:gridCol w:w="1239"/>
      </w:tblGrid>
      <w:tr w:rsidR="00C1650C" w:rsidRPr="00EA5643" w:rsidTr="00C1650C">
        <w:tc>
          <w:tcPr>
            <w:tcW w:w="2476" w:type="dxa"/>
            <w:gridSpan w:val="2"/>
            <w:shd w:val="clear" w:color="auto" w:fill="auto"/>
          </w:tcPr>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A5643">
              <w:rPr>
                <w:rFonts w:ascii="Times New Roman" w:hAnsi="Times New Roman" w:cs="Times New Roman"/>
                <w:b/>
                <w:bCs/>
                <w:sz w:val="24"/>
                <w:szCs w:val="24"/>
                <w:lang w:eastAsia="ru-RU"/>
              </w:rPr>
              <w:t>Окончили ДМШ</w:t>
            </w:r>
          </w:p>
        </w:tc>
        <w:tc>
          <w:tcPr>
            <w:tcW w:w="2476" w:type="dxa"/>
            <w:gridSpan w:val="2"/>
            <w:shd w:val="clear" w:color="auto" w:fill="auto"/>
          </w:tcPr>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A5643">
              <w:rPr>
                <w:rFonts w:ascii="Times New Roman" w:hAnsi="Times New Roman" w:cs="Times New Roman"/>
                <w:b/>
                <w:bCs/>
                <w:sz w:val="24"/>
                <w:szCs w:val="24"/>
                <w:lang w:eastAsia="ru-RU"/>
              </w:rPr>
              <w:t>Свидетельства с отличием</w:t>
            </w:r>
          </w:p>
        </w:tc>
        <w:tc>
          <w:tcPr>
            <w:tcW w:w="2476" w:type="dxa"/>
            <w:gridSpan w:val="2"/>
            <w:shd w:val="clear" w:color="auto" w:fill="auto"/>
          </w:tcPr>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A5643">
              <w:rPr>
                <w:rFonts w:ascii="Times New Roman" w:hAnsi="Times New Roman" w:cs="Times New Roman"/>
                <w:b/>
                <w:bCs/>
                <w:sz w:val="24"/>
                <w:szCs w:val="24"/>
                <w:lang w:eastAsia="ru-RU"/>
              </w:rPr>
              <w:t xml:space="preserve"> Свидетельства с оценками «отлично» и «хорошо»</w:t>
            </w:r>
          </w:p>
        </w:tc>
        <w:tc>
          <w:tcPr>
            <w:tcW w:w="2477" w:type="dxa"/>
            <w:gridSpan w:val="2"/>
            <w:shd w:val="clear" w:color="auto" w:fill="auto"/>
          </w:tcPr>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A5643">
              <w:rPr>
                <w:rFonts w:ascii="Times New Roman" w:hAnsi="Times New Roman" w:cs="Times New Roman"/>
                <w:b/>
                <w:bCs/>
                <w:sz w:val="24"/>
                <w:szCs w:val="24"/>
                <w:lang w:eastAsia="ru-RU"/>
              </w:rPr>
              <w:t>Количество</w:t>
            </w:r>
          </w:p>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A5643">
              <w:rPr>
                <w:rFonts w:ascii="Times New Roman" w:hAnsi="Times New Roman" w:cs="Times New Roman"/>
                <w:b/>
                <w:bCs/>
                <w:sz w:val="24"/>
                <w:szCs w:val="24"/>
                <w:lang w:eastAsia="ru-RU"/>
              </w:rPr>
              <w:t>выданных</w:t>
            </w:r>
          </w:p>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A5643">
              <w:rPr>
                <w:rFonts w:ascii="Times New Roman" w:hAnsi="Times New Roman" w:cs="Times New Roman"/>
                <w:b/>
                <w:bCs/>
                <w:sz w:val="24"/>
                <w:szCs w:val="24"/>
                <w:lang w:eastAsia="ru-RU"/>
              </w:rPr>
              <w:t>академических</w:t>
            </w:r>
          </w:p>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A5643">
              <w:rPr>
                <w:rFonts w:ascii="Times New Roman" w:hAnsi="Times New Roman" w:cs="Times New Roman"/>
                <w:b/>
                <w:bCs/>
                <w:sz w:val="24"/>
                <w:szCs w:val="24"/>
                <w:lang w:eastAsia="ru-RU"/>
              </w:rPr>
              <w:t>справок</w:t>
            </w:r>
          </w:p>
        </w:tc>
      </w:tr>
      <w:tr w:rsidR="00C1650C" w:rsidRPr="00EA5643" w:rsidTr="00C1650C">
        <w:tc>
          <w:tcPr>
            <w:tcW w:w="1238" w:type="dxa"/>
            <w:shd w:val="clear" w:color="auto" w:fill="auto"/>
          </w:tcPr>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Кол-во</w:t>
            </w:r>
          </w:p>
        </w:tc>
        <w:tc>
          <w:tcPr>
            <w:tcW w:w="1238" w:type="dxa"/>
            <w:shd w:val="clear" w:color="auto" w:fill="auto"/>
          </w:tcPr>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 xml:space="preserve">     %</w:t>
            </w:r>
          </w:p>
        </w:tc>
        <w:tc>
          <w:tcPr>
            <w:tcW w:w="1238" w:type="dxa"/>
            <w:shd w:val="clear" w:color="auto" w:fill="auto"/>
          </w:tcPr>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Кол-во</w:t>
            </w:r>
          </w:p>
        </w:tc>
        <w:tc>
          <w:tcPr>
            <w:tcW w:w="1238" w:type="dxa"/>
            <w:shd w:val="clear" w:color="auto" w:fill="auto"/>
          </w:tcPr>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 xml:space="preserve">    %</w:t>
            </w:r>
          </w:p>
        </w:tc>
        <w:tc>
          <w:tcPr>
            <w:tcW w:w="1238" w:type="dxa"/>
            <w:shd w:val="clear" w:color="auto" w:fill="auto"/>
          </w:tcPr>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Кол-во</w:t>
            </w:r>
          </w:p>
        </w:tc>
        <w:tc>
          <w:tcPr>
            <w:tcW w:w="1238" w:type="dxa"/>
            <w:shd w:val="clear" w:color="auto" w:fill="auto"/>
          </w:tcPr>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 xml:space="preserve">    %</w:t>
            </w:r>
          </w:p>
        </w:tc>
        <w:tc>
          <w:tcPr>
            <w:tcW w:w="1238" w:type="dxa"/>
            <w:shd w:val="clear" w:color="auto" w:fill="auto"/>
          </w:tcPr>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Кол-во</w:t>
            </w:r>
          </w:p>
        </w:tc>
        <w:tc>
          <w:tcPr>
            <w:tcW w:w="1239" w:type="dxa"/>
            <w:shd w:val="clear" w:color="auto" w:fill="auto"/>
          </w:tcPr>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A5643">
              <w:rPr>
                <w:rFonts w:ascii="Times New Roman" w:hAnsi="Times New Roman" w:cs="Times New Roman"/>
                <w:sz w:val="24"/>
                <w:szCs w:val="24"/>
                <w:lang w:eastAsia="ru-RU"/>
              </w:rPr>
              <w:t xml:space="preserve">    %</w:t>
            </w:r>
          </w:p>
        </w:tc>
      </w:tr>
      <w:tr w:rsidR="00C1650C" w:rsidRPr="00EA5643" w:rsidTr="00C1650C">
        <w:tc>
          <w:tcPr>
            <w:tcW w:w="1238" w:type="dxa"/>
            <w:shd w:val="clear" w:color="auto" w:fill="auto"/>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19</w:t>
            </w:r>
          </w:p>
        </w:tc>
        <w:tc>
          <w:tcPr>
            <w:tcW w:w="1238" w:type="dxa"/>
            <w:shd w:val="clear" w:color="auto" w:fill="auto"/>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c>
          <w:tcPr>
            <w:tcW w:w="1238" w:type="dxa"/>
            <w:shd w:val="clear" w:color="auto" w:fill="auto"/>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3</w:t>
            </w:r>
          </w:p>
        </w:tc>
        <w:tc>
          <w:tcPr>
            <w:tcW w:w="1238" w:type="dxa"/>
            <w:shd w:val="clear" w:color="auto" w:fill="auto"/>
          </w:tcPr>
          <w:p w:rsidR="00C1650C" w:rsidRPr="00EA5643" w:rsidRDefault="00C1650C" w:rsidP="00C1650C">
            <w:pPr>
              <w:widowControl w:val="0"/>
              <w:autoSpaceDE w:val="0"/>
              <w:autoSpaceDN w:val="0"/>
              <w:adjustRightInd w:val="0"/>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 xml:space="preserve">  16%</w:t>
            </w:r>
          </w:p>
        </w:tc>
        <w:tc>
          <w:tcPr>
            <w:tcW w:w="1238" w:type="dxa"/>
            <w:shd w:val="clear" w:color="auto" w:fill="auto"/>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19</w:t>
            </w:r>
          </w:p>
        </w:tc>
        <w:tc>
          <w:tcPr>
            <w:tcW w:w="1238" w:type="dxa"/>
            <w:shd w:val="clear" w:color="auto" w:fill="auto"/>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c>
          <w:tcPr>
            <w:tcW w:w="1238" w:type="dxa"/>
            <w:shd w:val="clear" w:color="auto" w:fill="auto"/>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w:t>
            </w:r>
          </w:p>
        </w:tc>
        <w:tc>
          <w:tcPr>
            <w:tcW w:w="1239" w:type="dxa"/>
            <w:shd w:val="clear" w:color="auto" w:fill="auto"/>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w:t>
            </w:r>
          </w:p>
        </w:tc>
      </w:tr>
    </w:tbl>
    <w:p w:rsidR="00C1650C" w:rsidRPr="00EA5643" w:rsidRDefault="00C1650C" w:rsidP="00C1650C">
      <w:pPr>
        <w:spacing w:after="0" w:line="240" w:lineRule="auto"/>
        <w:ind w:firstLine="360"/>
        <w:jc w:val="both"/>
        <w:rPr>
          <w:rFonts w:ascii="Times New Roman" w:hAnsi="Times New Roman" w:cs="Times New Roman"/>
          <w:sz w:val="24"/>
          <w:szCs w:val="24"/>
        </w:rPr>
      </w:pPr>
    </w:p>
    <w:p w:rsidR="00C1650C" w:rsidRPr="00EA5643" w:rsidRDefault="00C1650C" w:rsidP="00C1650C">
      <w:pPr>
        <w:spacing w:after="0" w:line="240" w:lineRule="auto"/>
        <w:ind w:firstLine="360"/>
        <w:jc w:val="both"/>
        <w:rPr>
          <w:rFonts w:ascii="Times New Roman" w:hAnsi="Times New Roman" w:cs="Times New Roman"/>
          <w:sz w:val="24"/>
          <w:szCs w:val="24"/>
        </w:rPr>
      </w:pPr>
      <w:r w:rsidRPr="00EA5643">
        <w:rPr>
          <w:rFonts w:ascii="Times New Roman" w:hAnsi="Times New Roman" w:cs="Times New Roman"/>
          <w:sz w:val="24"/>
          <w:szCs w:val="24"/>
        </w:rPr>
        <w:t>Анализ итогов итоговой аттестации за 3 года</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2350"/>
        <w:gridCol w:w="2350"/>
        <w:gridCol w:w="2350"/>
      </w:tblGrid>
      <w:tr w:rsidR="00C1650C" w:rsidRPr="00EA5643" w:rsidTr="00C1650C">
        <w:tc>
          <w:tcPr>
            <w:tcW w:w="2447" w:type="dxa"/>
            <w:shd w:val="clear" w:color="auto" w:fill="auto"/>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p>
        </w:tc>
        <w:tc>
          <w:tcPr>
            <w:tcW w:w="2350" w:type="dxa"/>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2017</w:t>
            </w:r>
          </w:p>
        </w:tc>
        <w:tc>
          <w:tcPr>
            <w:tcW w:w="2350" w:type="dxa"/>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2018</w:t>
            </w:r>
          </w:p>
        </w:tc>
        <w:tc>
          <w:tcPr>
            <w:tcW w:w="2350" w:type="dxa"/>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2019</w:t>
            </w:r>
          </w:p>
        </w:tc>
      </w:tr>
      <w:tr w:rsidR="00C1650C" w:rsidRPr="00EA5643" w:rsidTr="00C1650C">
        <w:tc>
          <w:tcPr>
            <w:tcW w:w="2447" w:type="dxa"/>
            <w:shd w:val="clear" w:color="auto" w:fill="auto"/>
          </w:tcPr>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A5643">
              <w:rPr>
                <w:rFonts w:ascii="Times New Roman" w:hAnsi="Times New Roman" w:cs="Times New Roman"/>
                <w:b/>
                <w:bCs/>
                <w:sz w:val="24"/>
                <w:szCs w:val="24"/>
                <w:lang w:eastAsia="ru-RU"/>
              </w:rPr>
              <w:t>Количество выпускников</w:t>
            </w:r>
          </w:p>
        </w:tc>
        <w:tc>
          <w:tcPr>
            <w:tcW w:w="2350" w:type="dxa"/>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15</w:t>
            </w:r>
          </w:p>
        </w:tc>
        <w:tc>
          <w:tcPr>
            <w:tcW w:w="2350" w:type="dxa"/>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15</w:t>
            </w:r>
          </w:p>
        </w:tc>
        <w:tc>
          <w:tcPr>
            <w:tcW w:w="2350" w:type="dxa"/>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19</w:t>
            </w:r>
          </w:p>
        </w:tc>
      </w:tr>
      <w:tr w:rsidR="00C1650C" w:rsidRPr="00EA5643" w:rsidTr="00C1650C">
        <w:tc>
          <w:tcPr>
            <w:tcW w:w="2447" w:type="dxa"/>
            <w:shd w:val="clear" w:color="auto" w:fill="auto"/>
          </w:tcPr>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A5643">
              <w:rPr>
                <w:rFonts w:ascii="Times New Roman" w:hAnsi="Times New Roman" w:cs="Times New Roman"/>
                <w:b/>
                <w:bCs/>
                <w:sz w:val="24"/>
                <w:szCs w:val="24"/>
                <w:lang w:eastAsia="ru-RU"/>
              </w:rPr>
              <w:t xml:space="preserve">Дипломы </w:t>
            </w:r>
          </w:p>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A5643">
              <w:rPr>
                <w:rFonts w:ascii="Times New Roman" w:hAnsi="Times New Roman" w:cs="Times New Roman"/>
                <w:b/>
                <w:bCs/>
                <w:sz w:val="24"/>
                <w:szCs w:val="24"/>
                <w:lang w:eastAsia="ru-RU"/>
              </w:rPr>
              <w:t>с отличием</w:t>
            </w:r>
          </w:p>
        </w:tc>
        <w:tc>
          <w:tcPr>
            <w:tcW w:w="2350" w:type="dxa"/>
          </w:tcPr>
          <w:p w:rsidR="00C1650C" w:rsidRPr="00EA5643" w:rsidRDefault="00C1650C" w:rsidP="00C1650C">
            <w:pPr>
              <w:widowControl w:val="0"/>
              <w:autoSpaceDE w:val="0"/>
              <w:autoSpaceDN w:val="0"/>
              <w:adjustRightInd w:val="0"/>
              <w:spacing w:after="0" w:line="240" w:lineRule="auto"/>
              <w:ind w:left="720"/>
              <w:rPr>
                <w:rFonts w:ascii="Times New Roman" w:hAnsi="Times New Roman" w:cs="Times New Roman"/>
                <w:sz w:val="24"/>
                <w:szCs w:val="24"/>
                <w:lang w:eastAsia="ru-RU"/>
              </w:rPr>
            </w:pPr>
            <w:r w:rsidRPr="00EA5643">
              <w:rPr>
                <w:rFonts w:ascii="Times New Roman" w:hAnsi="Times New Roman" w:cs="Times New Roman"/>
                <w:sz w:val="24"/>
                <w:szCs w:val="24"/>
                <w:lang w:eastAsia="ru-RU"/>
              </w:rPr>
              <w:t>8 – 53,3%</w:t>
            </w:r>
          </w:p>
        </w:tc>
        <w:tc>
          <w:tcPr>
            <w:tcW w:w="2350" w:type="dxa"/>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7 – 46,7%</w:t>
            </w:r>
          </w:p>
        </w:tc>
        <w:tc>
          <w:tcPr>
            <w:tcW w:w="2350" w:type="dxa"/>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3  - 16%</w:t>
            </w:r>
          </w:p>
        </w:tc>
      </w:tr>
      <w:tr w:rsidR="00C1650C" w:rsidRPr="00EA5643" w:rsidTr="00C1650C">
        <w:tc>
          <w:tcPr>
            <w:tcW w:w="2447" w:type="dxa"/>
            <w:shd w:val="clear" w:color="auto" w:fill="auto"/>
          </w:tcPr>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A5643">
              <w:rPr>
                <w:rFonts w:ascii="Times New Roman" w:hAnsi="Times New Roman" w:cs="Times New Roman"/>
                <w:b/>
                <w:bCs/>
                <w:sz w:val="24"/>
                <w:szCs w:val="24"/>
                <w:lang w:eastAsia="ru-RU"/>
              </w:rPr>
              <w:t>Абсолютная успеваемость</w:t>
            </w:r>
          </w:p>
        </w:tc>
        <w:tc>
          <w:tcPr>
            <w:tcW w:w="2350" w:type="dxa"/>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c>
          <w:tcPr>
            <w:tcW w:w="2350" w:type="dxa"/>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c>
          <w:tcPr>
            <w:tcW w:w="2350" w:type="dxa"/>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r>
      <w:tr w:rsidR="00C1650C" w:rsidRPr="00EA5643" w:rsidTr="00C1650C">
        <w:tc>
          <w:tcPr>
            <w:tcW w:w="2447" w:type="dxa"/>
            <w:shd w:val="clear" w:color="auto" w:fill="auto"/>
          </w:tcPr>
          <w:p w:rsidR="00C1650C" w:rsidRPr="00EA5643" w:rsidRDefault="00C1650C" w:rsidP="00C1650C">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A5643">
              <w:rPr>
                <w:rFonts w:ascii="Times New Roman" w:hAnsi="Times New Roman" w:cs="Times New Roman"/>
                <w:b/>
                <w:bCs/>
                <w:sz w:val="24"/>
                <w:szCs w:val="24"/>
                <w:lang w:eastAsia="ru-RU"/>
              </w:rPr>
              <w:t>Качество успеваемости</w:t>
            </w:r>
          </w:p>
        </w:tc>
        <w:tc>
          <w:tcPr>
            <w:tcW w:w="2350" w:type="dxa"/>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91%</w:t>
            </w:r>
          </w:p>
        </w:tc>
        <w:tc>
          <w:tcPr>
            <w:tcW w:w="2350" w:type="dxa"/>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c>
          <w:tcPr>
            <w:tcW w:w="2350" w:type="dxa"/>
          </w:tcPr>
          <w:p w:rsidR="00C1650C" w:rsidRPr="00EA5643" w:rsidRDefault="00C1650C" w:rsidP="00C1650C">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A5643">
              <w:rPr>
                <w:rFonts w:ascii="Times New Roman" w:hAnsi="Times New Roman" w:cs="Times New Roman"/>
                <w:sz w:val="24"/>
                <w:szCs w:val="24"/>
                <w:lang w:eastAsia="ru-RU"/>
              </w:rPr>
              <w:t>100%</w:t>
            </w:r>
          </w:p>
        </w:tc>
      </w:tr>
    </w:tbl>
    <w:p w:rsidR="00C1650C" w:rsidRPr="00EA5643" w:rsidRDefault="00C1650C" w:rsidP="00C1650C">
      <w:pPr>
        <w:spacing w:after="0" w:line="240" w:lineRule="auto"/>
        <w:ind w:firstLine="360"/>
        <w:jc w:val="both"/>
        <w:rPr>
          <w:rFonts w:ascii="Times New Roman" w:hAnsi="Times New Roman" w:cs="Times New Roman"/>
          <w:sz w:val="24"/>
          <w:szCs w:val="24"/>
        </w:rPr>
      </w:pPr>
    </w:p>
    <w:p w:rsidR="00C1650C" w:rsidRPr="00EA5643" w:rsidRDefault="00C1650C" w:rsidP="00C1650C">
      <w:pPr>
        <w:spacing w:after="0" w:line="240" w:lineRule="auto"/>
        <w:ind w:firstLine="708"/>
        <w:jc w:val="both"/>
        <w:rPr>
          <w:rFonts w:ascii="Times New Roman" w:hAnsi="Times New Roman" w:cs="Times New Roman"/>
          <w:sz w:val="24"/>
          <w:szCs w:val="24"/>
        </w:rPr>
      </w:pPr>
      <w:r w:rsidRPr="00EA5643">
        <w:rPr>
          <w:rFonts w:ascii="Times New Roman" w:hAnsi="Times New Roman" w:cs="Times New Roman"/>
          <w:sz w:val="24"/>
          <w:szCs w:val="24"/>
        </w:rPr>
        <w:t>За последние три года число выпускников, поступающих в профильные ССУЗы, остается высоким:, 2017 г. – 9 чел. (60%), 2018  г. - 10 чел. (66,7%), 2019г. – 12 чел. (63%).</w:t>
      </w:r>
    </w:p>
    <w:p w:rsidR="00C1650C" w:rsidRPr="00EA5643" w:rsidRDefault="00C1650C" w:rsidP="00C1650C">
      <w:pPr>
        <w:spacing w:after="0" w:line="240" w:lineRule="auto"/>
        <w:ind w:firstLine="708"/>
        <w:jc w:val="both"/>
        <w:rPr>
          <w:rFonts w:ascii="Times New Roman" w:hAnsi="Times New Roman" w:cs="Times New Roman"/>
          <w:sz w:val="24"/>
          <w:szCs w:val="24"/>
        </w:rPr>
      </w:pPr>
      <w:r w:rsidRPr="00EA5643">
        <w:rPr>
          <w:rFonts w:ascii="Times New Roman" w:hAnsi="Times New Roman" w:cs="Times New Roman"/>
          <w:sz w:val="24"/>
          <w:szCs w:val="24"/>
        </w:rPr>
        <w:t>Таким образом, выпускники ДМШ колледжа показывают стабильно высокие результаты на итоговой аттестации. Результаты экзаменов подтверждают соответствие уровня и качества подготовки выпускника ДМШ «ККМИ им. И. В. Казенина» требованиям программ дополнительного образования детей.</w:t>
      </w:r>
    </w:p>
    <w:p w:rsidR="00C1650C" w:rsidRPr="00EA5643" w:rsidRDefault="00C1650C" w:rsidP="00C1650C">
      <w:pPr>
        <w:spacing w:after="0" w:line="240" w:lineRule="auto"/>
        <w:jc w:val="both"/>
        <w:rPr>
          <w:rFonts w:ascii="Times New Roman" w:hAnsi="Times New Roman" w:cs="Times New Roman"/>
          <w:sz w:val="24"/>
          <w:szCs w:val="24"/>
        </w:rPr>
      </w:pPr>
      <w:r w:rsidRPr="00EA5643">
        <w:rPr>
          <w:rFonts w:ascii="Times New Roman" w:hAnsi="Times New Roman" w:cs="Times New Roman"/>
          <w:sz w:val="24"/>
          <w:szCs w:val="24"/>
        </w:rPr>
        <w:tab/>
        <w:t xml:space="preserve"> </w:t>
      </w:r>
    </w:p>
    <w:p w:rsidR="00C1650C" w:rsidRPr="001308F3" w:rsidRDefault="00C1650C" w:rsidP="00C1650C">
      <w:pPr>
        <w:pStyle w:val="ConsPlusNormal"/>
        <w:jc w:val="center"/>
        <w:rPr>
          <w:rFonts w:ascii="Times New Roman" w:hAnsi="Times New Roman" w:cs="Times New Roman"/>
          <w:b/>
          <w:bCs/>
          <w:sz w:val="28"/>
          <w:szCs w:val="28"/>
        </w:rPr>
      </w:pPr>
      <w:r w:rsidRPr="00EA5643">
        <w:rPr>
          <w:rFonts w:ascii="Times New Roman" w:hAnsi="Times New Roman" w:cs="Times New Roman"/>
          <w:b/>
          <w:bCs/>
          <w:color w:val="C00000"/>
          <w:sz w:val="24"/>
          <w:szCs w:val="24"/>
        </w:rPr>
        <w:br w:type="page"/>
      </w:r>
      <w:r w:rsidRPr="001308F3">
        <w:rPr>
          <w:rFonts w:ascii="Times New Roman" w:hAnsi="Times New Roman" w:cs="Times New Roman"/>
          <w:b/>
          <w:bCs/>
          <w:sz w:val="28"/>
          <w:szCs w:val="28"/>
        </w:rPr>
        <w:lastRenderedPageBreak/>
        <w:t>ПОКАЗАТЕЛИ</w:t>
      </w:r>
    </w:p>
    <w:p w:rsidR="00C1650C" w:rsidRPr="001308F3" w:rsidRDefault="00C1650C" w:rsidP="00C1650C">
      <w:pPr>
        <w:pStyle w:val="ConsPlusNormal"/>
        <w:jc w:val="center"/>
        <w:rPr>
          <w:rFonts w:ascii="Times New Roman" w:hAnsi="Times New Roman" w:cs="Times New Roman"/>
          <w:b/>
          <w:bCs/>
          <w:sz w:val="28"/>
          <w:szCs w:val="28"/>
        </w:rPr>
      </w:pPr>
      <w:r w:rsidRPr="001308F3">
        <w:rPr>
          <w:rFonts w:ascii="Times New Roman" w:hAnsi="Times New Roman" w:cs="Times New Roman"/>
          <w:b/>
          <w:bCs/>
          <w:sz w:val="28"/>
          <w:szCs w:val="28"/>
        </w:rPr>
        <w:t>ДЕЯТЕЛЬНОСТИ ОРГАНИЗАЦИИ ДОПОЛНИТЕЛЬНОГО ОБРАЗОВАНИЯ,</w:t>
      </w:r>
    </w:p>
    <w:p w:rsidR="00C1650C" w:rsidRPr="0093568E" w:rsidRDefault="00C1650C" w:rsidP="00C1650C">
      <w:pPr>
        <w:pStyle w:val="ConsPlusNormal"/>
        <w:jc w:val="center"/>
        <w:rPr>
          <w:rFonts w:ascii="Times New Roman" w:hAnsi="Times New Roman" w:cs="Times New Roman"/>
          <w:b/>
          <w:bCs/>
          <w:sz w:val="28"/>
          <w:szCs w:val="28"/>
        </w:rPr>
      </w:pPr>
      <w:r w:rsidRPr="0093568E">
        <w:rPr>
          <w:rFonts w:ascii="Times New Roman" w:hAnsi="Times New Roman" w:cs="Times New Roman"/>
          <w:b/>
          <w:bCs/>
          <w:sz w:val="28"/>
          <w:szCs w:val="28"/>
        </w:rPr>
        <w:t>ПОДЛЕЖАЩЕЙ САМООБСЛЕДОВАНИЮ</w:t>
      </w:r>
    </w:p>
    <w:p w:rsidR="00C1650C" w:rsidRPr="0093568E" w:rsidRDefault="00C1650C" w:rsidP="00C1650C">
      <w:pPr>
        <w:pStyle w:val="ConsPlusNormal"/>
        <w:jc w:val="center"/>
        <w:rPr>
          <w:rFonts w:ascii="Times New Roman" w:hAnsi="Times New Roman" w:cs="Times New Roman"/>
          <w:sz w:val="28"/>
          <w:szCs w:val="28"/>
        </w:rPr>
      </w:pPr>
      <w:r>
        <w:rPr>
          <w:rFonts w:ascii="Times New Roman" w:hAnsi="Times New Roman" w:cs="Times New Roman"/>
          <w:sz w:val="28"/>
          <w:szCs w:val="28"/>
        </w:rPr>
        <w:t>Детская музыкальная школа «К</w:t>
      </w:r>
      <w:r w:rsidRPr="0093568E">
        <w:rPr>
          <w:rFonts w:ascii="Times New Roman" w:hAnsi="Times New Roman" w:cs="Times New Roman"/>
          <w:sz w:val="28"/>
          <w:szCs w:val="28"/>
        </w:rPr>
        <w:t>КМИ им. И.В. Казенина</w:t>
      </w:r>
      <w:r>
        <w:rPr>
          <w:rFonts w:ascii="Times New Roman" w:hAnsi="Times New Roman" w:cs="Times New Roman"/>
          <w:sz w:val="28"/>
          <w:szCs w:val="28"/>
        </w:rPr>
        <w:t>»</w:t>
      </w:r>
    </w:p>
    <w:p w:rsidR="00C1650C" w:rsidRDefault="00C1650C" w:rsidP="00C1650C">
      <w:pPr>
        <w:ind w:firstLine="708"/>
        <w:jc w:val="both"/>
      </w:pPr>
    </w:p>
    <w:tbl>
      <w:tblPr>
        <w:tblW w:w="9213" w:type="dxa"/>
        <w:tblCellSpacing w:w="5" w:type="nil"/>
        <w:tblInd w:w="-67" w:type="dxa"/>
        <w:tblLayout w:type="fixed"/>
        <w:tblCellMar>
          <w:left w:w="75" w:type="dxa"/>
          <w:right w:w="75" w:type="dxa"/>
        </w:tblCellMar>
        <w:tblLook w:val="0000" w:firstRow="0" w:lastRow="0" w:firstColumn="0" w:lastColumn="0" w:noHBand="0" w:noVBand="0"/>
      </w:tblPr>
      <w:tblGrid>
        <w:gridCol w:w="851"/>
        <w:gridCol w:w="4961"/>
        <w:gridCol w:w="1559"/>
        <w:gridCol w:w="1842"/>
      </w:tblGrid>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0" w:line="240" w:lineRule="auto"/>
              <w:jc w:val="center"/>
              <w:rPr>
                <w:rFonts w:ascii="Times New Roman" w:hAnsi="Times New Roman"/>
                <w:b/>
                <w:sz w:val="28"/>
                <w:szCs w:val="28"/>
              </w:rPr>
            </w:pPr>
            <w:r w:rsidRPr="008846A0">
              <w:rPr>
                <w:rFonts w:ascii="Times New Roman" w:hAnsi="Times New Roman"/>
                <w:b/>
                <w:sz w:val="28"/>
                <w:szCs w:val="28"/>
                <w:lang w:val="en-US"/>
              </w:rPr>
              <w:t>№</w:t>
            </w:r>
            <w:r w:rsidRPr="008846A0">
              <w:rPr>
                <w:rFonts w:ascii="Times New Roman" w:hAnsi="Times New Roman"/>
                <w:b/>
                <w:sz w:val="28"/>
                <w:szCs w:val="28"/>
              </w:rPr>
              <w:t xml:space="preserve"> п/п</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jc w:val="center"/>
              <w:rPr>
                <w:rFonts w:ascii="Times New Roman" w:hAnsi="Times New Roman" w:cs="Times New Roman"/>
                <w:b/>
                <w:sz w:val="24"/>
                <w:szCs w:val="24"/>
              </w:rPr>
            </w:pPr>
            <w:r w:rsidRPr="00EA5643">
              <w:rPr>
                <w:rFonts w:ascii="Times New Roman" w:hAnsi="Times New Roman" w:cs="Times New Roman"/>
                <w:b/>
                <w:sz w:val="24"/>
                <w:szCs w:val="24"/>
              </w:rPr>
              <w:t>Показатели</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jc w:val="center"/>
              <w:rPr>
                <w:rFonts w:ascii="Times New Roman" w:hAnsi="Times New Roman" w:cs="Times New Roman"/>
                <w:b/>
                <w:sz w:val="24"/>
                <w:szCs w:val="24"/>
              </w:rPr>
            </w:pPr>
            <w:r w:rsidRPr="00EA5643">
              <w:rPr>
                <w:rFonts w:ascii="Times New Roman" w:hAnsi="Times New Roman" w:cs="Times New Roman"/>
                <w:b/>
                <w:sz w:val="24"/>
                <w:szCs w:val="24"/>
              </w:rPr>
              <w:t>Единица измерения</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firstLine="66"/>
              <w:jc w:val="center"/>
              <w:rPr>
                <w:rFonts w:ascii="Times New Roman" w:hAnsi="Times New Roman" w:cs="Times New Roman"/>
                <w:b/>
                <w:sz w:val="24"/>
                <w:szCs w:val="24"/>
              </w:rPr>
            </w:pPr>
            <w:r w:rsidRPr="00EA5643">
              <w:rPr>
                <w:rFonts w:ascii="Times New Roman" w:hAnsi="Times New Roman" w:cs="Times New Roman"/>
                <w:b/>
                <w:sz w:val="24"/>
                <w:szCs w:val="24"/>
              </w:rPr>
              <w:t>Значение показателей</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0" w:line="240" w:lineRule="auto"/>
              <w:jc w:val="center"/>
              <w:rPr>
                <w:rFonts w:ascii="Times New Roman" w:hAnsi="Times New Roman"/>
                <w:b/>
                <w:sz w:val="28"/>
                <w:szCs w:val="28"/>
              </w:rPr>
            </w:pPr>
            <w:r w:rsidRPr="008846A0">
              <w:rPr>
                <w:rFonts w:ascii="Times New Roman" w:hAnsi="Times New Roman"/>
                <w:b/>
                <w:sz w:val="28"/>
                <w:szCs w:val="28"/>
              </w:rPr>
              <w:t>1.</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jc w:val="both"/>
              <w:rPr>
                <w:rFonts w:ascii="Times New Roman" w:hAnsi="Times New Roman" w:cs="Times New Roman"/>
                <w:b/>
                <w:sz w:val="24"/>
                <w:szCs w:val="24"/>
              </w:rPr>
            </w:pPr>
            <w:r w:rsidRPr="00EA5643">
              <w:rPr>
                <w:rFonts w:ascii="Times New Roman" w:hAnsi="Times New Roman" w:cs="Times New Roman"/>
                <w:b/>
                <w:sz w:val="24"/>
                <w:szCs w:val="24"/>
              </w:rPr>
              <w:t>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jc w:val="center"/>
              <w:rPr>
                <w:rFonts w:ascii="Times New Roman" w:hAnsi="Times New Roman" w:cs="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b/>
                <w:sz w:val="24"/>
                <w:szCs w:val="24"/>
              </w:rPr>
            </w:pP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0" w:line="240" w:lineRule="auto"/>
              <w:jc w:val="center"/>
              <w:rPr>
                <w:rFonts w:ascii="Times New Roman" w:hAnsi="Times New Roman"/>
                <w:sz w:val="28"/>
                <w:szCs w:val="28"/>
              </w:rPr>
            </w:pPr>
            <w:r w:rsidRPr="008846A0">
              <w:rPr>
                <w:rFonts w:ascii="Times New Roman" w:hAnsi="Times New Roman"/>
                <w:sz w:val="28"/>
                <w:szCs w:val="28"/>
              </w:rPr>
              <w:t>1.1</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Общая численность учащихся, в том числе: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154</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2"/>
                <w:numId w:val="1"/>
              </w:numPr>
              <w:spacing w:after="0" w:line="240" w:lineRule="auto"/>
              <w:ind w:left="0" w:firstLine="0"/>
              <w:jc w:val="center"/>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Детей дошкольного возраста (5 - 7 лет)</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41</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2"/>
                <w:numId w:val="1"/>
              </w:numPr>
              <w:spacing w:after="0" w:line="240" w:lineRule="auto"/>
              <w:ind w:left="0" w:firstLine="0"/>
              <w:jc w:val="center"/>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Детей младшего школьного возраста (8 - 11 лет)</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57</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2"/>
                <w:numId w:val="1"/>
              </w:numPr>
              <w:spacing w:after="0" w:line="240" w:lineRule="auto"/>
              <w:ind w:left="0" w:firstLine="0"/>
              <w:jc w:val="center"/>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Детей среднего школьного возраста (12 - 15 лет)</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rPr>
            </w:pPr>
            <w:r w:rsidRPr="00EA5643">
              <w:rPr>
                <w:rFonts w:ascii="Times New Roman" w:hAnsi="Times New Roman" w:cs="Times New Roman"/>
                <w:sz w:val="24"/>
                <w:szCs w:val="24"/>
              </w:rPr>
              <w:t>52</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2"/>
                <w:numId w:val="1"/>
              </w:numPr>
              <w:spacing w:after="0" w:line="240" w:lineRule="auto"/>
              <w:ind w:left="0" w:firstLine="0"/>
              <w:jc w:val="center"/>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Детей старшего школьного возраста (16 - 17 лет)</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4</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1"/>
                <w:numId w:val="1"/>
              </w:numPr>
              <w:spacing w:after="0" w:line="240" w:lineRule="auto"/>
              <w:jc w:val="center"/>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Численность учащихся, обучающихся по образовательным программам по договорам об оказании платных образовательных услуг</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54</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1"/>
                <w:numId w:val="1"/>
              </w:numPr>
              <w:spacing w:after="0" w:line="240" w:lineRule="auto"/>
              <w:jc w:val="center"/>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 xml:space="preserve">0 </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1"/>
                <w:numId w:val="1"/>
              </w:numPr>
              <w:spacing w:after="0" w:line="240" w:lineRule="auto"/>
              <w:jc w:val="center"/>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0</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1"/>
                <w:numId w:val="1"/>
              </w:numPr>
              <w:spacing w:after="0" w:line="240" w:lineRule="auto"/>
              <w:jc w:val="center"/>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0</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1"/>
                <w:numId w:val="1"/>
              </w:numPr>
              <w:spacing w:after="0" w:line="240" w:lineRule="auto"/>
              <w:jc w:val="center"/>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0</w:t>
            </w:r>
          </w:p>
        </w:tc>
      </w:tr>
      <w:tr w:rsidR="00C1650C" w:rsidRPr="008846A0" w:rsidTr="00C1650C">
        <w:trPr>
          <w:cantSplit/>
          <w:trHeight w:val="645"/>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1.6.1</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Учащиеся с ограниченными возможностями здоровья</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0</w:t>
            </w:r>
          </w:p>
        </w:tc>
      </w:tr>
      <w:tr w:rsidR="00C1650C" w:rsidRPr="008846A0" w:rsidTr="00C1650C">
        <w:trPr>
          <w:cantSplit/>
          <w:trHeight w:val="832"/>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1.6.2</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Дети-сироты, дети, оставшиеся без попечения родителей</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1/0,6%</w:t>
            </w:r>
          </w:p>
        </w:tc>
      </w:tr>
      <w:tr w:rsidR="00C1650C" w:rsidRPr="008846A0" w:rsidTr="00C1650C">
        <w:trPr>
          <w:cantSplit/>
          <w:trHeight w:val="649"/>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1.6.3</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Дети-мигранты</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0</w:t>
            </w:r>
          </w:p>
        </w:tc>
      </w:tr>
      <w:tr w:rsidR="00C1650C" w:rsidRPr="008846A0" w:rsidTr="00C1650C">
        <w:trPr>
          <w:cantSplit/>
          <w:trHeight w:val="561"/>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1.6.4</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Дети, попавшие в трудную жизненную ситуацию</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0</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1"/>
                <w:numId w:val="1"/>
              </w:numPr>
              <w:spacing w:after="0" w:line="240" w:lineRule="auto"/>
              <w:jc w:val="center"/>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 xml:space="preserve">Численность/удельный вес численности учащихся, занимающихся учебно-исследовательской, проектной деятельностью, </w:t>
            </w:r>
            <w:r w:rsidRPr="00EA5643">
              <w:rPr>
                <w:rFonts w:ascii="Times New Roman" w:hAnsi="Times New Roman" w:cs="Times New Roman"/>
                <w:color w:val="000000"/>
                <w:sz w:val="24"/>
                <w:szCs w:val="24"/>
                <w:lang w:eastAsia="ru-RU"/>
              </w:rPr>
              <w:lastRenderedPageBreak/>
              <w:t>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lastRenderedPageBreak/>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0</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1"/>
                <w:numId w:val="1"/>
              </w:numPr>
              <w:spacing w:after="0" w:line="240" w:lineRule="auto"/>
              <w:jc w:val="center"/>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96/62,3%</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1.8.1</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На муниципальном уровне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15/9,8%</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1.8.2</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На региональном уровне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48/31,2%</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1.8.3</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На межрегиональном уровне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11/7,4%</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1.8.4</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На федеральном уровне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10/6,5%</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1.8.5</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На международном уровне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12/7,8%</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1"/>
                <w:numId w:val="1"/>
              </w:numPr>
              <w:spacing w:after="0" w:line="240" w:lineRule="auto"/>
              <w:jc w:val="center"/>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96/62,3%</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1.9.1</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На муниципальном уровне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15/9,8%</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1.9.2</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На региональном уровне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48/31,2%</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1.9.3</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На межрегиональном уровне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11/7,4%</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1.9.4</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На федеральном уровне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10/6,5%</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1.9.5</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На международном уровне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12/7,8%</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1"/>
                <w:numId w:val="1"/>
              </w:numPr>
              <w:spacing w:after="0" w:line="240" w:lineRule="auto"/>
              <w:jc w:val="both"/>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58/37,7%</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1.10.1</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Муниципального уровня</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33/19,7%</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1.10.2</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Регионального уровня</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23/15%</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1.10.3</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Межрегионального уровня</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0</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1.10.4</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Федерального уровня</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rPr>
            </w:pPr>
            <w:r w:rsidRPr="00EA5643">
              <w:rPr>
                <w:rFonts w:ascii="Times New Roman" w:hAnsi="Times New Roman" w:cs="Times New Roman"/>
                <w:sz w:val="24"/>
                <w:szCs w:val="24"/>
              </w:rPr>
              <w:t>2/1,3%</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1.10.5</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Международного уровня</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0</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1"/>
                <w:numId w:val="1"/>
              </w:numPr>
              <w:spacing w:after="0" w:line="240" w:lineRule="auto"/>
              <w:jc w:val="center"/>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Количество массовых мероприятий, проведенных образовательной организацией, в том числе: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единиц</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34</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1.11.1</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На муниципальном уровне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единиц</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11</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1.11.2</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На региональном уровне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единиц</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23</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lastRenderedPageBreak/>
              <w:t>1.11.3</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На межрегиональном уровне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единиц</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0</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1.11.4</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На федеральном уровне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единиц</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0</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1.11.5</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На международном уровне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единиц</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0</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0" w:line="240" w:lineRule="auto"/>
              <w:ind w:right="-75"/>
              <w:jc w:val="both"/>
              <w:rPr>
                <w:rFonts w:ascii="Times New Roman" w:hAnsi="Times New Roman"/>
                <w:sz w:val="28"/>
                <w:szCs w:val="28"/>
              </w:rPr>
            </w:pPr>
            <w:r>
              <w:rPr>
                <w:rFonts w:ascii="Times New Roman" w:hAnsi="Times New Roman"/>
                <w:sz w:val="28"/>
                <w:szCs w:val="28"/>
              </w:rPr>
              <w:t>1.12</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Общая численность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44/100%</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1"/>
                <w:numId w:val="1"/>
              </w:numPr>
              <w:spacing w:after="0" w:line="240" w:lineRule="auto"/>
              <w:jc w:val="both"/>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41/93,2%</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1"/>
                <w:numId w:val="1"/>
              </w:numPr>
              <w:spacing w:after="0" w:line="240" w:lineRule="auto"/>
              <w:jc w:val="both"/>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41/93,2%</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1"/>
                <w:numId w:val="1"/>
              </w:numPr>
              <w:spacing w:after="0" w:line="240" w:lineRule="auto"/>
              <w:jc w:val="both"/>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3/6,8%</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1"/>
                <w:numId w:val="1"/>
              </w:numPr>
              <w:spacing w:after="0" w:line="240" w:lineRule="auto"/>
              <w:jc w:val="both"/>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3/6,8%</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numPr>
                <w:ilvl w:val="1"/>
                <w:numId w:val="1"/>
              </w:numPr>
              <w:spacing w:after="0" w:line="240" w:lineRule="auto"/>
              <w:jc w:val="both"/>
              <w:rPr>
                <w:rFonts w:ascii="Times New Roman" w:hAnsi="Times New Roman"/>
                <w:sz w:val="28"/>
                <w:szCs w:val="28"/>
              </w:rPr>
            </w:pP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40/91%</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1.17.1</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Высшая</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33/75 %</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1.17.2</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Первая</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7/16%</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1.18</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color w:val="FF0000"/>
                <w:sz w:val="24"/>
                <w:szCs w:val="24"/>
              </w:rPr>
            </w:pP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1.18.1</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До 5 лет</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6/13,6%</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1.18.2</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Свыше 30 лет</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14/32%</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1.19</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в </w:t>
            </w:r>
            <w:r w:rsidRPr="00EA5643">
              <w:rPr>
                <w:rFonts w:ascii="Times New Roman" w:hAnsi="Times New Roman" w:cs="Times New Roman"/>
                <w:sz w:val="24"/>
                <w:szCs w:val="24"/>
              </w:rPr>
              <w:lastRenderedPageBreak/>
              <w:t>возрасте до 30 лет</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lastRenderedPageBreak/>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color w:val="FF0000"/>
                <w:sz w:val="24"/>
                <w:szCs w:val="24"/>
              </w:rPr>
            </w:pPr>
            <w:r w:rsidRPr="00EA5643">
              <w:rPr>
                <w:rFonts w:ascii="Times New Roman" w:hAnsi="Times New Roman" w:cs="Times New Roman"/>
                <w:sz w:val="24"/>
                <w:szCs w:val="24"/>
              </w:rPr>
              <w:t>4/9,1%</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lastRenderedPageBreak/>
              <w:t>1.20</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15/34,1%</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1.21</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44/100%</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1.22</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человек/%</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0</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1.23</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Количество публикаций, подготовленных педагогическими работниками образовательной организации:</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1.23.1</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За 3 года</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единиц</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16</w:t>
            </w:r>
          </w:p>
        </w:tc>
      </w:tr>
      <w:tr w:rsidR="00C1650C" w:rsidRPr="008846A0" w:rsidTr="00C1650C">
        <w:trPr>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1.23.2</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За отчетный период</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lang w:eastAsia="ru-RU"/>
              </w:rPr>
            </w:pPr>
            <w:r w:rsidRPr="00EA5643">
              <w:rPr>
                <w:rFonts w:ascii="Times New Roman" w:hAnsi="Times New Roman" w:cs="Times New Roman"/>
                <w:sz w:val="24"/>
                <w:szCs w:val="24"/>
                <w:lang w:eastAsia="ru-RU"/>
              </w:rPr>
              <w:t>единиц</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sz w:val="24"/>
                <w:szCs w:val="24"/>
              </w:rPr>
            </w:pPr>
            <w:r w:rsidRPr="00EA5643">
              <w:rPr>
                <w:rFonts w:ascii="Times New Roman" w:hAnsi="Times New Roman" w:cs="Times New Roman"/>
                <w:sz w:val="24"/>
                <w:szCs w:val="24"/>
              </w:rPr>
              <w:t>8</w:t>
            </w:r>
          </w:p>
        </w:tc>
      </w:tr>
      <w:tr w:rsidR="00C1650C" w:rsidRPr="002E181B" w:rsidTr="00C1650C">
        <w:trPr>
          <w:trHeight w:val="2070"/>
          <w:tblCellSpacing w:w="5" w:type="nil"/>
        </w:trPr>
        <w:tc>
          <w:tcPr>
            <w:tcW w:w="851" w:type="dxa"/>
            <w:tcBorders>
              <w:top w:val="single" w:sz="4" w:space="0" w:color="auto"/>
              <w:left w:val="single" w:sz="4" w:space="0" w:color="auto"/>
              <w:bottom w:val="single" w:sz="4" w:space="0" w:color="auto"/>
              <w:right w:val="single" w:sz="4" w:space="0" w:color="auto"/>
            </w:tcBorders>
          </w:tcPr>
          <w:p w:rsidR="00C1650C" w:rsidRPr="008846A0" w:rsidRDefault="00C1650C" w:rsidP="00C1650C">
            <w:pPr>
              <w:spacing w:after="200" w:line="276" w:lineRule="auto"/>
              <w:jc w:val="center"/>
              <w:rPr>
                <w:rFonts w:ascii="Times New Roman" w:hAnsi="Times New Roman"/>
                <w:sz w:val="28"/>
                <w:szCs w:val="28"/>
              </w:rPr>
            </w:pPr>
            <w:r w:rsidRPr="008846A0">
              <w:rPr>
                <w:rFonts w:ascii="Times New Roman" w:hAnsi="Times New Roman"/>
                <w:sz w:val="28"/>
                <w:szCs w:val="28"/>
              </w:rPr>
              <w:t>1.24</w:t>
            </w:r>
          </w:p>
        </w:tc>
        <w:tc>
          <w:tcPr>
            <w:tcW w:w="4961"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200" w:line="276" w:lineRule="auto"/>
              <w:rPr>
                <w:rFonts w:ascii="Times New Roman" w:hAnsi="Times New Roman" w:cs="Times New Roman"/>
                <w:sz w:val="24"/>
                <w:szCs w:val="24"/>
              </w:rPr>
            </w:pPr>
            <w:r w:rsidRPr="00EA5643">
              <w:rPr>
                <w:rFonts w:ascii="Times New Roman" w:hAnsi="Times New Roman" w:cs="Times New Roman"/>
                <w:sz w:val="24"/>
                <w:szCs w:val="24"/>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559"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rPr>
                <w:rFonts w:ascii="Times New Roman" w:hAnsi="Times New Roman" w:cs="Times New Roman"/>
                <w:color w:val="000000"/>
                <w:sz w:val="24"/>
                <w:szCs w:val="24"/>
                <w:lang w:eastAsia="ru-RU"/>
              </w:rPr>
            </w:pPr>
            <w:r w:rsidRPr="00EA5643">
              <w:rPr>
                <w:rFonts w:ascii="Times New Roman" w:hAnsi="Times New Roman" w:cs="Times New Roman"/>
                <w:color w:val="000000"/>
                <w:sz w:val="24"/>
                <w:szCs w:val="24"/>
                <w:lang w:eastAsia="ru-RU"/>
              </w:rPr>
              <w:t>Да/нет</w:t>
            </w:r>
          </w:p>
        </w:tc>
        <w:tc>
          <w:tcPr>
            <w:tcW w:w="1842" w:type="dxa"/>
            <w:tcBorders>
              <w:top w:val="single" w:sz="4" w:space="0" w:color="auto"/>
              <w:left w:val="single" w:sz="4" w:space="0" w:color="auto"/>
              <w:bottom w:val="single" w:sz="4" w:space="0" w:color="auto"/>
              <w:right w:val="single" w:sz="4" w:space="0" w:color="auto"/>
            </w:tcBorders>
          </w:tcPr>
          <w:p w:rsidR="00C1650C" w:rsidRPr="00EA5643" w:rsidRDefault="00C1650C" w:rsidP="00C1650C">
            <w:pPr>
              <w:spacing w:after="0" w:line="240" w:lineRule="auto"/>
              <w:ind w:left="-1068" w:firstLine="1068"/>
              <w:rPr>
                <w:rFonts w:ascii="Times New Roman" w:hAnsi="Times New Roman" w:cs="Times New Roman"/>
                <w:sz w:val="24"/>
                <w:szCs w:val="24"/>
              </w:rPr>
            </w:pPr>
            <w:r w:rsidRPr="00EA5643">
              <w:rPr>
                <w:rFonts w:ascii="Times New Roman" w:hAnsi="Times New Roman" w:cs="Times New Roman"/>
                <w:sz w:val="24"/>
                <w:szCs w:val="24"/>
              </w:rPr>
              <w:t>0</w:t>
            </w:r>
          </w:p>
        </w:tc>
      </w:tr>
    </w:tbl>
    <w:p w:rsidR="00C1650C" w:rsidRDefault="00C1650C" w:rsidP="00C1650C">
      <w:pPr>
        <w:ind w:firstLine="708"/>
        <w:jc w:val="both"/>
      </w:pPr>
    </w:p>
    <w:p w:rsidR="00C1650C" w:rsidRDefault="00C1650C" w:rsidP="00C1650C">
      <w:pPr>
        <w:ind w:firstLine="708"/>
        <w:jc w:val="both"/>
      </w:pPr>
    </w:p>
    <w:p w:rsidR="00C1650C" w:rsidRDefault="00C1650C" w:rsidP="00C1650C">
      <w:pPr>
        <w:spacing w:after="0"/>
        <w:jc w:val="both"/>
        <w:rPr>
          <w:rFonts w:ascii="Times New Roman" w:hAnsi="Times New Roman"/>
          <w:sz w:val="28"/>
          <w:szCs w:val="28"/>
        </w:rPr>
      </w:pPr>
      <w:r w:rsidRPr="00D1546A">
        <w:rPr>
          <w:rFonts w:ascii="Times New Roman" w:hAnsi="Times New Roman"/>
          <w:sz w:val="28"/>
          <w:szCs w:val="28"/>
        </w:rPr>
        <w:t xml:space="preserve">Директор </w:t>
      </w:r>
      <w:r w:rsidRPr="00D1546A">
        <w:rPr>
          <w:rFonts w:ascii="Times New Roman" w:hAnsi="Times New Roman"/>
          <w:sz w:val="28"/>
          <w:szCs w:val="28"/>
        </w:rPr>
        <w:tab/>
      </w:r>
      <w:r>
        <w:rPr>
          <w:rFonts w:ascii="Times New Roman" w:hAnsi="Times New Roman"/>
          <w:sz w:val="28"/>
          <w:szCs w:val="28"/>
        </w:rPr>
        <w:t>КОГПОБУ</w:t>
      </w:r>
    </w:p>
    <w:p w:rsidR="00C1650C" w:rsidRDefault="00C1650C" w:rsidP="00C1650C">
      <w:pPr>
        <w:spacing w:after="0"/>
        <w:jc w:val="both"/>
        <w:rPr>
          <w:rFonts w:ascii="Times New Roman" w:hAnsi="Times New Roman"/>
          <w:sz w:val="28"/>
          <w:szCs w:val="28"/>
        </w:rPr>
      </w:pPr>
      <w:r>
        <w:rPr>
          <w:rFonts w:ascii="Times New Roman" w:hAnsi="Times New Roman"/>
          <w:sz w:val="28"/>
          <w:szCs w:val="28"/>
        </w:rPr>
        <w:t>«ККМИ им. И.В.Казенина»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В.Г.Боевв</w:t>
      </w:r>
    </w:p>
    <w:p w:rsidR="00C1650C" w:rsidRDefault="00C1650C" w:rsidP="00C1650C">
      <w:pPr>
        <w:spacing w:after="0"/>
        <w:jc w:val="both"/>
        <w:rPr>
          <w:rFonts w:ascii="Times New Roman" w:hAnsi="Times New Roman"/>
          <w:sz w:val="28"/>
          <w:szCs w:val="28"/>
        </w:rPr>
      </w:pPr>
    </w:p>
    <w:p w:rsidR="00C1650C" w:rsidRDefault="00C1650C" w:rsidP="00C1650C">
      <w:pPr>
        <w:spacing w:after="0"/>
        <w:jc w:val="both"/>
        <w:rPr>
          <w:rFonts w:ascii="Times New Roman" w:hAnsi="Times New Roman"/>
          <w:sz w:val="28"/>
          <w:szCs w:val="28"/>
        </w:rPr>
      </w:pPr>
      <w:r>
        <w:rPr>
          <w:rFonts w:ascii="Times New Roman" w:hAnsi="Times New Roman"/>
          <w:sz w:val="28"/>
          <w:szCs w:val="28"/>
        </w:rPr>
        <w:t>Заведующая ДМШ КОГПОБУ</w:t>
      </w:r>
    </w:p>
    <w:p w:rsidR="00C1650C" w:rsidRDefault="00C1650C" w:rsidP="00C1650C">
      <w:pPr>
        <w:spacing w:after="0"/>
        <w:jc w:val="both"/>
        <w:rPr>
          <w:rFonts w:ascii="Times New Roman" w:hAnsi="Times New Roman"/>
          <w:sz w:val="28"/>
          <w:szCs w:val="28"/>
        </w:rPr>
      </w:pPr>
      <w:r>
        <w:rPr>
          <w:rFonts w:ascii="Times New Roman" w:hAnsi="Times New Roman"/>
          <w:sz w:val="28"/>
          <w:szCs w:val="28"/>
        </w:rPr>
        <w:t>«ККМИ им. И.В.Казенина»                                                      Т.В.Яковлева</w:t>
      </w:r>
    </w:p>
    <w:p w:rsidR="00EA5643" w:rsidRPr="00D1546A" w:rsidRDefault="00EA5643" w:rsidP="00C1650C">
      <w:pPr>
        <w:spacing w:after="0"/>
        <w:jc w:val="both"/>
        <w:rPr>
          <w:rFonts w:ascii="Times New Roman" w:hAnsi="Times New Roman"/>
          <w:sz w:val="28"/>
          <w:szCs w:val="28"/>
        </w:rPr>
      </w:pPr>
    </w:p>
    <w:p w:rsidR="00B979A5" w:rsidRPr="00DD321C" w:rsidRDefault="00B979A5" w:rsidP="00DD321C">
      <w:pPr>
        <w:spacing w:after="0" w:line="276" w:lineRule="auto"/>
        <w:jc w:val="both"/>
        <w:rPr>
          <w:rFonts w:ascii="Times New Roman" w:hAnsi="Times New Roman" w:cs="Times New Roman"/>
          <w:sz w:val="24"/>
          <w:szCs w:val="24"/>
        </w:rPr>
      </w:pPr>
      <w:r w:rsidRPr="00DD321C">
        <w:rPr>
          <w:rFonts w:ascii="Times New Roman" w:hAnsi="Times New Roman" w:cs="Times New Roman"/>
          <w:sz w:val="24"/>
          <w:szCs w:val="24"/>
        </w:rPr>
        <w:tab/>
        <w:t xml:space="preserve"> </w:t>
      </w:r>
    </w:p>
    <w:p w:rsidR="00B979A5" w:rsidRPr="00DD321C" w:rsidRDefault="00C6460B" w:rsidP="00DD321C">
      <w:pPr>
        <w:pStyle w:val="ConsPlusNormal"/>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lastRenderedPageBreak/>
        <w:t>П</w:t>
      </w:r>
      <w:r w:rsidR="00B979A5" w:rsidRPr="00DD321C">
        <w:rPr>
          <w:rFonts w:ascii="Times New Roman" w:hAnsi="Times New Roman" w:cs="Times New Roman"/>
          <w:b/>
          <w:bCs/>
          <w:sz w:val="24"/>
          <w:szCs w:val="24"/>
        </w:rPr>
        <w:t xml:space="preserve">ОКАЗАТЕЛИ </w:t>
      </w:r>
      <w:r>
        <w:rPr>
          <w:rFonts w:ascii="Times New Roman" w:hAnsi="Times New Roman" w:cs="Times New Roman"/>
          <w:b/>
          <w:bCs/>
          <w:sz w:val="24"/>
          <w:szCs w:val="24"/>
        </w:rPr>
        <w:t xml:space="preserve"> </w:t>
      </w:r>
      <w:r w:rsidR="00B979A5" w:rsidRPr="00DD321C">
        <w:rPr>
          <w:rFonts w:ascii="Times New Roman" w:hAnsi="Times New Roman" w:cs="Times New Roman"/>
          <w:b/>
          <w:bCs/>
          <w:sz w:val="24"/>
          <w:szCs w:val="24"/>
        </w:rPr>
        <w:t xml:space="preserve">ДЕЯТЕЛЬНОСТИ </w:t>
      </w:r>
      <w:r>
        <w:rPr>
          <w:rFonts w:ascii="Times New Roman" w:hAnsi="Times New Roman" w:cs="Times New Roman"/>
          <w:b/>
          <w:bCs/>
          <w:sz w:val="24"/>
          <w:szCs w:val="24"/>
        </w:rPr>
        <w:t xml:space="preserve"> </w:t>
      </w:r>
      <w:r w:rsidR="00B979A5" w:rsidRPr="00DD321C">
        <w:rPr>
          <w:rFonts w:ascii="Times New Roman" w:hAnsi="Times New Roman" w:cs="Times New Roman"/>
          <w:b/>
          <w:bCs/>
          <w:sz w:val="24"/>
          <w:szCs w:val="24"/>
        </w:rPr>
        <w:t xml:space="preserve">ОРГАНИЗАЦИИ </w:t>
      </w:r>
      <w:r>
        <w:rPr>
          <w:rFonts w:ascii="Times New Roman" w:hAnsi="Times New Roman" w:cs="Times New Roman"/>
          <w:b/>
          <w:bCs/>
          <w:sz w:val="24"/>
          <w:szCs w:val="24"/>
        </w:rPr>
        <w:t xml:space="preserve"> </w:t>
      </w:r>
      <w:r w:rsidR="00B979A5" w:rsidRPr="00DD321C">
        <w:rPr>
          <w:rFonts w:ascii="Times New Roman" w:hAnsi="Times New Roman" w:cs="Times New Roman"/>
          <w:b/>
          <w:bCs/>
          <w:sz w:val="24"/>
          <w:szCs w:val="24"/>
        </w:rPr>
        <w:t>ДОПОЛНИТЕЛЬНОГО ОБРАЗОВАНИЯ,</w:t>
      </w:r>
      <w:r>
        <w:rPr>
          <w:rFonts w:ascii="Times New Roman" w:hAnsi="Times New Roman" w:cs="Times New Roman"/>
          <w:b/>
          <w:bCs/>
          <w:sz w:val="24"/>
          <w:szCs w:val="24"/>
        </w:rPr>
        <w:t xml:space="preserve">  </w:t>
      </w:r>
      <w:r w:rsidR="00B979A5" w:rsidRPr="00DD321C">
        <w:rPr>
          <w:rFonts w:ascii="Times New Roman" w:hAnsi="Times New Roman" w:cs="Times New Roman"/>
          <w:b/>
          <w:bCs/>
          <w:sz w:val="24"/>
          <w:szCs w:val="24"/>
        </w:rPr>
        <w:t xml:space="preserve">ПОДЛЕЖАЩЕЙ </w:t>
      </w:r>
      <w:r>
        <w:rPr>
          <w:rFonts w:ascii="Times New Roman" w:hAnsi="Times New Roman" w:cs="Times New Roman"/>
          <w:b/>
          <w:bCs/>
          <w:sz w:val="24"/>
          <w:szCs w:val="24"/>
        </w:rPr>
        <w:t xml:space="preserve"> </w:t>
      </w:r>
      <w:r w:rsidR="00B979A5" w:rsidRPr="00DD321C">
        <w:rPr>
          <w:rFonts w:ascii="Times New Roman" w:hAnsi="Times New Roman" w:cs="Times New Roman"/>
          <w:b/>
          <w:bCs/>
          <w:sz w:val="24"/>
          <w:szCs w:val="24"/>
        </w:rPr>
        <w:t>САМООБСЛЕДОВАНИЮ</w:t>
      </w:r>
    </w:p>
    <w:p w:rsidR="00B979A5" w:rsidRPr="00C6460B" w:rsidRDefault="00B979A5" w:rsidP="00C6460B">
      <w:pPr>
        <w:pStyle w:val="ConsPlusNormal"/>
        <w:spacing w:before="120" w:after="120" w:line="276" w:lineRule="auto"/>
        <w:ind w:firstLine="0"/>
        <w:rPr>
          <w:rFonts w:ascii="Times New Roman" w:hAnsi="Times New Roman" w:cs="Times New Roman"/>
          <w:b/>
          <w:sz w:val="24"/>
          <w:szCs w:val="24"/>
        </w:rPr>
      </w:pPr>
      <w:r w:rsidRPr="00C6460B">
        <w:rPr>
          <w:rFonts w:ascii="Times New Roman" w:hAnsi="Times New Roman" w:cs="Times New Roman"/>
          <w:b/>
          <w:sz w:val="24"/>
          <w:szCs w:val="24"/>
        </w:rPr>
        <w:t>Детская музыкальная школа «ККМИ им.И.В.Казенина»</w:t>
      </w:r>
      <w:r w:rsidR="00C6460B" w:rsidRPr="00C6460B">
        <w:rPr>
          <w:rFonts w:ascii="Times New Roman" w:hAnsi="Times New Roman" w:cs="Times New Roman"/>
          <w:b/>
          <w:sz w:val="24"/>
          <w:szCs w:val="24"/>
        </w:rPr>
        <w:t>:</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851"/>
        <w:gridCol w:w="6237"/>
        <w:gridCol w:w="1417"/>
        <w:gridCol w:w="1701"/>
      </w:tblGrid>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vAlign w:val="center"/>
          </w:tcPr>
          <w:p w:rsidR="00C6460B" w:rsidRDefault="00B979A5" w:rsidP="00C6460B">
            <w:pPr>
              <w:spacing w:after="0" w:line="276" w:lineRule="auto"/>
              <w:jc w:val="center"/>
              <w:rPr>
                <w:rFonts w:ascii="Times New Roman" w:hAnsi="Times New Roman" w:cs="Times New Roman"/>
                <w:b/>
                <w:sz w:val="24"/>
                <w:szCs w:val="24"/>
                <w:lang w:val="en-US"/>
              </w:rPr>
            </w:pPr>
            <w:r w:rsidRPr="00DD321C">
              <w:rPr>
                <w:rFonts w:ascii="Times New Roman" w:hAnsi="Times New Roman" w:cs="Times New Roman"/>
                <w:b/>
                <w:sz w:val="24"/>
                <w:szCs w:val="24"/>
                <w:lang w:val="en-US"/>
              </w:rPr>
              <w:t>№</w:t>
            </w:r>
          </w:p>
          <w:p w:rsidR="00B979A5" w:rsidRPr="00DD321C" w:rsidRDefault="00B979A5" w:rsidP="00C6460B">
            <w:pPr>
              <w:spacing w:after="0" w:line="276" w:lineRule="auto"/>
              <w:jc w:val="center"/>
              <w:rPr>
                <w:rFonts w:ascii="Times New Roman" w:hAnsi="Times New Roman" w:cs="Times New Roman"/>
                <w:b/>
                <w:sz w:val="24"/>
                <w:szCs w:val="24"/>
              </w:rPr>
            </w:pPr>
            <w:r w:rsidRPr="00DD321C">
              <w:rPr>
                <w:rFonts w:ascii="Times New Roman" w:hAnsi="Times New Roman" w:cs="Times New Roman"/>
                <w:b/>
                <w:sz w:val="24"/>
                <w:szCs w:val="24"/>
              </w:rPr>
              <w:t>п/п</w:t>
            </w:r>
          </w:p>
        </w:tc>
        <w:tc>
          <w:tcPr>
            <w:tcW w:w="6237" w:type="dxa"/>
            <w:tcBorders>
              <w:top w:val="single" w:sz="4" w:space="0" w:color="auto"/>
              <w:left w:val="single" w:sz="4" w:space="0" w:color="auto"/>
              <w:bottom w:val="single" w:sz="4" w:space="0" w:color="auto"/>
              <w:right w:val="single" w:sz="4" w:space="0" w:color="auto"/>
            </w:tcBorders>
            <w:vAlign w:val="center"/>
          </w:tcPr>
          <w:p w:rsidR="00B979A5" w:rsidRPr="00DD321C" w:rsidRDefault="00B979A5" w:rsidP="00C6460B">
            <w:pPr>
              <w:spacing w:after="0" w:line="276" w:lineRule="auto"/>
              <w:jc w:val="center"/>
              <w:rPr>
                <w:rFonts w:ascii="Times New Roman" w:hAnsi="Times New Roman" w:cs="Times New Roman"/>
                <w:b/>
                <w:sz w:val="24"/>
                <w:szCs w:val="24"/>
              </w:rPr>
            </w:pPr>
            <w:r w:rsidRPr="00DD321C">
              <w:rPr>
                <w:rFonts w:ascii="Times New Roman" w:hAnsi="Times New Roman" w:cs="Times New Roman"/>
                <w:b/>
                <w:sz w:val="24"/>
                <w:szCs w:val="24"/>
              </w:rPr>
              <w:t>Показатели</w:t>
            </w:r>
          </w:p>
        </w:tc>
        <w:tc>
          <w:tcPr>
            <w:tcW w:w="1417" w:type="dxa"/>
            <w:tcBorders>
              <w:top w:val="single" w:sz="4" w:space="0" w:color="auto"/>
              <w:left w:val="single" w:sz="4" w:space="0" w:color="auto"/>
              <w:bottom w:val="single" w:sz="4" w:space="0" w:color="auto"/>
              <w:right w:val="single" w:sz="4" w:space="0" w:color="auto"/>
            </w:tcBorders>
            <w:vAlign w:val="center"/>
          </w:tcPr>
          <w:p w:rsidR="00B979A5" w:rsidRPr="00DD321C" w:rsidRDefault="00B979A5" w:rsidP="00C6460B">
            <w:pPr>
              <w:spacing w:after="0" w:line="276" w:lineRule="auto"/>
              <w:jc w:val="center"/>
              <w:rPr>
                <w:rFonts w:ascii="Times New Roman" w:hAnsi="Times New Roman" w:cs="Times New Roman"/>
                <w:b/>
                <w:sz w:val="24"/>
                <w:szCs w:val="24"/>
              </w:rPr>
            </w:pPr>
            <w:r w:rsidRPr="00DD321C">
              <w:rPr>
                <w:rFonts w:ascii="Times New Roman" w:hAnsi="Times New Roman" w:cs="Times New Roman"/>
                <w:b/>
                <w:sz w:val="24"/>
                <w:szCs w:val="24"/>
              </w:rPr>
              <w:t>Единица измерения</w:t>
            </w:r>
          </w:p>
        </w:tc>
        <w:tc>
          <w:tcPr>
            <w:tcW w:w="1701" w:type="dxa"/>
            <w:tcBorders>
              <w:top w:val="single" w:sz="4" w:space="0" w:color="auto"/>
              <w:left w:val="single" w:sz="4" w:space="0" w:color="auto"/>
              <w:bottom w:val="single" w:sz="4" w:space="0" w:color="auto"/>
              <w:right w:val="single" w:sz="4" w:space="0" w:color="auto"/>
            </w:tcBorders>
            <w:vAlign w:val="center"/>
          </w:tcPr>
          <w:p w:rsidR="00B979A5" w:rsidRPr="00DD321C" w:rsidRDefault="00B979A5" w:rsidP="00C6460B">
            <w:pPr>
              <w:spacing w:after="0" w:line="276" w:lineRule="auto"/>
              <w:ind w:firstLine="66"/>
              <w:jc w:val="center"/>
              <w:rPr>
                <w:rFonts w:ascii="Times New Roman" w:hAnsi="Times New Roman" w:cs="Times New Roman"/>
                <w:b/>
                <w:sz w:val="24"/>
                <w:szCs w:val="24"/>
              </w:rPr>
            </w:pPr>
            <w:r w:rsidRPr="00DD321C">
              <w:rPr>
                <w:rFonts w:ascii="Times New Roman" w:hAnsi="Times New Roman" w:cs="Times New Roman"/>
                <w:b/>
                <w:sz w:val="24"/>
                <w:szCs w:val="24"/>
              </w:rPr>
              <w:t>Значение показателей</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C6460B">
            <w:pPr>
              <w:spacing w:after="0"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jc w:val="both"/>
              <w:rPr>
                <w:rFonts w:ascii="Times New Roman" w:hAnsi="Times New Roman" w:cs="Times New Roman"/>
                <w:b/>
                <w:sz w:val="24"/>
                <w:szCs w:val="24"/>
              </w:rPr>
            </w:pPr>
            <w:r w:rsidRPr="00DD321C">
              <w:rPr>
                <w:rFonts w:ascii="Times New Roman" w:hAnsi="Times New Roman" w:cs="Times New Roman"/>
                <w:b/>
                <w:sz w:val="24"/>
                <w:szCs w:val="24"/>
              </w:rPr>
              <w:t>Образовательная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jc w:val="center"/>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b/>
                <w:sz w:val="24"/>
                <w:szCs w:val="24"/>
              </w:rPr>
            </w:pP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C6460B">
            <w:pPr>
              <w:spacing w:after="0" w:line="276" w:lineRule="auto"/>
              <w:rPr>
                <w:rFonts w:ascii="Times New Roman" w:hAnsi="Times New Roman" w:cs="Times New Roman"/>
                <w:sz w:val="24"/>
                <w:szCs w:val="24"/>
              </w:rPr>
            </w:pPr>
            <w:r>
              <w:rPr>
                <w:rFonts w:ascii="Times New Roman" w:hAnsi="Times New Roman" w:cs="Times New Roman"/>
                <w:sz w:val="24"/>
                <w:szCs w:val="24"/>
              </w:rPr>
              <w:t>1.1.</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Общая численность учащихся, в том числе: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157</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1.1.1.</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Детей дошкольного возраста (5 - 7 лет)</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31</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1.1.2</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Детей младшего школьного возраста (7 - 11 лет)</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52</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1.1.3</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Детей среднего школьного возраста (11 - 15 лет)</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61</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1.1.4.</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Детей старшего школьного возраста (15 - 17 лет)</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13</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1.2.</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Численность учащихся, обучающихся по образовательным программам по договорам об оказании платных образовательных услуг</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47</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1.3.</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 xml:space="preserve">0 </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1.4.</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0</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1.5.</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0</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1.6.</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0</w:t>
            </w:r>
          </w:p>
        </w:tc>
      </w:tr>
      <w:tr w:rsidR="00B979A5" w:rsidRPr="00DD321C" w:rsidTr="00C6460B">
        <w:trPr>
          <w:cantSplit/>
          <w:trHeight w:val="645"/>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1.6.1.</w:t>
            </w:r>
          </w:p>
          <w:p w:rsidR="006257D1" w:rsidRPr="00DD321C" w:rsidRDefault="006257D1" w:rsidP="006257D1">
            <w:pPr>
              <w:spacing w:after="0" w:line="276" w:lineRule="auto"/>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Учащиеся с ограниченными возможностями здоровья</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0</w:t>
            </w:r>
          </w:p>
        </w:tc>
      </w:tr>
      <w:tr w:rsidR="00B979A5" w:rsidRPr="00DD321C" w:rsidTr="00C6460B">
        <w:trPr>
          <w:cantSplit/>
          <w:trHeight w:val="832"/>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1.6.2.</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Дети-сироты, дети, оставшиеся без попечения родителей</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3/3%</w:t>
            </w:r>
          </w:p>
        </w:tc>
      </w:tr>
      <w:tr w:rsidR="00B979A5" w:rsidRPr="00DD321C" w:rsidTr="00C6460B">
        <w:trPr>
          <w:cantSplit/>
          <w:trHeight w:val="649"/>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1.6.3.</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Дети-мигранты</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0</w:t>
            </w:r>
          </w:p>
        </w:tc>
      </w:tr>
      <w:tr w:rsidR="00B979A5" w:rsidRPr="00DD321C" w:rsidTr="00C6460B">
        <w:trPr>
          <w:cantSplit/>
          <w:trHeight w:val="561"/>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1.6.4.</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Дети, попавшие в трудную жизненную ситуацию</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0</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1.7.</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0</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1.8.</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126/80,3 %</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1.8.1.</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На муниципальном уровне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lang w:eastAsia="ru-RU"/>
              </w:rPr>
            </w:pPr>
            <w:r w:rsidRPr="00DD321C">
              <w:rPr>
                <w:rFonts w:ascii="Times New Roman" w:hAnsi="Times New Roman" w:cs="Times New Roman"/>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11/7%</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1.8.2.</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На региональном уровне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lang w:eastAsia="ru-RU"/>
              </w:rPr>
            </w:pPr>
            <w:r w:rsidRPr="00DD321C">
              <w:rPr>
                <w:rFonts w:ascii="Times New Roman" w:hAnsi="Times New Roman" w:cs="Times New Roman"/>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46/29,3%</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1.8.3.</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На межрегиональном уровне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lang w:eastAsia="ru-RU"/>
              </w:rPr>
            </w:pPr>
            <w:r w:rsidRPr="00DD321C">
              <w:rPr>
                <w:rFonts w:ascii="Times New Roman" w:hAnsi="Times New Roman" w:cs="Times New Roman"/>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27/17,2%</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1.8.4.</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На федеральном уровне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lang w:eastAsia="ru-RU"/>
              </w:rPr>
            </w:pPr>
            <w:r w:rsidRPr="00DD321C">
              <w:rPr>
                <w:rFonts w:ascii="Times New Roman" w:hAnsi="Times New Roman" w:cs="Times New Roman"/>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9/5,7%</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1.8.5.</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На международном уровне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lang w:eastAsia="ru-RU"/>
              </w:rPr>
            </w:pPr>
            <w:r w:rsidRPr="00DD321C">
              <w:rPr>
                <w:rFonts w:ascii="Times New Roman" w:hAnsi="Times New Roman" w:cs="Times New Roman"/>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33/21%</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1.9.</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lang w:eastAsia="ru-RU"/>
              </w:rPr>
            </w:pPr>
            <w:r w:rsidRPr="00DD321C">
              <w:rPr>
                <w:rFonts w:ascii="Times New Roman" w:hAnsi="Times New Roman" w:cs="Times New Roman"/>
                <w:sz w:val="24"/>
                <w:szCs w:val="24"/>
                <w:lang w:eastAsia="ru-RU"/>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lang w:eastAsia="ru-RU"/>
              </w:rPr>
            </w:pPr>
            <w:r w:rsidRPr="00DD321C">
              <w:rPr>
                <w:rFonts w:ascii="Times New Roman" w:hAnsi="Times New Roman" w:cs="Times New Roman"/>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126/80,3 %</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1.9.1.</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На муниципальном уровне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lang w:eastAsia="ru-RU"/>
              </w:rPr>
            </w:pPr>
            <w:r w:rsidRPr="00DD321C">
              <w:rPr>
                <w:rFonts w:ascii="Times New Roman" w:hAnsi="Times New Roman" w:cs="Times New Roman"/>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11/7%</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1.9.2.</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На региональном уровне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lang w:eastAsia="ru-RU"/>
              </w:rPr>
            </w:pPr>
            <w:r w:rsidRPr="00DD321C">
              <w:rPr>
                <w:rFonts w:ascii="Times New Roman" w:hAnsi="Times New Roman" w:cs="Times New Roman"/>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46/29,3%</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1.9.3.</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На межрегиональном уровне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lang w:eastAsia="ru-RU"/>
              </w:rPr>
            </w:pPr>
            <w:r w:rsidRPr="00DD321C">
              <w:rPr>
                <w:rFonts w:ascii="Times New Roman" w:hAnsi="Times New Roman" w:cs="Times New Roman"/>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27/17,2%</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1.9.4.</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На федеральном уровне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lang w:eastAsia="ru-RU"/>
              </w:rPr>
            </w:pPr>
            <w:r w:rsidRPr="00DD321C">
              <w:rPr>
                <w:rFonts w:ascii="Times New Roman" w:hAnsi="Times New Roman" w:cs="Times New Roman"/>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9/5,7%</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1.9.5.</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На международном уровне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lang w:eastAsia="ru-RU"/>
              </w:rPr>
            </w:pPr>
            <w:r w:rsidRPr="00DD321C">
              <w:rPr>
                <w:rFonts w:ascii="Times New Roman" w:hAnsi="Times New Roman" w:cs="Times New Roman"/>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33/21%</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1.10.</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lang w:eastAsia="ru-RU"/>
              </w:rPr>
            </w:pPr>
            <w:r w:rsidRPr="00DD321C">
              <w:rPr>
                <w:rFonts w:ascii="Times New Roman" w:hAnsi="Times New Roman" w:cs="Times New Roman"/>
                <w:sz w:val="24"/>
                <w:szCs w:val="24"/>
                <w:lang w:eastAsia="ru-RU"/>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lang w:eastAsia="ru-RU"/>
              </w:rPr>
            </w:pPr>
            <w:r w:rsidRPr="00DD321C">
              <w:rPr>
                <w:rFonts w:ascii="Times New Roman" w:hAnsi="Times New Roman" w:cs="Times New Roman"/>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53/33,8%</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1.10.1.</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Муниципального уровня</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28/17,8%</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1.10.2.</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Регионального уровня</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16/6,4%</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1.10.3.</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Межрегионального уровня</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0</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1.10.4.</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Федерального уровня</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9/5,7%</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1.10.5.</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Международного уровня</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0</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1.11.</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Количество массовых мероприятий, проведенных образовательной организацией, в том числе: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единиц</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69</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1.11.1.</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На муниципальном уровне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единиц</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43</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1.11.2.</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На региональном уровне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единиц</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16</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1.11.3.</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На межрегиональном уровне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единиц</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0</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1.11.4.</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На федеральном уровне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единиц</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0</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1.11.5.</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rPr>
            </w:pPr>
            <w:r w:rsidRPr="00DD321C">
              <w:rPr>
                <w:rFonts w:ascii="Times New Roman" w:hAnsi="Times New Roman" w:cs="Times New Roman"/>
                <w:sz w:val="24"/>
                <w:szCs w:val="24"/>
              </w:rPr>
              <w:t>На международном уровне</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единиц</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0</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C6460B">
            <w:pPr>
              <w:spacing w:after="0" w:line="276" w:lineRule="auto"/>
              <w:ind w:right="-75"/>
              <w:jc w:val="both"/>
              <w:rPr>
                <w:rFonts w:ascii="Times New Roman" w:hAnsi="Times New Roman" w:cs="Times New Roman"/>
                <w:sz w:val="24"/>
                <w:szCs w:val="24"/>
              </w:rPr>
            </w:pPr>
            <w:r>
              <w:rPr>
                <w:rFonts w:ascii="Times New Roman" w:hAnsi="Times New Roman" w:cs="Times New Roman"/>
                <w:sz w:val="24"/>
                <w:szCs w:val="24"/>
              </w:rPr>
              <w:t>1.12.</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Общая численность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45</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1.13.</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37/82,7%</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1.14.</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37/82,7%</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1.15.</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8/17,8%</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1.16.</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color w:val="000000"/>
                <w:sz w:val="24"/>
                <w:szCs w:val="24"/>
                <w:lang w:eastAsia="ru-RU"/>
              </w:rPr>
            </w:pPr>
            <w:r w:rsidRPr="00DD321C">
              <w:rPr>
                <w:rFonts w:ascii="Times New Roman" w:hAnsi="Times New Roman" w:cs="Times New Roman"/>
                <w:color w:val="000000"/>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8/17,8%</w:t>
            </w:r>
          </w:p>
        </w:tc>
      </w:tr>
      <w:tr w:rsidR="00B979A5" w:rsidRPr="00DD321C" w:rsidTr="00C6460B">
        <w:trPr>
          <w:tblCellSpacing w:w="5" w:type="nil"/>
        </w:trPr>
        <w:tc>
          <w:tcPr>
            <w:tcW w:w="851" w:type="dxa"/>
            <w:tcBorders>
              <w:top w:val="single" w:sz="4" w:space="0" w:color="auto"/>
              <w:left w:val="single" w:sz="4" w:space="0" w:color="auto"/>
              <w:bottom w:val="single" w:sz="4" w:space="0" w:color="auto"/>
              <w:right w:val="single" w:sz="4" w:space="0" w:color="auto"/>
            </w:tcBorders>
          </w:tcPr>
          <w:p w:rsidR="00B979A5" w:rsidRPr="00DD321C" w:rsidRDefault="006257D1" w:rsidP="006257D1">
            <w:pPr>
              <w:spacing w:after="0" w:line="276" w:lineRule="auto"/>
              <w:rPr>
                <w:rFonts w:ascii="Times New Roman" w:hAnsi="Times New Roman" w:cs="Times New Roman"/>
                <w:sz w:val="24"/>
                <w:szCs w:val="24"/>
              </w:rPr>
            </w:pPr>
            <w:r>
              <w:rPr>
                <w:rFonts w:ascii="Times New Roman" w:hAnsi="Times New Roman" w:cs="Times New Roman"/>
                <w:sz w:val="24"/>
                <w:szCs w:val="24"/>
              </w:rPr>
              <w:t>1.17.</w:t>
            </w:r>
          </w:p>
        </w:tc>
        <w:tc>
          <w:tcPr>
            <w:tcW w:w="623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lang w:eastAsia="ru-RU"/>
              </w:rPr>
            </w:pPr>
            <w:r w:rsidRPr="00DD321C">
              <w:rPr>
                <w:rFonts w:ascii="Times New Roman" w:hAnsi="Times New Roman" w:cs="Times New Roman"/>
                <w:sz w:val="24"/>
                <w:szCs w:val="24"/>
                <w:lang w:eastAsia="ru-RU"/>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w:t>
            </w:r>
          </w:p>
        </w:tc>
        <w:tc>
          <w:tcPr>
            <w:tcW w:w="1417"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rPr>
                <w:rFonts w:ascii="Times New Roman" w:hAnsi="Times New Roman" w:cs="Times New Roman"/>
                <w:sz w:val="24"/>
                <w:szCs w:val="24"/>
                <w:lang w:eastAsia="ru-RU"/>
              </w:rPr>
            </w:pPr>
            <w:r w:rsidRPr="00DD321C">
              <w:rPr>
                <w:rFonts w:ascii="Times New Roman" w:hAnsi="Times New Roman" w:cs="Times New Roman"/>
                <w:sz w:val="24"/>
                <w:szCs w:val="24"/>
                <w:lang w:eastAsia="ru-RU"/>
              </w:rPr>
              <w:t>человек/%</w:t>
            </w:r>
          </w:p>
        </w:tc>
        <w:tc>
          <w:tcPr>
            <w:tcW w:w="1701" w:type="dxa"/>
            <w:tcBorders>
              <w:top w:val="single" w:sz="4" w:space="0" w:color="auto"/>
              <w:left w:val="single" w:sz="4" w:space="0" w:color="auto"/>
              <w:bottom w:val="single" w:sz="4" w:space="0" w:color="auto"/>
              <w:right w:val="single" w:sz="4" w:space="0" w:color="auto"/>
            </w:tcBorders>
          </w:tcPr>
          <w:p w:rsidR="00B979A5" w:rsidRPr="00DD321C" w:rsidRDefault="00B979A5" w:rsidP="00DD321C">
            <w:pPr>
              <w:spacing w:after="0" w:line="276" w:lineRule="auto"/>
              <w:ind w:left="-1068" w:firstLine="1068"/>
              <w:rPr>
                <w:rFonts w:ascii="Times New Roman" w:hAnsi="Times New Roman" w:cs="Times New Roman"/>
                <w:sz w:val="24"/>
                <w:szCs w:val="24"/>
              </w:rPr>
            </w:pPr>
            <w:r w:rsidRPr="00DD321C">
              <w:rPr>
                <w:rFonts w:ascii="Times New Roman" w:hAnsi="Times New Roman" w:cs="Times New Roman"/>
                <w:sz w:val="24"/>
                <w:szCs w:val="24"/>
              </w:rPr>
              <w:t>36/80%</w:t>
            </w:r>
          </w:p>
        </w:tc>
      </w:tr>
    </w:tbl>
    <w:p w:rsidR="00341E2C" w:rsidRPr="00DD321C" w:rsidRDefault="000B1690" w:rsidP="000B1690">
      <w:pPr>
        <w:tabs>
          <w:tab w:val="left" w:pos="709"/>
        </w:tabs>
        <w:suppressAutoHyphens/>
        <w:spacing w:after="0" w:line="276" w:lineRule="auto"/>
        <w:ind w:left="-426" w:hanging="708"/>
        <w:jc w:val="both"/>
        <w:rPr>
          <w:rFonts w:ascii="Times New Roman" w:hAnsi="Times New Roman" w:cs="Times New Roman"/>
          <w:sz w:val="24"/>
          <w:szCs w:val="24"/>
        </w:rPr>
      </w:pPr>
      <w:r w:rsidRPr="00F745DE">
        <w:rPr>
          <w:noProof/>
          <w:lang w:eastAsia="ru-RU"/>
        </w:rPr>
        <w:lastRenderedPageBreak/>
        <w:pict>
          <v:shape id="_x0000_i1027" type="#_x0000_t75" style="width:592.6pt;height:699.95pt;visibility:visible;mso-wrap-style:square">
            <v:imagedata r:id="rId14" o:title=""/>
          </v:shape>
        </w:pict>
      </w:r>
    </w:p>
    <w:sectPr w:rsidR="00341E2C" w:rsidRPr="00DD321C" w:rsidSect="00DD321C">
      <w:pgSz w:w="11906" w:h="16838"/>
      <w:pgMar w:top="851" w:right="567"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058" w:rsidRDefault="007E2058">
      <w:r>
        <w:separator/>
      </w:r>
    </w:p>
  </w:endnote>
  <w:endnote w:type="continuationSeparator" w:id="0">
    <w:p w:rsidR="007E2058" w:rsidRDefault="007E2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50C" w:rsidRDefault="006B2B83" w:rsidP="002A6955">
    <w:pPr>
      <w:pStyle w:val="a6"/>
      <w:framePr w:wrap="auto" w:vAnchor="text" w:hAnchor="margin" w:xAlign="right" w:y="1"/>
      <w:rPr>
        <w:rStyle w:val="a8"/>
      </w:rPr>
    </w:pPr>
    <w:r>
      <w:rPr>
        <w:rStyle w:val="a8"/>
        <w:rFonts w:cs="Calibri"/>
      </w:rPr>
      <w:fldChar w:fldCharType="begin"/>
    </w:r>
    <w:r w:rsidR="00C1650C">
      <w:rPr>
        <w:rStyle w:val="a8"/>
        <w:rFonts w:cs="Calibri"/>
      </w:rPr>
      <w:instrText xml:space="preserve">PAGE  </w:instrText>
    </w:r>
    <w:r>
      <w:rPr>
        <w:rStyle w:val="a8"/>
        <w:rFonts w:cs="Calibri"/>
      </w:rPr>
      <w:fldChar w:fldCharType="separate"/>
    </w:r>
    <w:r w:rsidR="000B1690">
      <w:rPr>
        <w:rStyle w:val="a8"/>
        <w:rFonts w:cs="Calibri"/>
        <w:noProof/>
      </w:rPr>
      <w:t>32</w:t>
    </w:r>
    <w:r>
      <w:rPr>
        <w:rStyle w:val="a8"/>
        <w:rFonts w:cs="Calibri"/>
      </w:rPr>
      <w:fldChar w:fldCharType="end"/>
    </w:r>
  </w:p>
  <w:p w:rsidR="00C1650C" w:rsidRPr="002146C0" w:rsidRDefault="00C1650C" w:rsidP="002A6955">
    <w:pPr>
      <w:pStyle w:val="a6"/>
      <w:ind w:right="360"/>
      <w:rPr>
        <w:rFonts w:cs="Times New Roman"/>
        <w:b/>
        <w:b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058" w:rsidRDefault="007E2058">
      <w:r>
        <w:separator/>
      </w:r>
    </w:p>
  </w:footnote>
  <w:footnote w:type="continuationSeparator" w:id="0">
    <w:p w:rsidR="007E2058" w:rsidRDefault="007E205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A"/>
    <w:multiLevelType w:val="multilevel"/>
    <w:tmpl w:val="0000001A"/>
    <w:name w:val="WW8Num2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15:restartNumberingAfterBreak="0">
    <w:nsid w:val="048A606E"/>
    <w:multiLevelType w:val="hybridMultilevel"/>
    <w:tmpl w:val="4B36A930"/>
    <w:lvl w:ilvl="0" w:tplc="CC64CE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5E41B34"/>
    <w:multiLevelType w:val="hybridMultilevel"/>
    <w:tmpl w:val="7C72B074"/>
    <w:lvl w:ilvl="0" w:tplc="CC64CE54">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 w15:restartNumberingAfterBreak="0">
    <w:nsid w:val="07A91B88"/>
    <w:multiLevelType w:val="hybridMultilevel"/>
    <w:tmpl w:val="AF307772"/>
    <w:lvl w:ilvl="0" w:tplc="D6D64A76">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93028C7"/>
    <w:multiLevelType w:val="hybridMultilevel"/>
    <w:tmpl w:val="36085652"/>
    <w:lvl w:ilvl="0" w:tplc="CC64CE54">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5" w15:restartNumberingAfterBreak="0">
    <w:nsid w:val="0A9F26F6"/>
    <w:multiLevelType w:val="hybridMultilevel"/>
    <w:tmpl w:val="6302D594"/>
    <w:lvl w:ilvl="0" w:tplc="CC64CE54">
      <w:start w:val="1"/>
      <w:numFmt w:val="bullet"/>
      <w:lvlText w:val=""/>
      <w:lvlJc w:val="left"/>
      <w:pPr>
        <w:tabs>
          <w:tab w:val="num" w:pos="1654"/>
        </w:tabs>
        <w:ind w:left="1654" w:hanging="945"/>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0CE31B49"/>
    <w:multiLevelType w:val="hybridMultilevel"/>
    <w:tmpl w:val="F55C589C"/>
    <w:lvl w:ilvl="0" w:tplc="CC64CE5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0DFF2522"/>
    <w:multiLevelType w:val="hybridMultilevel"/>
    <w:tmpl w:val="5A306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296907"/>
    <w:multiLevelType w:val="hybridMultilevel"/>
    <w:tmpl w:val="1BBE9F34"/>
    <w:lvl w:ilvl="0" w:tplc="CC64CE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FD7E97"/>
    <w:multiLevelType w:val="hybridMultilevel"/>
    <w:tmpl w:val="5B949802"/>
    <w:lvl w:ilvl="0" w:tplc="CC64CE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29F5B57"/>
    <w:multiLevelType w:val="hybridMultilevel"/>
    <w:tmpl w:val="E6D28716"/>
    <w:lvl w:ilvl="0" w:tplc="CC64CE54">
      <w:start w:val="1"/>
      <w:numFmt w:val="bullet"/>
      <w:lvlText w:val=""/>
      <w:lvlJc w:val="left"/>
      <w:pPr>
        <w:ind w:left="720" w:hanging="360"/>
      </w:pPr>
      <w:rPr>
        <w:rFonts w:ascii="Symbol" w:hAnsi="Symbol" w:hint="default"/>
      </w:rPr>
    </w:lvl>
    <w:lvl w:ilvl="1" w:tplc="CC64CE5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423A67"/>
    <w:multiLevelType w:val="multilevel"/>
    <w:tmpl w:val="80607B7E"/>
    <w:lvl w:ilvl="0">
      <w:start w:val="3"/>
      <w:numFmt w:val="decimal"/>
      <w:lvlText w:val="%1."/>
      <w:lvlJc w:val="left"/>
      <w:pPr>
        <w:ind w:left="720" w:hanging="360"/>
      </w:pPr>
      <w:rPr>
        <w:rFonts w:cs="Times New Roman" w:hint="default"/>
      </w:rPr>
    </w:lvl>
    <w:lvl w:ilvl="1">
      <w:start w:val="1"/>
      <w:numFmt w:val="decimal"/>
      <w:isLgl/>
      <w:lvlText w:val="%2."/>
      <w:lvlJc w:val="left"/>
      <w:pPr>
        <w:ind w:left="1440" w:hanging="720"/>
      </w:pPr>
      <w:rPr>
        <w:rFonts w:ascii="Times New Roman" w:eastAsia="Times New Roman" w:hAnsi="Times New Roman" w:cs="Times New Roman"/>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2" w15:restartNumberingAfterBreak="0">
    <w:nsid w:val="303517EB"/>
    <w:multiLevelType w:val="hybridMultilevel"/>
    <w:tmpl w:val="7B981138"/>
    <w:lvl w:ilvl="0" w:tplc="CC64CE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3ADB3336"/>
    <w:multiLevelType w:val="hybridMultilevel"/>
    <w:tmpl w:val="71D2EC40"/>
    <w:lvl w:ilvl="0" w:tplc="CC64CE54">
      <w:start w:val="1"/>
      <w:numFmt w:val="bullet"/>
      <w:lvlText w:val=""/>
      <w:lvlJc w:val="left"/>
      <w:pPr>
        <w:ind w:hanging="360"/>
      </w:pPr>
      <w:rPr>
        <w:rFonts w:ascii="Symbol" w:hAnsi="Symbol" w:hint="default"/>
      </w:rPr>
    </w:lvl>
    <w:lvl w:ilvl="1" w:tplc="04190003">
      <w:start w:val="1"/>
      <w:numFmt w:val="bullet"/>
      <w:lvlText w:val="o"/>
      <w:lvlJc w:val="left"/>
      <w:pPr>
        <w:ind w:left="720" w:hanging="360"/>
      </w:pPr>
      <w:rPr>
        <w:rFonts w:ascii="Courier New" w:hAnsi="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hint="default"/>
      </w:rPr>
    </w:lvl>
    <w:lvl w:ilvl="8" w:tplc="04190005">
      <w:start w:val="1"/>
      <w:numFmt w:val="bullet"/>
      <w:lvlText w:val=""/>
      <w:lvlJc w:val="left"/>
      <w:pPr>
        <w:ind w:left="5760" w:hanging="360"/>
      </w:pPr>
      <w:rPr>
        <w:rFonts w:ascii="Wingdings" w:hAnsi="Wingdings" w:hint="default"/>
      </w:rPr>
    </w:lvl>
  </w:abstractNum>
  <w:abstractNum w:abstractNumId="14" w15:restartNumberingAfterBreak="0">
    <w:nsid w:val="41272B73"/>
    <w:multiLevelType w:val="hybridMultilevel"/>
    <w:tmpl w:val="21B221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41AE6C8B"/>
    <w:multiLevelType w:val="hybridMultilevel"/>
    <w:tmpl w:val="EC668CC6"/>
    <w:lvl w:ilvl="0" w:tplc="CC64CE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1D139BC"/>
    <w:multiLevelType w:val="hybridMultilevel"/>
    <w:tmpl w:val="209E9C20"/>
    <w:lvl w:ilvl="0" w:tplc="CC64CE5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 w15:restartNumberingAfterBreak="0">
    <w:nsid w:val="45175374"/>
    <w:multiLevelType w:val="hybridMultilevel"/>
    <w:tmpl w:val="9BA489B6"/>
    <w:lvl w:ilvl="0" w:tplc="CC64CE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47857A7"/>
    <w:multiLevelType w:val="hybridMultilevel"/>
    <w:tmpl w:val="CA0A5764"/>
    <w:lvl w:ilvl="0" w:tplc="CC64CE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C150F9"/>
    <w:multiLevelType w:val="hybridMultilevel"/>
    <w:tmpl w:val="4674206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15:restartNumberingAfterBreak="0">
    <w:nsid w:val="5D7813EE"/>
    <w:multiLevelType w:val="hybridMultilevel"/>
    <w:tmpl w:val="6D40B008"/>
    <w:lvl w:ilvl="0" w:tplc="CC64CE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12D468B"/>
    <w:multiLevelType w:val="hybridMultilevel"/>
    <w:tmpl w:val="9856A96E"/>
    <w:lvl w:ilvl="0" w:tplc="CC64CE54">
      <w:start w:val="1"/>
      <w:numFmt w:val="bullet"/>
      <w:lvlText w:val=""/>
      <w:lvlJc w:val="left"/>
      <w:pPr>
        <w:ind w:left="720" w:hanging="360"/>
      </w:pPr>
      <w:rPr>
        <w:rFonts w:ascii="Symbol" w:hAnsi="Symbol" w:hint="default"/>
      </w:rPr>
    </w:lvl>
    <w:lvl w:ilvl="1" w:tplc="60A4F546">
      <w:start w:val="53"/>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F66652"/>
    <w:multiLevelType w:val="hybridMultilevel"/>
    <w:tmpl w:val="3878D790"/>
    <w:lvl w:ilvl="0" w:tplc="1BA86AAC">
      <w:start w:val="1"/>
      <w:numFmt w:val="decimal"/>
      <w:lvlText w:val="%1."/>
      <w:lvlJc w:val="left"/>
      <w:pPr>
        <w:ind w:left="720" w:hanging="360"/>
      </w:pPr>
      <w:rPr>
        <w:rFonts w:ascii="Times New Roman" w:eastAsia="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67643AB2"/>
    <w:multiLevelType w:val="hybridMultilevel"/>
    <w:tmpl w:val="B406FE90"/>
    <w:lvl w:ilvl="0" w:tplc="CC64CE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6BA30A01"/>
    <w:multiLevelType w:val="hybridMultilevel"/>
    <w:tmpl w:val="05062208"/>
    <w:lvl w:ilvl="0" w:tplc="CC64CE54">
      <w:start w:val="1"/>
      <w:numFmt w:val="bullet"/>
      <w:lvlText w:val=""/>
      <w:lvlJc w:val="left"/>
      <w:pPr>
        <w:ind w:left="787" w:hanging="360"/>
      </w:pPr>
      <w:rPr>
        <w:rFonts w:ascii="Symbol" w:hAnsi="Symbol" w:hint="default"/>
      </w:rPr>
    </w:lvl>
    <w:lvl w:ilvl="1" w:tplc="04190003">
      <w:start w:val="1"/>
      <w:numFmt w:val="bullet"/>
      <w:lvlText w:val="o"/>
      <w:lvlJc w:val="left"/>
      <w:pPr>
        <w:ind w:left="1507" w:hanging="360"/>
      </w:pPr>
      <w:rPr>
        <w:rFonts w:ascii="Courier New" w:hAnsi="Courier New" w:hint="default"/>
      </w:rPr>
    </w:lvl>
    <w:lvl w:ilvl="2" w:tplc="04190005">
      <w:start w:val="1"/>
      <w:numFmt w:val="bullet"/>
      <w:lvlText w:val=""/>
      <w:lvlJc w:val="left"/>
      <w:pPr>
        <w:ind w:left="2227" w:hanging="360"/>
      </w:pPr>
      <w:rPr>
        <w:rFonts w:ascii="Wingdings" w:hAnsi="Wingdings" w:hint="default"/>
      </w:rPr>
    </w:lvl>
    <w:lvl w:ilvl="3" w:tplc="04190001">
      <w:start w:val="1"/>
      <w:numFmt w:val="bullet"/>
      <w:lvlText w:val=""/>
      <w:lvlJc w:val="left"/>
      <w:pPr>
        <w:ind w:left="2947" w:hanging="360"/>
      </w:pPr>
      <w:rPr>
        <w:rFonts w:ascii="Symbol" w:hAnsi="Symbol" w:hint="default"/>
      </w:rPr>
    </w:lvl>
    <w:lvl w:ilvl="4" w:tplc="04190003">
      <w:start w:val="1"/>
      <w:numFmt w:val="bullet"/>
      <w:lvlText w:val="o"/>
      <w:lvlJc w:val="left"/>
      <w:pPr>
        <w:ind w:left="3667" w:hanging="360"/>
      </w:pPr>
      <w:rPr>
        <w:rFonts w:ascii="Courier New" w:hAnsi="Courier New" w:hint="default"/>
      </w:rPr>
    </w:lvl>
    <w:lvl w:ilvl="5" w:tplc="04190005">
      <w:start w:val="1"/>
      <w:numFmt w:val="bullet"/>
      <w:lvlText w:val=""/>
      <w:lvlJc w:val="left"/>
      <w:pPr>
        <w:ind w:left="4387" w:hanging="360"/>
      </w:pPr>
      <w:rPr>
        <w:rFonts w:ascii="Wingdings" w:hAnsi="Wingdings" w:hint="default"/>
      </w:rPr>
    </w:lvl>
    <w:lvl w:ilvl="6" w:tplc="04190001">
      <w:start w:val="1"/>
      <w:numFmt w:val="bullet"/>
      <w:lvlText w:val=""/>
      <w:lvlJc w:val="left"/>
      <w:pPr>
        <w:ind w:left="5107" w:hanging="360"/>
      </w:pPr>
      <w:rPr>
        <w:rFonts w:ascii="Symbol" w:hAnsi="Symbol" w:hint="default"/>
      </w:rPr>
    </w:lvl>
    <w:lvl w:ilvl="7" w:tplc="04190003">
      <w:start w:val="1"/>
      <w:numFmt w:val="bullet"/>
      <w:lvlText w:val="o"/>
      <w:lvlJc w:val="left"/>
      <w:pPr>
        <w:ind w:left="5827" w:hanging="360"/>
      </w:pPr>
      <w:rPr>
        <w:rFonts w:ascii="Courier New" w:hAnsi="Courier New" w:hint="default"/>
      </w:rPr>
    </w:lvl>
    <w:lvl w:ilvl="8" w:tplc="04190005">
      <w:start w:val="1"/>
      <w:numFmt w:val="bullet"/>
      <w:lvlText w:val=""/>
      <w:lvlJc w:val="left"/>
      <w:pPr>
        <w:ind w:left="6547" w:hanging="360"/>
      </w:pPr>
      <w:rPr>
        <w:rFonts w:ascii="Wingdings" w:hAnsi="Wingdings" w:hint="default"/>
      </w:rPr>
    </w:lvl>
  </w:abstractNum>
  <w:abstractNum w:abstractNumId="25" w15:restartNumberingAfterBreak="0">
    <w:nsid w:val="6CAF4BA5"/>
    <w:multiLevelType w:val="hybridMultilevel"/>
    <w:tmpl w:val="5BA2A9B8"/>
    <w:lvl w:ilvl="0" w:tplc="CC64CE54">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6" w15:restartNumberingAfterBreak="0">
    <w:nsid w:val="6FF00992"/>
    <w:multiLevelType w:val="hybridMultilevel"/>
    <w:tmpl w:val="9BF23664"/>
    <w:lvl w:ilvl="0" w:tplc="CC64CE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752446DA"/>
    <w:multiLevelType w:val="hybridMultilevel"/>
    <w:tmpl w:val="BB88D95A"/>
    <w:lvl w:ilvl="0" w:tplc="CC64CE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73E56E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ABD0337"/>
    <w:multiLevelType w:val="hybridMultilevel"/>
    <w:tmpl w:val="195EA636"/>
    <w:lvl w:ilvl="0" w:tplc="CC64CE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C115947"/>
    <w:multiLevelType w:val="hybridMultilevel"/>
    <w:tmpl w:val="9B9E85B8"/>
    <w:lvl w:ilvl="0" w:tplc="CC64CE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7EDD2A34"/>
    <w:multiLevelType w:val="hybridMultilevel"/>
    <w:tmpl w:val="B3FC5458"/>
    <w:lvl w:ilvl="0" w:tplc="CC64CE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1"/>
  </w:num>
  <w:num w:numId="4">
    <w:abstractNumId w:val="30"/>
  </w:num>
  <w:num w:numId="5">
    <w:abstractNumId w:val="13"/>
  </w:num>
  <w:num w:numId="6">
    <w:abstractNumId w:val="26"/>
  </w:num>
  <w:num w:numId="7">
    <w:abstractNumId w:val="3"/>
  </w:num>
  <w:num w:numId="8">
    <w:abstractNumId w:val="12"/>
  </w:num>
  <w:num w:numId="9">
    <w:abstractNumId w:val="23"/>
  </w:num>
  <w:num w:numId="10">
    <w:abstractNumId w:val="4"/>
  </w:num>
  <w:num w:numId="11">
    <w:abstractNumId w:val="9"/>
  </w:num>
  <w:num w:numId="12">
    <w:abstractNumId w:val="11"/>
  </w:num>
  <w:num w:numId="13">
    <w:abstractNumId w:val="14"/>
  </w:num>
  <w:num w:numId="14">
    <w:abstractNumId w:val="0"/>
  </w:num>
  <w:num w:numId="15">
    <w:abstractNumId w:val="19"/>
  </w:num>
  <w:num w:numId="16">
    <w:abstractNumId w:val="7"/>
  </w:num>
  <w:num w:numId="17">
    <w:abstractNumId w:val="25"/>
  </w:num>
  <w:num w:numId="18">
    <w:abstractNumId w:val="29"/>
  </w:num>
  <w:num w:numId="19">
    <w:abstractNumId w:val="16"/>
  </w:num>
  <w:num w:numId="20">
    <w:abstractNumId w:val="31"/>
  </w:num>
  <w:num w:numId="21">
    <w:abstractNumId w:val="21"/>
  </w:num>
  <w:num w:numId="22">
    <w:abstractNumId w:val="10"/>
  </w:num>
  <w:num w:numId="23">
    <w:abstractNumId w:val="24"/>
  </w:num>
  <w:num w:numId="24">
    <w:abstractNumId w:val="8"/>
  </w:num>
  <w:num w:numId="25">
    <w:abstractNumId w:val="27"/>
  </w:num>
  <w:num w:numId="26">
    <w:abstractNumId w:val="20"/>
  </w:num>
  <w:num w:numId="27">
    <w:abstractNumId w:val="17"/>
  </w:num>
  <w:num w:numId="28">
    <w:abstractNumId w:val="18"/>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5"/>
  </w:num>
  <w:num w:numId="32">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6955"/>
    <w:rsid w:val="000009A4"/>
    <w:rsid w:val="00011B40"/>
    <w:rsid w:val="00017346"/>
    <w:rsid w:val="000540F9"/>
    <w:rsid w:val="00054489"/>
    <w:rsid w:val="000908C1"/>
    <w:rsid w:val="000A2656"/>
    <w:rsid w:val="000A4B8B"/>
    <w:rsid w:val="000A7646"/>
    <w:rsid w:val="000B1690"/>
    <w:rsid w:val="000C5748"/>
    <w:rsid w:val="000E0B58"/>
    <w:rsid w:val="000E12E2"/>
    <w:rsid w:val="000E4246"/>
    <w:rsid w:val="000F1DA0"/>
    <w:rsid w:val="000F3C86"/>
    <w:rsid w:val="0010124A"/>
    <w:rsid w:val="00121B7E"/>
    <w:rsid w:val="00135147"/>
    <w:rsid w:val="001563A1"/>
    <w:rsid w:val="001613A0"/>
    <w:rsid w:val="00182662"/>
    <w:rsid w:val="001A0669"/>
    <w:rsid w:val="001A1AE1"/>
    <w:rsid w:val="001A42A6"/>
    <w:rsid w:val="001B42A4"/>
    <w:rsid w:val="00200A98"/>
    <w:rsid w:val="00251DA4"/>
    <w:rsid w:val="00271E52"/>
    <w:rsid w:val="002832B5"/>
    <w:rsid w:val="002874D6"/>
    <w:rsid w:val="002A6955"/>
    <w:rsid w:val="002B1CDE"/>
    <w:rsid w:val="002B524E"/>
    <w:rsid w:val="002B63E7"/>
    <w:rsid w:val="002C5387"/>
    <w:rsid w:val="00311A64"/>
    <w:rsid w:val="00312407"/>
    <w:rsid w:val="00333C4D"/>
    <w:rsid w:val="00341E2C"/>
    <w:rsid w:val="00344050"/>
    <w:rsid w:val="003465F8"/>
    <w:rsid w:val="003508E6"/>
    <w:rsid w:val="0037419F"/>
    <w:rsid w:val="00376A52"/>
    <w:rsid w:val="00386572"/>
    <w:rsid w:val="003A01E1"/>
    <w:rsid w:val="003A064B"/>
    <w:rsid w:val="003B0233"/>
    <w:rsid w:val="003B26CD"/>
    <w:rsid w:val="003C686B"/>
    <w:rsid w:val="003C6C83"/>
    <w:rsid w:val="00402EBB"/>
    <w:rsid w:val="004173BF"/>
    <w:rsid w:val="0043091B"/>
    <w:rsid w:val="0044652B"/>
    <w:rsid w:val="004746DE"/>
    <w:rsid w:val="0048258A"/>
    <w:rsid w:val="004924B3"/>
    <w:rsid w:val="0049610C"/>
    <w:rsid w:val="004A4CF6"/>
    <w:rsid w:val="004D3C4F"/>
    <w:rsid w:val="004E2A18"/>
    <w:rsid w:val="00503822"/>
    <w:rsid w:val="00507FBA"/>
    <w:rsid w:val="00530208"/>
    <w:rsid w:val="00531488"/>
    <w:rsid w:val="00540708"/>
    <w:rsid w:val="00543D68"/>
    <w:rsid w:val="005726D6"/>
    <w:rsid w:val="00590E64"/>
    <w:rsid w:val="00593332"/>
    <w:rsid w:val="00596AEF"/>
    <w:rsid w:val="005A159E"/>
    <w:rsid w:val="005A4A7C"/>
    <w:rsid w:val="005C01AC"/>
    <w:rsid w:val="005D5170"/>
    <w:rsid w:val="006257D1"/>
    <w:rsid w:val="00637115"/>
    <w:rsid w:val="00660DE7"/>
    <w:rsid w:val="00665CDF"/>
    <w:rsid w:val="00670276"/>
    <w:rsid w:val="00671E31"/>
    <w:rsid w:val="00696726"/>
    <w:rsid w:val="006A22AD"/>
    <w:rsid w:val="006B1A2C"/>
    <w:rsid w:val="006B2B83"/>
    <w:rsid w:val="006E22B4"/>
    <w:rsid w:val="006E4AAE"/>
    <w:rsid w:val="006E5A5D"/>
    <w:rsid w:val="007130FB"/>
    <w:rsid w:val="00733980"/>
    <w:rsid w:val="00742C17"/>
    <w:rsid w:val="007705CA"/>
    <w:rsid w:val="0077646A"/>
    <w:rsid w:val="007805AA"/>
    <w:rsid w:val="007A697A"/>
    <w:rsid w:val="007D242F"/>
    <w:rsid w:val="007E2058"/>
    <w:rsid w:val="007F120A"/>
    <w:rsid w:val="0080786F"/>
    <w:rsid w:val="00820B61"/>
    <w:rsid w:val="0084287B"/>
    <w:rsid w:val="00842D65"/>
    <w:rsid w:val="0086054D"/>
    <w:rsid w:val="00865C95"/>
    <w:rsid w:val="00866AB3"/>
    <w:rsid w:val="00891642"/>
    <w:rsid w:val="00891948"/>
    <w:rsid w:val="008B09C8"/>
    <w:rsid w:val="008B275B"/>
    <w:rsid w:val="008C3E52"/>
    <w:rsid w:val="008F1527"/>
    <w:rsid w:val="008F267B"/>
    <w:rsid w:val="0094108A"/>
    <w:rsid w:val="00942686"/>
    <w:rsid w:val="00962A25"/>
    <w:rsid w:val="00964548"/>
    <w:rsid w:val="00975F2B"/>
    <w:rsid w:val="00994C2A"/>
    <w:rsid w:val="009C1B39"/>
    <w:rsid w:val="009D0755"/>
    <w:rsid w:val="009F1EB8"/>
    <w:rsid w:val="00A037CF"/>
    <w:rsid w:val="00A053EE"/>
    <w:rsid w:val="00A1658C"/>
    <w:rsid w:val="00A20702"/>
    <w:rsid w:val="00A2671C"/>
    <w:rsid w:val="00A36B1E"/>
    <w:rsid w:val="00A422FB"/>
    <w:rsid w:val="00A4441C"/>
    <w:rsid w:val="00A45508"/>
    <w:rsid w:val="00A52B99"/>
    <w:rsid w:val="00A86212"/>
    <w:rsid w:val="00A927C8"/>
    <w:rsid w:val="00AB41F6"/>
    <w:rsid w:val="00AC1E86"/>
    <w:rsid w:val="00AF1163"/>
    <w:rsid w:val="00AF5A49"/>
    <w:rsid w:val="00B0205C"/>
    <w:rsid w:val="00B05B05"/>
    <w:rsid w:val="00B179C5"/>
    <w:rsid w:val="00B23111"/>
    <w:rsid w:val="00B6619D"/>
    <w:rsid w:val="00B8132F"/>
    <w:rsid w:val="00B85D65"/>
    <w:rsid w:val="00B87863"/>
    <w:rsid w:val="00B979A5"/>
    <w:rsid w:val="00BA3E63"/>
    <w:rsid w:val="00BB197C"/>
    <w:rsid w:val="00BB4E2C"/>
    <w:rsid w:val="00BC2EC3"/>
    <w:rsid w:val="00BC48E8"/>
    <w:rsid w:val="00BD01EA"/>
    <w:rsid w:val="00BD5708"/>
    <w:rsid w:val="00BD6692"/>
    <w:rsid w:val="00BF4BC9"/>
    <w:rsid w:val="00C0632A"/>
    <w:rsid w:val="00C1650C"/>
    <w:rsid w:val="00C21EA1"/>
    <w:rsid w:val="00C6460B"/>
    <w:rsid w:val="00C72E95"/>
    <w:rsid w:val="00C77B8C"/>
    <w:rsid w:val="00C81BF0"/>
    <w:rsid w:val="00C8426E"/>
    <w:rsid w:val="00CB6C01"/>
    <w:rsid w:val="00CB75E2"/>
    <w:rsid w:val="00CE4E5B"/>
    <w:rsid w:val="00CF006D"/>
    <w:rsid w:val="00CF6D58"/>
    <w:rsid w:val="00D02924"/>
    <w:rsid w:val="00D17653"/>
    <w:rsid w:val="00D27573"/>
    <w:rsid w:val="00D3759B"/>
    <w:rsid w:val="00D66D51"/>
    <w:rsid w:val="00DA0FF9"/>
    <w:rsid w:val="00DC42AC"/>
    <w:rsid w:val="00DD2F38"/>
    <w:rsid w:val="00DD319D"/>
    <w:rsid w:val="00DD321C"/>
    <w:rsid w:val="00DE297E"/>
    <w:rsid w:val="00E026F2"/>
    <w:rsid w:val="00E05409"/>
    <w:rsid w:val="00E0718C"/>
    <w:rsid w:val="00E145D8"/>
    <w:rsid w:val="00E67EEF"/>
    <w:rsid w:val="00EA1F34"/>
    <w:rsid w:val="00EA5643"/>
    <w:rsid w:val="00EA6A68"/>
    <w:rsid w:val="00EB3ED1"/>
    <w:rsid w:val="00EB6B52"/>
    <w:rsid w:val="00EB73E8"/>
    <w:rsid w:val="00ED0084"/>
    <w:rsid w:val="00EF5DAE"/>
    <w:rsid w:val="00F40116"/>
    <w:rsid w:val="00F40DAA"/>
    <w:rsid w:val="00F5621A"/>
    <w:rsid w:val="00F7568E"/>
    <w:rsid w:val="00F943BA"/>
    <w:rsid w:val="00F96FB9"/>
    <w:rsid w:val="00F97481"/>
    <w:rsid w:val="00FA2210"/>
    <w:rsid w:val="00FC0B57"/>
    <w:rsid w:val="00FC64E1"/>
    <w:rsid w:val="00FD195C"/>
    <w:rsid w:val="00FF24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9D8CE38"/>
  <w15:docId w15:val="{75D88F4F-DD82-4ECC-B8D4-C223C087D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6955"/>
    <w:pPr>
      <w:spacing w:after="160" w:line="259" w:lineRule="auto"/>
    </w:pPr>
    <w:rPr>
      <w:rFonts w:ascii="Calibri" w:hAnsi="Calibri"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2A6955"/>
    <w:pPr>
      <w:spacing w:after="200" w:line="276" w:lineRule="auto"/>
      <w:ind w:left="720"/>
    </w:pPr>
  </w:style>
  <w:style w:type="paragraph" w:customStyle="1" w:styleId="ConsPlusNonformat">
    <w:name w:val="ConsPlusNonformat"/>
    <w:rsid w:val="002A6955"/>
    <w:pPr>
      <w:widowControl w:val="0"/>
      <w:autoSpaceDE w:val="0"/>
      <w:autoSpaceDN w:val="0"/>
      <w:adjustRightInd w:val="0"/>
    </w:pPr>
    <w:rPr>
      <w:rFonts w:ascii="Courier New" w:eastAsia="Calibri" w:hAnsi="Courier New" w:cs="Courier New"/>
    </w:rPr>
  </w:style>
  <w:style w:type="paragraph" w:styleId="a3">
    <w:name w:val="Body Text"/>
    <w:basedOn w:val="a"/>
    <w:link w:val="a4"/>
    <w:rsid w:val="002A6955"/>
    <w:pPr>
      <w:spacing w:after="120" w:line="240" w:lineRule="auto"/>
    </w:pPr>
    <w:rPr>
      <w:rFonts w:ascii="Times New Roman" w:eastAsia="Calibri" w:hAnsi="Times New Roman" w:cs="Times New Roman"/>
      <w:sz w:val="24"/>
      <w:szCs w:val="24"/>
      <w:lang w:eastAsia="ru-RU"/>
    </w:rPr>
  </w:style>
  <w:style w:type="character" w:customStyle="1" w:styleId="a4">
    <w:name w:val="Основной текст Знак"/>
    <w:link w:val="a3"/>
    <w:locked/>
    <w:rsid w:val="002A6955"/>
    <w:rPr>
      <w:rFonts w:eastAsia="Calibri"/>
      <w:sz w:val="24"/>
      <w:szCs w:val="24"/>
      <w:lang w:val="ru-RU" w:eastAsia="ru-RU" w:bidi="ar-SA"/>
    </w:rPr>
  </w:style>
  <w:style w:type="paragraph" w:customStyle="1" w:styleId="10">
    <w:name w:val="Без интервала1"/>
    <w:rsid w:val="002A6955"/>
    <w:rPr>
      <w:rFonts w:ascii="Calibri" w:eastAsia="Calibri" w:hAnsi="Calibri" w:cs="Calibri"/>
      <w:sz w:val="22"/>
      <w:szCs w:val="22"/>
      <w:lang w:eastAsia="en-US"/>
    </w:rPr>
  </w:style>
  <w:style w:type="character" w:styleId="a5">
    <w:name w:val="Strong"/>
    <w:qFormat/>
    <w:rsid w:val="002A6955"/>
    <w:rPr>
      <w:rFonts w:cs="Times New Roman"/>
      <w:b/>
      <w:bCs/>
    </w:rPr>
  </w:style>
  <w:style w:type="paragraph" w:styleId="a6">
    <w:name w:val="footer"/>
    <w:basedOn w:val="a"/>
    <w:link w:val="a7"/>
    <w:rsid w:val="002A6955"/>
    <w:pPr>
      <w:tabs>
        <w:tab w:val="center" w:pos="4677"/>
        <w:tab w:val="right" w:pos="9355"/>
      </w:tabs>
      <w:spacing w:after="0" w:line="240" w:lineRule="auto"/>
    </w:pPr>
    <w:rPr>
      <w:rFonts w:eastAsia="Calibri"/>
      <w:sz w:val="20"/>
      <w:szCs w:val="20"/>
      <w:lang w:eastAsia="ru-RU"/>
    </w:rPr>
  </w:style>
  <w:style w:type="character" w:customStyle="1" w:styleId="a7">
    <w:name w:val="Нижний колонтитул Знак"/>
    <w:link w:val="a6"/>
    <w:locked/>
    <w:rsid w:val="002A6955"/>
    <w:rPr>
      <w:rFonts w:ascii="Calibri" w:eastAsia="Calibri" w:hAnsi="Calibri" w:cs="Calibri"/>
      <w:lang w:val="ru-RU" w:eastAsia="ru-RU" w:bidi="ar-SA"/>
    </w:rPr>
  </w:style>
  <w:style w:type="character" w:styleId="a8">
    <w:name w:val="page number"/>
    <w:rsid w:val="002A6955"/>
    <w:rPr>
      <w:rFonts w:cs="Times New Roman"/>
    </w:rPr>
  </w:style>
  <w:style w:type="paragraph" w:styleId="2">
    <w:name w:val="Body Text 2"/>
    <w:basedOn w:val="a"/>
    <w:link w:val="20"/>
    <w:rsid w:val="002A6955"/>
    <w:pPr>
      <w:spacing w:after="120" w:line="480" w:lineRule="auto"/>
    </w:pPr>
    <w:rPr>
      <w:sz w:val="24"/>
      <w:szCs w:val="24"/>
      <w:lang w:eastAsia="ru-RU"/>
    </w:rPr>
  </w:style>
  <w:style w:type="character" w:customStyle="1" w:styleId="20">
    <w:name w:val="Основной текст 2 Знак"/>
    <w:link w:val="2"/>
    <w:locked/>
    <w:rsid w:val="002A6955"/>
    <w:rPr>
      <w:rFonts w:ascii="Calibri" w:hAnsi="Calibri" w:cs="Calibri"/>
      <w:sz w:val="24"/>
      <w:szCs w:val="24"/>
      <w:lang w:val="ru-RU" w:eastAsia="ru-RU" w:bidi="ar-SA"/>
    </w:rPr>
  </w:style>
  <w:style w:type="paragraph" w:customStyle="1" w:styleId="ConsNormal">
    <w:name w:val="ConsNormal"/>
    <w:rsid w:val="002A6955"/>
    <w:pPr>
      <w:widowControl w:val="0"/>
      <w:autoSpaceDE w:val="0"/>
      <w:autoSpaceDN w:val="0"/>
      <w:ind w:right="19772" w:firstLine="720"/>
    </w:pPr>
    <w:rPr>
      <w:rFonts w:ascii="Arial" w:eastAsia="Calibri" w:hAnsi="Arial" w:cs="Arial"/>
    </w:rPr>
  </w:style>
  <w:style w:type="paragraph" w:customStyle="1" w:styleId="ConsPlusNormal">
    <w:name w:val="ConsPlusNormal"/>
    <w:uiPriority w:val="99"/>
    <w:rsid w:val="002A6955"/>
    <w:pPr>
      <w:widowControl w:val="0"/>
      <w:autoSpaceDE w:val="0"/>
      <w:autoSpaceDN w:val="0"/>
      <w:adjustRightInd w:val="0"/>
      <w:ind w:firstLine="720"/>
    </w:pPr>
    <w:rPr>
      <w:rFonts w:ascii="Arial" w:eastAsia="Calibri" w:hAnsi="Arial" w:cs="Arial"/>
    </w:rPr>
  </w:style>
  <w:style w:type="paragraph" w:styleId="a9">
    <w:name w:val="Balloon Text"/>
    <w:basedOn w:val="a"/>
    <w:link w:val="aa"/>
    <w:uiPriority w:val="99"/>
    <w:semiHidden/>
    <w:rsid w:val="002A6955"/>
    <w:pPr>
      <w:spacing w:after="0" w:line="240" w:lineRule="auto"/>
    </w:pPr>
    <w:rPr>
      <w:rFonts w:ascii="Segoe UI" w:hAnsi="Segoe UI" w:cs="Segoe UI"/>
      <w:sz w:val="18"/>
      <w:szCs w:val="18"/>
    </w:rPr>
  </w:style>
  <w:style w:type="character" w:customStyle="1" w:styleId="aa">
    <w:name w:val="Текст выноски Знак"/>
    <w:link w:val="a9"/>
    <w:uiPriority w:val="99"/>
    <w:semiHidden/>
    <w:locked/>
    <w:rsid w:val="002A6955"/>
    <w:rPr>
      <w:rFonts w:ascii="Segoe UI" w:hAnsi="Segoe UI" w:cs="Segoe UI"/>
      <w:sz w:val="18"/>
      <w:szCs w:val="18"/>
      <w:lang w:val="ru-RU" w:eastAsia="en-US" w:bidi="ar-SA"/>
    </w:rPr>
  </w:style>
  <w:style w:type="character" w:styleId="ab">
    <w:name w:val="Hyperlink"/>
    <w:rsid w:val="002A6955"/>
    <w:rPr>
      <w:rFonts w:cs="Times New Roman"/>
      <w:color w:val="0000FF"/>
      <w:u w:val="single"/>
    </w:rPr>
  </w:style>
  <w:style w:type="paragraph" w:styleId="ac">
    <w:name w:val="header"/>
    <w:basedOn w:val="a"/>
    <w:link w:val="ad"/>
    <w:rsid w:val="002A6955"/>
    <w:pPr>
      <w:tabs>
        <w:tab w:val="center" w:pos="4677"/>
        <w:tab w:val="right" w:pos="9355"/>
      </w:tabs>
    </w:pPr>
  </w:style>
  <w:style w:type="character" w:customStyle="1" w:styleId="ad">
    <w:name w:val="Верхний колонтитул Знак"/>
    <w:link w:val="ac"/>
    <w:locked/>
    <w:rsid w:val="002A6955"/>
    <w:rPr>
      <w:rFonts w:ascii="Calibri" w:hAnsi="Calibri" w:cs="Calibri"/>
      <w:sz w:val="22"/>
      <w:szCs w:val="22"/>
      <w:lang w:val="ru-RU" w:eastAsia="en-US" w:bidi="ar-SA"/>
    </w:rPr>
  </w:style>
  <w:style w:type="paragraph" w:styleId="ae">
    <w:name w:val="Normal (Web)"/>
    <w:basedOn w:val="a"/>
    <w:rsid w:val="002A6955"/>
    <w:pPr>
      <w:suppressAutoHyphens/>
      <w:autoSpaceDN w:val="0"/>
      <w:spacing w:before="280" w:after="280" w:line="240" w:lineRule="auto"/>
      <w:textAlignment w:val="baseline"/>
    </w:pPr>
    <w:rPr>
      <w:rFonts w:ascii="Times New Roman" w:eastAsia="Calibri" w:hAnsi="Times New Roman" w:cs="Times New Roman"/>
      <w:kern w:val="3"/>
      <w:sz w:val="24"/>
      <w:szCs w:val="24"/>
      <w:lang w:eastAsia="zh-CN"/>
    </w:rPr>
  </w:style>
  <w:style w:type="paragraph" w:customStyle="1" w:styleId="3">
    <w:name w:val="Знак3"/>
    <w:basedOn w:val="a"/>
    <w:rsid w:val="002A6955"/>
    <w:pPr>
      <w:spacing w:line="240" w:lineRule="exact"/>
    </w:pPr>
    <w:rPr>
      <w:rFonts w:ascii="Verdana" w:eastAsia="Calibri" w:hAnsi="Verdana" w:cs="Verdana"/>
      <w:sz w:val="20"/>
      <w:szCs w:val="20"/>
      <w:lang w:val="en-US"/>
    </w:rPr>
  </w:style>
  <w:style w:type="character" w:customStyle="1" w:styleId="mail-message-sender-email">
    <w:name w:val="mail-message-sender-email"/>
    <w:rsid w:val="002A6955"/>
    <w:rPr>
      <w:rFonts w:cs="Times New Roman"/>
    </w:rPr>
  </w:style>
  <w:style w:type="paragraph" w:customStyle="1" w:styleId="30">
    <w:name w:val="Знак3"/>
    <w:basedOn w:val="a"/>
    <w:rsid w:val="00BD6692"/>
    <w:pPr>
      <w:spacing w:line="240" w:lineRule="exact"/>
    </w:pPr>
    <w:rPr>
      <w:rFonts w:ascii="Verdana" w:hAnsi="Verdana" w:cs="Verdana"/>
      <w:sz w:val="20"/>
      <w:szCs w:val="20"/>
      <w:lang w:val="en-US"/>
    </w:rPr>
  </w:style>
  <w:style w:type="table" w:styleId="af">
    <w:name w:val="Table Grid"/>
    <w:basedOn w:val="a1"/>
    <w:rsid w:val="00BD66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B979A5"/>
    <w:pPr>
      <w:spacing w:after="200" w:line="276" w:lineRule="auto"/>
      <w:ind w:left="720"/>
      <w:contextualSpacing/>
    </w:pPr>
    <w:rPr>
      <w:rFonts w:eastAsia="Calibri" w:cs="Times New Roman"/>
    </w:rPr>
  </w:style>
  <w:style w:type="paragraph" w:customStyle="1" w:styleId="af1">
    <w:name w:val="Содержимое таблицы"/>
    <w:basedOn w:val="a"/>
    <w:rsid w:val="007A697A"/>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character" w:customStyle="1" w:styleId="apple-converted-space">
    <w:name w:val="apple-converted-space"/>
    <w:basedOn w:val="a0"/>
    <w:rsid w:val="007A697A"/>
  </w:style>
  <w:style w:type="paragraph" w:customStyle="1" w:styleId="33">
    <w:name w:val="Знак33"/>
    <w:basedOn w:val="a"/>
    <w:rsid w:val="00BA3E63"/>
    <w:pPr>
      <w:spacing w:line="240" w:lineRule="exact"/>
    </w:pPr>
    <w:rPr>
      <w:rFonts w:ascii="Verdana"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890719">
      <w:bodyDiv w:val="1"/>
      <w:marLeft w:val="0"/>
      <w:marRight w:val="0"/>
      <w:marTop w:val="0"/>
      <w:marBottom w:val="0"/>
      <w:divBdr>
        <w:top w:val="none" w:sz="0" w:space="0" w:color="auto"/>
        <w:left w:val="none" w:sz="0" w:space="0" w:color="auto"/>
        <w:bottom w:val="none" w:sz="0" w:space="0" w:color="auto"/>
        <w:right w:val="none" w:sz="0" w:space="0" w:color="auto"/>
      </w:divBdr>
    </w:div>
    <w:div w:id="1295256764">
      <w:bodyDiv w:val="1"/>
      <w:marLeft w:val="0"/>
      <w:marRight w:val="0"/>
      <w:marTop w:val="0"/>
      <w:marBottom w:val="0"/>
      <w:divBdr>
        <w:top w:val="none" w:sz="0" w:space="0" w:color="auto"/>
        <w:left w:val="none" w:sz="0" w:space="0" w:color="auto"/>
        <w:bottom w:val="none" w:sz="0" w:space="0" w:color="auto"/>
        <w:right w:val="none" w:sz="0" w:space="0" w:color="auto"/>
      </w:divBdr>
    </w:div>
    <w:div w:id="1383483211">
      <w:bodyDiv w:val="1"/>
      <w:marLeft w:val="0"/>
      <w:marRight w:val="0"/>
      <w:marTop w:val="0"/>
      <w:marBottom w:val="0"/>
      <w:divBdr>
        <w:top w:val="none" w:sz="0" w:space="0" w:color="auto"/>
        <w:left w:val="none" w:sz="0" w:space="0" w:color="auto"/>
        <w:bottom w:val="none" w:sz="0" w:space="0" w:color="auto"/>
        <w:right w:val="none" w:sz="0" w:space="0" w:color="auto"/>
      </w:divBdr>
    </w:div>
    <w:div w:id="153638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office.ru"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user/KOKMIKIROV/video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vk.com/club_kokmi" TargetMode="External"/><Relationship Id="rId4" Type="http://schemas.openxmlformats.org/officeDocument/2006/relationships/settings" Target="settings.xml"/><Relationship Id="rId9" Type="http://schemas.openxmlformats.org/officeDocument/2006/relationships/hyperlink" Target="http://www.kkmi.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3F793E7-FD02-4199-BECF-5B96EA730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Pages>
  <Words>17169</Words>
  <Characters>97864</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ОТЧЁТ О САМООБСЛЕДОВАНИИ</vt:lpstr>
    </vt:vector>
  </TitlesOfParts>
  <Company>Mi5</Company>
  <LinksUpToDate>false</LinksUpToDate>
  <CharactersWithSpaces>114804</CharactersWithSpaces>
  <SharedDoc>false</SharedDoc>
  <HLinks>
    <vt:vector size="24" baseType="variant">
      <vt:variant>
        <vt:i4>3735670</vt:i4>
      </vt:variant>
      <vt:variant>
        <vt:i4>9</vt:i4>
      </vt:variant>
      <vt:variant>
        <vt:i4>0</vt:i4>
      </vt:variant>
      <vt:variant>
        <vt:i4>5</vt:i4>
      </vt:variant>
      <vt:variant>
        <vt:lpwstr>http://www.youtube.com/user/ KOKMIKIROV/videos</vt:lpwstr>
      </vt:variant>
      <vt:variant>
        <vt:lpwstr/>
      </vt:variant>
      <vt:variant>
        <vt:i4>7078957</vt:i4>
      </vt:variant>
      <vt:variant>
        <vt:i4>6</vt:i4>
      </vt:variant>
      <vt:variant>
        <vt:i4>0</vt:i4>
      </vt:variant>
      <vt:variant>
        <vt:i4>5</vt:i4>
      </vt:variant>
      <vt:variant>
        <vt:lpwstr>https://vk.com/club_kokmi, свой</vt:lpwstr>
      </vt:variant>
      <vt:variant>
        <vt:lpwstr/>
      </vt:variant>
      <vt:variant>
        <vt:i4>7340072</vt:i4>
      </vt:variant>
      <vt:variant>
        <vt:i4>3</vt:i4>
      </vt:variant>
      <vt:variant>
        <vt:i4>0</vt:i4>
      </vt:variant>
      <vt:variant>
        <vt:i4>5</vt:i4>
      </vt:variant>
      <vt:variant>
        <vt:lpwstr>kkmi.ru</vt:lpwstr>
      </vt:variant>
      <vt:variant>
        <vt:lpwstr/>
      </vt:variant>
      <vt:variant>
        <vt:i4>2359317</vt:i4>
      </vt:variant>
      <vt:variant>
        <vt:i4>0</vt:i4>
      </vt:variant>
      <vt:variant>
        <vt:i4>0</vt:i4>
      </vt:variant>
      <vt:variant>
        <vt:i4>5</vt:i4>
      </vt:variant>
      <vt:variant>
        <vt:lpwstr>mailto:infokkmi@yandex.ru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О САМООБСЛЕДОВАНИИ</dc:title>
  <dc:creator>Q</dc:creator>
  <cp:lastModifiedBy>Сергей Викторович Гришин</cp:lastModifiedBy>
  <cp:revision>17</cp:revision>
  <cp:lastPrinted>2020-05-18T11:32:00Z</cp:lastPrinted>
  <dcterms:created xsi:type="dcterms:W3CDTF">2020-03-31T13:11:00Z</dcterms:created>
  <dcterms:modified xsi:type="dcterms:W3CDTF">2020-05-21T04:42:00Z</dcterms:modified>
</cp:coreProperties>
</file>